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4"/>
        <w:gridCol w:w="1521"/>
        <w:gridCol w:w="5603"/>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20A91246" w:rsidR="00741821" w:rsidRPr="00B25729" w:rsidRDefault="00EC47F8" w:rsidP="00741821">
            <w:pPr>
              <w:spacing w:line="276" w:lineRule="auto"/>
              <w:rPr>
                <w:rFonts w:ascii="Arial" w:hAnsi="Arial" w:cs="Arial"/>
              </w:rPr>
            </w:pPr>
            <w:r>
              <w:rPr>
                <w:rFonts w:ascii="Arial" w:hAnsi="Arial" w:cs="Arial"/>
              </w:rPr>
              <w:t>1</w:t>
            </w:r>
            <w:r w:rsidRPr="00EC47F8">
              <w:rPr>
                <w:rFonts w:ascii="Arial" w:hAnsi="Arial" w:cs="Arial"/>
                <w:vertAlign w:val="superscript"/>
              </w:rPr>
              <w:t>st</w:t>
            </w:r>
            <w:r>
              <w:rPr>
                <w:rFonts w:ascii="Arial" w:hAnsi="Arial" w:cs="Arial"/>
              </w:rPr>
              <w:t xml:space="preserve"> November 2024</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5444944D" w:rsidR="00317486" w:rsidRPr="00B25729" w:rsidRDefault="007B7A8B" w:rsidP="00741821">
            <w:pPr>
              <w:spacing w:line="276" w:lineRule="auto"/>
              <w:rPr>
                <w:rFonts w:ascii="Arial" w:hAnsi="Arial" w:cs="Arial"/>
              </w:rPr>
            </w:pPr>
            <w:r>
              <w:rPr>
                <w:rFonts w:ascii="Arial" w:hAnsi="Arial" w:cs="Arial"/>
              </w:rPr>
              <w:t>14</w:t>
            </w:r>
            <w:r w:rsidRPr="007B7A8B">
              <w:rPr>
                <w:rFonts w:ascii="Arial" w:hAnsi="Arial" w:cs="Arial"/>
                <w:vertAlign w:val="superscript"/>
              </w:rPr>
              <w:t>th</w:t>
            </w:r>
            <w:r>
              <w:rPr>
                <w:rFonts w:ascii="Arial" w:hAnsi="Arial" w:cs="Arial"/>
              </w:rPr>
              <w:t xml:space="preserve"> April 2025</w:t>
            </w: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474459D6" w:rsidR="001071FC" w:rsidRPr="00B25729" w:rsidRDefault="00EC47F8" w:rsidP="00741821">
            <w:pPr>
              <w:spacing w:line="276" w:lineRule="auto"/>
              <w:rPr>
                <w:rFonts w:ascii="Arial" w:hAnsi="Arial" w:cs="Arial"/>
              </w:rPr>
            </w:pPr>
            <w:r>
              <w:rPr>
                <w:rFonts w:ascii="Arial" w:hAnsi="Arial" w:cs="Arial"/>
              </w:rPr>
              <w:t>APP/24/00639</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719D3428" w:rsidR="00D873D9" w:rsidRPr="00B25729" w:rsidRDefault="00EC47F8" w:rsidP="00741821">
            <w:pPr>
              <w:spacing w:line="276" w:lineRule="auto"/>
              <w:rPr>
                <w:rFonts w:ascii="Arial" w:hAnsi="Arial" w:cs="Arial"/>
              </w:rPr>
            </w:pPr>
            <w:r>
              <w:rPr>
                <w:rFonts w:ascii="Arial" w:hAnsi="Arial" w:cs="Arial"/>
              </w:rPr>
              <w:t xml:space="preserve">10 </w:t>
            </w:r>
            <w:proofErr w:type="spellStart"/>
            <w:r>
              <w:rPr>
                <w:rFonts w:ascii="Arial" w:hAnsi="Arial" w:cs="Arial"/>
              </w:rPr>
              <w:t>Portsdown</w:t>
            </w:r>
            <w:proofErr w:type="spellEnd"/>
            <w:r>
              <w:rPr>
                <w:rFonts w:ascii="Arial" w:hAnsi="Arial" w:cs="Arial"/>
              </w:rPr>
              <w:t xml:space="preserve"> Hill Road, Havant, PO9 3JX</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31FD4192" w:rsidR="001071FC" w:rsidRPr="00787BCF" w:rsidRDefault="006942E8" w:rsidP="005B3254">
            <w:pPr>
              <w:pStyle w:val="Normal0"/>
              <w:rPr>
                <w:sz w:val="22"/>
                <w:szCs w:val="22"/>
              </w:rPr>
            </w:pPr>
            <w:r>
              <w:rPr>
                <w:sz w:val="22"/>
                <w:szCs w:val="22"/>
              </w:rPr>
              <w:t xml:space="preserve">Proposed 1No. 2 bed dwelling within the boundary of No. 10 </w:t>
            </w:r>
            <w:proofErr w:type="spellStart"/>
            <w:r>
              <w:rPr>
                <w:sz w:val="22"/>
                <w:szCs w:val="22"/>
              </w:rPr>
              <w:t>Portsdown</w:t>
            </w:r>
            <w:proofErr w:type="spellEnd"/>
            <w:r>
              <w:rPr>
                <w:sz w:val="22"/>
                <w:szCs w:val="22"/>
              </w:rPr>
              <w:t xml:space="preserve"> Hill Road, with shared access.</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19EF35D1" w:rsidR="00317486" w:rsidRPr="00B25729" w:rsidRDefault="006942E8" w:rsidP="00741821">
            <w:pPr>
              <w:spacing w:line="276" w:lineRule="auto"/>
              <w:rPr>
                <w:rFonts w:ascii="Arial" w:hAnsi="Arial" w:cs="Arial"/>
              </w:rPr>
            </w:pPr>
            <w:r>
              <w:rPr>
                <w:rFonts w:ascii="Arial" w:hAnsi="Arial" w:cs="Arial"/>
              </w:rPr>
              <w:t>Tina Pickup</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lastRenderedPageBreak/>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186DA53F" w14:textId="593030BE" w:rsidR="009A3435" w:rsidRDefault="009A3435" w:rsidP="009A3435">
            <w:pPr>
              <w:spacing w:line="276" w:lineRule="auto"/>
              <w:rPr>
                <w:rFonts w:ascii="Arial" w:hAnsi="Arial" w:cs="Arial"/>
                <w:b/>
                <w:sz w:val="22"/>
                <w:szCs w:val="22"/>
              </w:rPr>
            </w:pPr>
            <w:r>
              <w:rPr>
                <w:rFonts w:ascii="Arial" w:hAnsi="Arial" w:cs="Arial"/>
                <w:b/>
                <w:sz w:val="22"/>
                <w:szCs w:val="22"/>
              </w:rPr>
              <w:t>Recreational Pressure</w:t>
            </w:r>
          </w:p>
          <w:p w14:paraId="70108B33" w14:textId="2B0BC3A6"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67F90CFF" w14:textId="7D5D9423"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06C8669B" w14:textId="0A0904F2" w:rsidR="006942E8" w:rsidRPr="006942E8" w:rsidRDefault="006942E8" w:rsidP="006942E8">
            <w:pPr>
              <w:spacing w:after="160" w:line="276" w:lineRule="auto"/>
              <w:rPr>
                <w:rFonts w:ascii="Arial" w:eastAsiaTheme="minorHAnsi" w:hAnsi="Arial" w:cs="Arial"/>
                <w:b/>
                <w:bCs/>
                <w:sz w:val="20"/>
                <w:szCs w:val="20"/>
                <w:lang w:eastAsia="en-US"/>
              </w:rPr>
            </w:pPr>
            <w:r w:rsidRPr="006942E8">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8CAC423" w14:textId="511503A7" w:rsidR="00622604" w:rsidRDefault="006942E8" w:rsidP="006942E8">
            <w:pPr>
              <w:spacing w:line="276" w:lineRule="auto"/>
              <w:rPr>
                <w:rFonts w:ascii="Arial" w:hAnsi="Arial" w:cs="Arial"/>
                <w:b/>
                <w:sz w:val="22"/>
                <w:szCs w:val="22"/>
              </w:rPr>
            </w:pPr>
            <w:r w:rsidRPr="006942E8">
              <w:rPr>
                <w:rFonts w:ascii="Arial" w:eastAsiaTheme="minorHAnsi" w:hAnsi="Arial" w:cs="Arial"/>
                <w:sz w:val="20"/>
                <w:szCs w:val="20"/>
                <w:lang w:eastAsia="en-US"/>
              </w:rPr>
              <w:t>As a result, there would be a likely significant effect to the Chichester &amp; Langstone Harbours SPA due to recreation.</w:t>
            </w:r>
          </w:p>
          <w:p w14:paraId="116F0DB5" w14:textId="0FE67162" w:rsidR="00622604" w:rsidRDefault="00622604" w:rsidP="009A3435">
            <w:pPr>
              <w:spacing w:line="276" w:lineRule="auto"/>
              <w:rPr>
                <w:rFonts w:ascii="Arial" w:hAnsi="Arial" w:cs="Arial"/>
                <w:b/>
                <w:sz w:val="22"/>
                <w:szCs w:val="22"/>
              </w:rPr>
            </w:pPr>
          </w:p>
          <w:p w14:paraId="72FEEAB1" w14:textId="77777777" w:rsidR="00622604" w:rsidRPr="00B973CB" w:rsidRDefault="00622604" w:rsidP="00622604">
            <w:pPr>
              <w:spacing w:line="276" w:lineRule="auto"/>
              <w:rPr>
                <w:rFonts w:ascii="Arial" w:hAnsi="Arial" w:cs="Arial"/>
                <w:b/>
                <w:sz w:val="22"/>
                <w:szCs w:val="22"/>
              </w:rPr>
            </w:pPr>
            <w:r>
              <w:rPr>
                <w:rFonts w:ascii="Arial" w:hAnsi="Arial" w:cs="Arial"/>
                <w:b/>
                <w:sz w:val="22"/>
                <w:szCs w:val="22"/>
              </w:rPr>
              <w:t>Water Quality</w:t>
            </w:r>
          </w:p>
          <w:p w14:paraId="4EEE63F3"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The proposed development is within the catchment of a wastewater treatment works that would drain into the Chichester and Langstone Harbours SPA.</w:t>
            </w:r>
          </w:p>
          <w:p w14:paraId="2A7D33A0"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20324C81" w14:textId="77777777" w:rsidR="006942E8" w:rsidRPr="006942E8" w:rsidRDefault="006942E8" w:rsidP="006942E8">
            <w:pPr>
              <w:spacing w:after="160" w:line="276" w:lineRule="auto"/>
              <w:rPr>
                <w:rFonts w:ascii="Arial" w:hAnsi="Arial" w:cs="Arial"/>
                <w:sz w:val="20"/>
                <w:szCs w:val="20"/>
              </w:rPr>
            </w:pPr>
          </w:p>
          <w:p w14:paraId="44ADC05D"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6942E8">
              <w:rPr>
                <w:rFonts w:ascii="Arial" w:hAnsi="Arial" w:cs="Arial"/>
                <w:sz w:val="20"/>
                <w:szCs w:val="20"/>
              </w:rPr>
              <w:t>PfSH</w:t>
            </w:r>
            <w:proofErr w:type="spellEnd"/>
            <w:r w:rsidRPr="006942E8">
              <w:rPr>
                <w:rFonts w:ascii="Arial" w:hAnsi="Arial" w:cs="Arial"/>
                <w:sz w:val="20"/>
                <w:szCs w:val="20"/>
              </w:rPr>
              <w:t xml:space="preserve"> region to accommodate future housing growth without having a detrimental effect upon the water </w:t>
            </w:r>
            <w:r w:rsidRPr="006942E8">
              <w:rPr>
                <w:rFonts w:ascii="Arial" w:hAnsi="Arial" w:cs="Arial"/>
                <w:sz w:val="20"/>
                <w:szCs w:val="20"/>
              </w:rPr>
              <w:lastRenderedPageBreak/>
              <w:t>environment. There is currently uncertainty as to whether there is sufficient capacity to accommodate the new housing growth.</w:t>
            </w:r>
          </w:p>
          <w:p w14:paraId="5F46834A" w14:textId="01BB2CC5"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6942E8">
              <w:rPr>
                <w:rFonts w:ascii="Arial" w:hAnsi="Arial" w:cs="Arial"/>
                <w:sz w:val="20"/>
                <w:szCs w:val="20"/>
              </w:rPr>
              <w:t>account</w:t>
            </w:r>
            <w:proofErr w:type="gramEnd"/>
            <w:r w:rsidRPr="006942E8">
              <w:rPr>
                <w:rFonts w:ascii="Arial" w:hAnsi="Arial" w:cs="Arial"/>
                <w:sz w:val="20"/>
                <w:szCs w:val="20"/>
              </w:rPr>
              <w:t xml:space="preserve"> and it is the ‘net’ nutrient emissions into European Sites that is critical.</w:t>
            </w:r>
          </w:p>
          <w:p w14:paraId="1C911EBB" w14:textId="04B1453B"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6942E8">
              <w:rPr>
                <w:rFonts w:ascii="Arial" w:hAnsi="Arial" w:cs="Arial"/>
                <w:sz w:val="20"/>
                <w:szCs w:val="20"/>
              </w:rPr>
              <w:t>taken into account</w:t>
            </w:r>
            <w:proofErr w:type="gramEnd"/>
            <w:r w:rsidRPr="006942E8">
              <w:rPr>
                <w:rFonts w:ascii="Arial" w:hAnsi="Arial" w:cs="Arial"/>
                <w:sz w:val="20"/>
                <w:szCs w:val="20"/>
              </w:rPr>
              <w:t xml:space="preserve">. </w:t>
            </w:r>
          </w:p>
          <w:p w14:paraId="0654BC8F" w14:textId="77777777" w:rsidR="006942E8" w:rsidRPr="006942E8" w:rsidRDefault="006942E8" w:rsidP="006942E8">
            <w:pPr>
              <w:spacing w:after="160" w:line="276" w:lineRule="auto"/>
              <w:rPr>
                <w:rFonts w:ascii="Arial" w:hAnsi="Arial" w:cs="Arial"/>
                <w:b/>
                <w:bCs/>
                <w:sz w:val="20"/>
                <w:szCs w:val="20"/>
              </w:rPr>
            </w:pPr>
            <w:r w:rsidRPr="006942E8">
              <w:rPr>
                <w:rFonts w:ascii="Arial" w:hAnsi="Arial" w:cs="Arial"/>
                <w:sz w:val="20"/>
                <w:szCs w:val="20"/>
              </w:rPr>
              <w:t>As a result, there would be a likely significant effect to the following Solent European Sites due to water quality:</w:t>
            </w:r>
          </w:p>
          <w:p w14:paraId="7BD27E81"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 xml:space="preserve">Chichester &amp; Langstone Harbours Special Protection Area (SPA) </w:t>
            </w:r>
          </w:p>
          <w:p w14:paraId="554C22C8"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Chichester &amp; Langstone Harbours Ramsar site</w:t>
            </w:r>
          </w:p>
          <w:p w14:paraId="64DF3FAD"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Maritime Special Area of Conservation (SAC)</w:t>
            </w:r>
          </w:p>
          <w:p w14:paraId="639AB4B3"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Dorset Coast Special Protection Area (SPA)</w:t>
            </w:r>
          </w:p>
          <w:p w14:paraId="4113239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SPA</w:t>
            </w:r>
          </w:p>
          <w:p w14:paraId="164985FE"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Solent and Southampton Water Ramsar</w:t>
            </w:r>
          </w:p>
          <w:p w14:paraId="1DA619D9"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SPA</w:t>
            </w:r>
          </w:p>
          <w:p w14:paraId="083A52A2" w14:textId="77777777" w:rsidR="006942E8" w:rsidRPr="006942E8" w:rsidRDefault="006942E8" w:rsidP="006942E8">
            <w:pPr>
              <w:numPr>
                <w:ilvl w:val="0"/>
                <w:numId w:val="4"/>
              </w:numPr>
              <w:spacing w:after="160" w:line="276" w:lineRule="auto"/>
              <w:ind w:left="274" w:hanging="141"/>
              <w:contextualSpacing/>
              <w:rPr>
                <w:rFonts w:ascii="Arial" w:hAnsi="Arial" w:cs="Arial"/>
                <w:b/>
                <w:bCs/>
                <w:sz w:val="20"/>
                <w:szCs w:val="20"/>
              </w:rPr>
            </w:pPr>
            <w:r w:rsidRPr="006942E8">
              <w:rPr>
                <w:rFonts w:ascii="Arial" w:hAnsi="Arial" w:cs="Arial"/>
                <w:sz w:val="20"/>
                <w:szCs w:val="20"/>
              </w:rPr>
              <w:t>Portsmouth Harbour Ramsar</w:t>
            </w:r>
          </w:p>
          <w:p w14:paraId="5CF331FE" w14:textId="4B1E978E" w:rsidR="00FF4EBB" w:rsidRPr="006942E8" w:rsidRDefault="006942E8" w:rsidP="00FF4EBB">
            <w:pPr>
              <w:numPr>
                <w:ilvl w:val="0"/>
                <w:numId w:val="4"/>
              </w:numPr>
              <w:spacing w:after="160" w:line="276" w:lineRule="auto"/>
              <w:ind w:left="274" w:hanging="141"/>
              <w:contextualSpacing/>
              <w:rPr>
                <w:rFonts w:ascii="Arial" w:hAnsi="Arial" w:cs="Arial"/>
                <w:sz w:val="20"/>
                <w:szCs w:val="20"/>
              </w:rPr>
            </w:pPr>
            <w:r w:rsidRPr="006942E8">
              <w:rPr>
                <w:rFonts w:ascii="Arial" w:hAnsi="Arial" w:cs="Arial"/>
                <w:sz w:val="20"/>
                <w:szCs w:val="20"/>
              </w:rPr>
              <w:t>Solent and Isle of Wight Lagoons SAC</w:t>
            </w:r>
            <w:r>
              <w:rPr>
                <w:rFonts w:ascii="Arial" w:hAnsi="Arial" w:cs="Arial"/>
                <w:sz w:val="20"/>
                <w:szCs w:val="20"/>
              </w:rPr>
              <w:t>.</w:t>
            </w:r>
          </w:p>
          <w:p w14:paraId="4C3EC923" w14:textId="77777777" w:rsidR="00622604" w:rsidRDefault="00622604" w:rsidP="00622604">
            <w:pPr>
              <w:spacing w:line="276" w:lineRule="auto"/>
              <w:rPr>
                <w:rFonts w:ascii="Arial" w:hAnsi="Arial" w:cs="Arial"/>
                <w:b/>
                <w:sz w:val="22"/>
                <w:szCs w:val="22"/>
              </w:rPr>
            </w:pPr>
          </w:p>
          <w:p w14:paraId="22C3F53B" w14:textId="77777777" w:rsidR="006942E8" w:rsidRDefault="00622604" w:rsidP="009A3435">
            <w:pPr>
              <w:spacing w:line="276" w:lineRule="auto"/>
              <w:rPr>
                <w:rFonts w:ascii="Arial" w:hAnsi="Arial" w:cs="Arial"/>
                <w:b/>
                <w:sz w:val="22"/>
                <w:szCs w:val="22"/>
              </w:rPr>
            </w:pPr>
            <w:r>
              <w:rPr>
                <w:rFonts w:ascii="Arial" w:hAnsi="Arial" w:cs="Arial"/>
                <w:b/>
                <w:sz w:val="22"/>
                <w:szCs w:val="22"/>
              </w:rPr>
              <w:t xml:space="preserve">Would the proposal lead to a likely significant effect on European site integrity? </w:t>
            </w:r>
          </w:p>
          <w:p w14:paraId="3747B97A" w14:textId="3FB5211C" w:rsidR="009A3435" w:rsidRPr="006942E8" w:rsidRDefault="00622604" w:rsidP="009A3435">
            <w:pPr>
              <w:spacing w:line="276" w:lineRule="auto"/>
              <w:rPr>
                <w:rFonts w:ascii="Arial" w:hAnsi="Arial" w:cs="Arial"/>
                <w:b/>
              </w:rPr>
            </w:pPr>
            <w:r>
              <w:rPr>
                <w:rFonts w:ascii="Arial" w:hAnsi="Arial" w:cs="Arial"/>
                <w:b/>
                <w:sz w:val="22"/>
                <w:szCs w:val="22"/>
              </w:rPr>
              <w:t>Yes, due to recreational pressure and water quality</w:t>
            </w:r>
            <w:r w:rsidR="00FF4EBB">
              <w:rPr>
                <w:rFonts w:ascii="Arial" w:hAnsi="Arial" w:cs="Arial"/>
                <w:b/>
                <w:sz w:val="22"/>
                <w:szCs w:val="22"/>
              </w:rPr>
              <w:t xml:space="preserve"> </w:t>
            </w:r>
            <w:r w:rsidR="00FF4EBB" w:rsidRPr="00FF4EBB">
              <w:rPr>
                <w:rFonts w:ascii="Arial" w:hAnsi="Arial" w:cs="Arial"/>
                <w:b/>
                <w:sz w:val="22"/>
                <w:szCs w:val="22"/>
              </w:rPr>
              <w:t>loss/degradation of supporting habitats and construction impacts.</w:t>
            </w:r>
          </w:p>
          <w:p w14:paraId="4430C145" w14:textId="55A35BE1" w:rsidR="001071FC" w:rsidRPr="00B25729" w:rsidRDefault="009A3435" w:rsidP="009A3435">
            <w:pPr>
              <w:spacing w:line="276" w:lineRule="auto"/>
              <w:rPr>
                <w:rFonts w:ascii="Arial" w:hAnsi="Arial" w:cs="Arial"/>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4C82C0F0" w14:textId="49E38982" w:rsidR="001071FC" w:rsidRDefault="00944107" w:rsidP="00741821">
            <w:pPr>
              <w:spacing w:line="276" w:lineRule="auto"/>
              <w:rPr>
                <w:rFonts w:ascii="Arial" w:hAnsi="Arial" w:cs="Arial"/>
                <w:b/>
                <w:bCs/>
                <w:sz w:val="22"/>
                <w:szCs w:val="22"/>
              </w:rPr>
            </w:pPr>
            <w:r>
              <w:rPr>
                <w:rFonts w:ascii="Arial" w:hAnsi="Arial" w:cs="Arial"/>
                <w:b/>
                <w:bCs/>
                <w:sz w:val="22"/>
                <w:szCs w:val="22"/>
              </w:rPr>
              <w:t>Recreation Pressure</w:t>
            </w:r>
          </w:p>
          <w:p w14:paraId="2075C444" w14:textId="06916E5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6942E8">
              <w:rPr>
                <w:rFonts w:ascii="Arial" w:hAnsi="Arial" w:cs="Arial"/>
                <w:sz w:val="20"/>
                <w:szCs w:val="20"/>
              </w:rPr>
              <w:t>as a result of</w:t>
            </w:r>
            <w:proofErr w:type="gramEnd"/>
            <w:r w:rsidRPr="006942E8">
              <w:rPr>
                <w:rFonts w:ascii="Arial" w:hAnsi="Arial" w:cs="Arial"/>
                <w:sz w:val="20"/>
                <w:szCs w:val="20"/>
              </w:rPr>
              <w:t xml:space="preserve"> the new development, is likely. As such, </w:t>
            </w:r>
            <w:proofErr w:type="gramStart"/>
            <w:r w:rsidRPr="006942E8">
              <w:rPr>
                <w:rFonts w:ascii="Arial" w:hAnsi="Arial" w:cs="Arial"/>
                <w:sz w:val="20"/>
                <w:szCs w:val="20"/>
              </w:rPr>
              <w:t>in order to</w:t>
            </w:r>
            <w:proofErr w:type="gramEnd"/>
            <w:r w:rsidRPr="006942E8">
              <w:rPr>
                <w:rFonts w:ascii="Arial" w:hAnsi="Arial" w:cs="Arial"/>
                <w:sz w:val="20"/>
                <w:szCs w:val="20"/>
              </w:rPr>
              <w:t xml:space="preserve"> lawfully</w:t>
            </w:r>
            <w:r w:rsidRPr="006942E8">
              <w:rPr>
                <w:rFonts w:ascii="Arial" w:hAnsi="Arial" w:cs="Arial"/>
                <w:b/>
                <w:bCs/>
                <w:sz w:val="20"/>
                <w:szCs w:val="20"/>
              </w:rPr>
              <w:t xml:space="preserve"> </w:t>
            </w:r>
            <w:r w:rsidRPr="006942E8">
              <w:rPr>
                <w:rFonts w:ascii="Arial" w:hAnsi="Arial" w:cs="Arial"/>
                <w:sz w:val="20"/>
                <w:szCs w:val="20"/>
              </w:rPr>
              <w:t>be permitted, the development will</w:t>
            </w:r>
            <w:r w:rsidRPr="006942E8">
              <w:rPr>
                <w:rFonts w:ascii="Arial" w:hAnsi="Arial" w:cs="Arial"/>
                <w:b/>
                <w:bCs/>
                <w:sz w:val="20"/>
                <w:szCs w:val="20"/>
              </w:rPr>
              <w:t xml:space="preserve"> </w:t>
            </w:r>
            <w:r w:rsidRPr="006942E8">
              <w:rPr>
                <w:rFonts w:ascii="Arial" w:hAnsi="Arial" w:cs="Arial"/>
                <w:sz w:val="20"/>
                <w:szCs w:val="20"/>
              </w:rPr>
              <w:t>need</w:t>
            </w:r>
            <w:r w:rsidRPr="006942E8">
              <w:rPr>
                <w:rFonts w:ascii="Arial" w:hAnsi="Arial" w:cs="Arial"/>
                <w:b/>
                <w:bCs/>
                <w:sz w:val="20"/>
                <w:szCs w:val="20"/>
              </w:rPr>
              <w:t xml:space="preserve"> </w:t>
            </w:r>
            <w:r w:rsidRPr="006942E8">
              <w:rPr>
                <w:rFonts w:ascii="Arial" w:hAnsi="Arial" w:cs="Arial"/>
                <w:sz w:val="20"/>
                <w:szCs w:val="20"/>
              </w:rPr>
              <w:t>to include a package of avoidance and mitigation measures.</w:t>
            </w:r>
          </w:p>
          <w:p w14:paraId="05C2E7B8" w14:textId="14421463"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6942E8">
              <w:rPr>
                <w:rFonts w:ascii="Arial" w:hAnsi="Arial" w:cs="Arial"/>
                <w:sz w:val="20"/>
                <w:szCs w:val="20"/>
              </w:rPr>
              <w:t>with regard to</w:t>
            </w:r>
            <w:proofErr w:type="gramEnd"/>
            <w:r w:rsidRPr="006942E8">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35F05120" w14:textId="4614D036"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As set out in the Solent Recreation Mitigation Strategy, </w:t>
            </w:r>
            <w:r w:rsidRPr="006942E8">
              <w:rPr>
                <w:rFonts w:ascii="Arial" w:hAnsi="Arial" w:cs="Arial"/>
                <w:sz w:val="20"/>
                <w:szCs w:val="20"/>
                <w:u w:val="single"/>
              </w:rPr>
              <w:t xml:space="preserve">as of 1 April 2024 </w:t>
            </w:r>
            <w:r w:rsidRPr="006942E8">
              <w:rPr>
                <w:rFonts w:ascii="Arial" w:hAnsi="Arial" w:cs="Arial"/>
                <w:sz w:val="20"/>
                <w:szCs w:val="20"/>
              </w:rPr>
              <w:t>an appropriate scale of mitigation for this scheme would be:</w:t>
            </w:r>
            <w:r w:rsidRPr="006942E8">
              <w:rPr>
                <w:rFonts w:ascii="Arial" w:hAnsi="Arial" w:cs="Arial"/>
                <w:i/>
                <w:iCs/>
                <w:sz w:val="20"/>
                <w:szCs w:val="20"/>
              </w:rPr>
              <w:tab/>
            </w:r>
          </w:p>
          <w:bookmarkStart w:id="0" w:name="_MON_1658147270"/>
          <w:bookmarkEnd w:id="0"/>
          <w:p w14:paraId="4493449E" w14:textId="04711C0D" w:rsidR="006942E8" w:rsidRPr="006942E8" w:rsidRDefault="006942E8" w:rsidP="006942E8">
            <w:pPr>
              <w:spacing w:after="160" w:line="276" w:lineRule="auto"/>
              <w:rPr>
                <w:rFonts w:ascii="Arial" w:hAnsi="Arial" w:cs="Arial"/>
                <w:i/>
                <w:iCs/>
                <w:sz w:val="20"/>
                <w:szCs w:val="20"/>
              </w:rPr>
            </w:pPr>
            <w:r w:rsidRPr="006942E8">
              <w:rPr>
                <w:rFonts w:ascii="Arial" w:hAnsi="Arial" w:cs="Arial"/>
                <w:i/>
                <w:iCs/>
                <w:sz w:val="20"/>
                <w:szCs w:val="20"/>
              </w:rPr>
              <w:object w:dxaOrig="9844" w:dyaOrig="4328" w14:anchorId="3ADD51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pt;height:3in" o:ole="">
                  <v:imagedata r:id="rId9" o:title=""/>
                </v:shape>
                <o:OLEObject Type="Embed" ProgID="Excel.Sheet.12" ShapeID="_x0000_i1025" DrawAspect="Content" ObjectID="_1806142913" r:id="rId10"/>
              </w:object>
            </w:r>
          </w:p>
          <w:p w14:paraId="2EFA5330" w14:textId="024DC0AB" w:rsidR="006942E8" w:rsidRPr="006942E8" w:rsidRDefault="006942E8" w:rsidP="006942E8">
            <w:pPr>
              <w:spacing w:after="160" w:line="276" w:lineRule="auto"/>
              <w:rPr>
                <w:rFonts w:ascii="Arial" w:hAnsi="Arial" w:cs="Arial"/>
                <w:sz w:val="20"/>
                <w:szCs w:val="20"/>
              </w:rPr>
            </w:pPr>
            <w:r w:rsidRPr="006942E8">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0952454A" w14:textId="1FCE7382" w:rsidR="006942E8" w:rsidRPr="006942E8" w:rsidRDefault="006942E8" w:rsidP="006942E8">
            <w:pPr>
              <w:spacing w:after="160" w:line="276" w:lineRule="auto"/>
              <w:jc w:val="both"/>
              <w:rPr>
                <w:rFonts w:ascii="Arial" w:hAnsi="Arial" w:cs="Arial"/>
                <w:sz w:val="20"/>
                <w:szCs w:val="20"/>
              </w:rPr>
            </w:pPr>
            <w:r w:rsidRPr="006942E8">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r>
              <w:rPr>
                <w:rFonts w:ascii="Arial" w:hAnsi="Arial" w:cs="Arial"/>
                <w:sz w:val="20"/>
                <w:szCs w:val="20"/>
              </w:rPr>
              <w:t>.</w:t>
            </w:r>
          </w:p>
          <w:p w14:paraId="391F1A5E" w14:textId="4E31F627" w:rsidR="00944107" w:rsidRPr="006942E8" w:rsidRDefault="006942E8" w:rsidP="006942E8">
            <w:pPr>
              <w:spacing w:after="160" w:line="276" w:lineRule="auto"/>
              <w:rPr>
                <w:rFonts w:ascii="Arial" w:hAnsi="Arial" w:cs="Arial"/>
                <w:sz w:val="20"/>
                <w:szCs w:val="20"/>
              </w:rPr>
            </w:pPr>
            <w:r w:rsidRPr="006942E8">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6942E8">
              <w:rPr>
                <w:rFonts w:ascii="Arial" w:hAnsi="Arial" w:cs="Arial"/>
                <w:sz w:val="20"/>
                <w:szCs w:val="20"/>
              </w:rPr>
              <w:t>As long as</w:t>
            </w:r>
            <w:proofErr w:type="gramEnd"/>
            <w:r w:rsidRPr="006942E8">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64738C9" w14:textId="63005655" w:rsidR="00944107" w:rsidRPr="00944107" w:rsidRDefault="00944107" w:rsidP="00741821">
            <w:pPr>
              <w:spacing w:line="276" w:lineRule="auto"/>
              <w:rPr>
                <w:rFonts w:ascii="Arial" w:hAnsi="Arial" w:cs="Arial"/>
                <w:b/>
                <w:bCs/>
                <w:sz w:val="22"/>
                <w:szCs w:val="22"/>
              </w:rPr>
            </w:pPr>
            <w:r>
              <w:rPr>
                <w:rFonts w:ascii="Arial" w:hAnsi="Arial" w:cs="Arial"/>
                <w:b/>
                <w:bCs/>
                <w:sz w:val="22"/>
                <w:szCs w:val="22"/>
              </w:rPr>
              <w:t>Water Quality</w:t>
            </w:r>
          </w:p>
          <w:p w14:paraId="28A719D4" w14:textId="2C268720"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6942E8">
              <w:rPr>
                <w:rFonts w:ascii="Arial" w:eastAsiaTheme="minorHAnsi" w:hAnsi="Arial" w:cs="Arial"/>
                <w:sz w:val="20"/>
                <w:szCs w:val="20"/>
                <w:lang w:eastAsia="en-US"/>
              </w:rPr>
              <w:t>as a result of</w:t>
            </w:r>
            <w:proofErr w:type="gramEnd"/>
            <w:r w:rsidRPr="006942E8">
              <w:rPr>
                <w:rFonts w:ascii="Arial" w:eastAsiaTheme="minorHAnsi" w:hAnsi="Arial" w:cs="Arial"/>
                <w:sz w:val="20"/>
                <w:szCs w:val="20"/>
                <w:lang w:eastAsia="en-US"/>
              </w:rPr>
              <w:t xml:space="preserve"> new development, is likely. As such, </w:t>
            </w:r>
            <w:proofErr w:type="gramStart"/>
            <w:r w:rsidRPr="006942E8">
              <w:rPr>
                <w:rFonts w:ascii="Arial" w:eastAsiaTheme="minorHAnsi" w:hAnsi="Arial" w:cs="Arial"/>
                <w:sz w:val="20"/>
                <w:szCs w:val="20"/>
                <w:lang w:eastAsia="en-US"/>
              </w:rPr>
              <w:t>in order to</w:t>
            </w:r>
            <w:proofErr w:type="gramEnd"/>
            <w:r w:rsidRPr="006942E8">
              <w:rPr>
                <w:rFonts w:ascii="Arial" w:eastAsiaTheme="minorHAnsi" w:hAnsi="Arial" w:cs="Arial"/>
                <w:sz w:val="20"/>
                <w:szCs w:val="20"/>
                <w:lang w:eastAsia="en-US"/>
              </w:rPr>
              <w:t xml:space="preserve"> lawfully be permitted, further assessment is needed as to the net nutrient emissions from the site, including any avoidance or mitigation measures proposed.</w:t>
            </w:r>
          </w:p>
          <w:p w14:paraId="05291C27" w14:textId="5D1A969D"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7F11E89B" w14:textId="6010E385"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6D15850E"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712CACF4" w14:textId="77777777" w:rsidR="006942E8" w:rsidRPr="006942E8" w:rsidRDefault="006942E8"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lastRenderedPageBreak/>
              <w:t xml:space="preserve">As set out in the Position Statement and Mitigation Plan for Nutrient Neutral </w:t>
            </w:r>
            <w:proofErr w:type="gramStart"/>
            <w:r w:rsidRPr="006942E8">
              <w:rPr>
                <w:rFonts w:ascii="Arial" w:eastAsiaTheme="minorHAnsi" w:hAnsi="Arial" w:cs="Arial"/>
                <w:sz w:val="20"/>
                <w:szCs w:val="20"/>
                <w:lang w:eastAsia="en-US"/>
              </w:rPr>
              <w:t xml:space="preserve">Development, </w:t>
            </w:r>
            <w:r w:rsidRPr="006942E8">
              <w:rPr>
                <w:rFonts w:ascii="Arial" w:hAnsi="Arial" w:cs="Arial"/>
                <w:i/>
                <w:iCs/>
                <w:sz w:val="20"/>
                <w:szCs w:val="20"/>
                <w:u w:val="single"/>
              </w:rPr>
              <w:t xml:space="preserve"> as</w:t>
            </w:r>
            <w:proofErr w:type="gramEnd"/>
            <w:r w:rsidRPr="006942E8">
              <w:rPr>
                <w:rFonts w:ascii="Arial" w:hAnsi="Arial" w:cs="Arial"/>
                <w:i/>
                <w:iCs/>
                <w:sz w:val="20"/>
                <w:szCs w:val="20"/>
                <w:u w:val="single"/>
              </w:rPr>
              <w:t xml:space="preserve"> of 1 April 2024 </w:t>
            </w:r>
            <w:r w:rsidRPr="006942E8">
              <w:rPr>
                <w:rFonts w:ascii="Arial" w:eastAsiaTheme="minorHAnsi" w:hAnsi="Arial" w:cs="Arial"/>
                <w:sz w:val="20"/>
                <w:szCs w:val="20"/>
                <w:lang w:eastAsia="en-US"/>
              </w:rPr>
              <w:t>an appropriate scale of mitigation for this scheme would be:</w:t>
            </w:r>
          </w:p>
          <w:bookmarkStart w:id="1" w:name="_MON_1653989736"/>
          <w:bookmarkEnd w:id="1"/>
          <w:p w14:paraId="59F410E3" w14:textId="239870FF" w:rsidR="006942E8" w:rsidRPr="006942E8" w:rsidRDefault="00BA191D" w:rsidP="006942E8">
            <w:pPr>
              <w:spacing w:after="160" w:line="276" w:lineRule="auto"/>
              <w:rPr>
                <w:rFonts w:ascii="Arial" w:eastAsiaTheme="minorHAnsi" w:hAnsi="Arial" w:cs="Arial"/>
                <w:sz w:val="20"/>
                <w:szCs w:val="20"/>
                <w:lang w:eastAsia="en-US"/>
              </w:rPr>
            </w:pPr>
            <w:r w:rsidRPr="006942E8">
              <w:rPr>
                <w:rFonts w:ascii="Arial" w:eastAsiaTheme="minorHAnsi" w:hAnsi="Arial" w:cs="Arial"/>
                <w:sz w:val="20"/>
                <w:szCs w:val="20"/>
                <w:lang w:eastAsia="en-US"/>
              </w:rPr>
              <w:object w:dxaOrig="6671" w:dyaOrig="2773" w14:anchorId="3A68E9A3">
                <v:shape id="_x0000_i1026" type="#_x0000_t75" style="width:333pt;height:137.25pt" o:ole="">
                  <v:imagedata r:id="rId11" o:title=""/>
                </v:shape>
                <o:OLEObject Type="Embed" ProgID="Excel.Sheet.12" ShapeID="_x0000_i1026" DrawAspect="Content" ObjectID="_1806142914" r:id="rId12"/>
              </w:object>
            </w:r>
          </w:p>
          <w:p w14:paraId="3EF6EC55" w14:textId="02F54108" w:rsidR="003201AA" w:rsidRPr="003201AA" w:rsidRDefault="006942E8" w:rsidP="002C0485">
            <w:pPr>
              <w:spacing w:line="276" w:lineRule="auto"/>
              <w:rPr>
                <w:rFonts w:ascii="Arial" w:hAnsi="Arial" w:cs="Arial"/>
                <w:sz w:val="22"/>
                <w:szCs w:val="22"/>
              </w:rPr>
            </w:pPr>
            <w:r w:rsidRPr="006942E8">
              <w:rPr>
                <w:rFonts w:ascii="Arial" w:eastAsiaTheme="minorHAnsi" w:hAnsi="Arial" w:cs="Arial"/>
                <w:sz w:val="20"/>
                <w:szCs w:val="20"/>
                <w:lang w:eastAsia="en-US"/>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6942E8">
              <w:rPr>
                <w:rFonts w:ascii="Arial" w:eastAsiaTheme="minorHAnsi" w:hAnsi="Arial" w:cs="Arial"/>
                <w:sz w:val="20"/>
                <w:szCs w:val="20"/>
                <w:lang w:eastAsia="en-US"/>
              </w:rPr>
              <w:t>As long as</w:t>
            </w:r>
            <w:proofErr w:type="gramEnd"/>
            <w:r w:rsidRPr="006942E8">
              <w:rPr>
                <w:rFonts w:ascii="Arial" w:eastAsiaTheme="minorHAnsi" w:hAnsi="Arial" w:cs="Arial"/>
                <w:sz w:val="20"/>
                <w:szCs w:val="20"/>
                <w:lang w:eastAsia="en-US"/>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2C34FB44" w14:textId="0A0FA543"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73C233BD" w14:textId="609C1956"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 xml:space="preserve">This assessment concludes that the application will have a likely significant effect in the absence of avoidance and mitigation measures on the above Solent European sites. </w:t>
            </w:r>
          </w:p>
          <w:p w14:paraId="68086CDD" w14:textId="5F84EFC0" w:rsidR="00BA191D" w:rsidRPr="00BA191D" w:rsidRDefault="00BA191D" w:rsidP="00BA191D">
            <w:pPr>
              <w:spacing w:after="160" w:line="276" w:lineRule="auto"/>
              <w:rPr>
                <w:rFonts w:ascii="Arial" w:eastAsiaTheme="minorHAnsi" w:hAnsi="Arial" w:cs="Arial"/>
                <w:sz w:val="20"/>
                <w:szCs w:val="20"/>
                <w:lang w:eastAsia="en-US"/>
              </w:rPr>
            </w:pPr>
            <w:r w:rsidRPr="00BA191D">
              <w:rPr>
                <w:rFonts w:ascii="Arial" w:eastAsiaTheme="minorHAnsi" w:hAnsi="Arial" w:cs="Arial"/>
                <w:sz w:val="20"/>
                <w:szCs w:val="20"/>
                <w:lang w:eastAsia="en-US"/>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52744A6F" w14:textId="09EE8E17" w:rsidR="00BD6E38" w:rsidRPr="00B25729" w:rsidRDefault="00BA191D" w:rsidP="002C0485">
            <w:pPr>
              <w:spacing w:line="276" w:lineRule="auto"/>
              <w:rPr>
                <w:rFonts w:ascii="Arial" w:hAnsi="Arial" w:cs="Arial"/>
              </w:rPr>
            </w:pPr>
            <w:r w:rsidRPr="00BA191D">
              <w:rPr>
                <w:rFonts w:ascii="Arial" w:eastAsiaTheme="minorHAnsi" w:hAnsi="Arial" w:cs="Arial"/>
                <w:sz w:val="20"/>
                <w:szCs w:val="20"/>
                <w:lang w:eastAsia="en-US"/>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place">
              <w:smartTag w:uri="urn:schemas-microsoft-com:office:smarttags" w:element="country-region">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Pr="007B7A8B" w:rsidRDefault="001071FC" w:rsidP="00741821">
            <w:pPr>
              <w:spacing w:line="276" w:lineRule="auto"/>
              <w:rPr>
                <w:rFonts w:ascii="Arial" w:hAnsi="Arial" w:cs="Arial"/>
                <w:sz w:val="20"/>
                <w:szCs w:val="20"/>
              </w:rPr>
            </w:pPr>
          </w:p>
          <w:p w14:paraId="1F98DEDA" w14:textId="77777777" w:rsidR="007B7A8B" w:rsidRPr="007B7A8B" w:rsidRDefault="007B7A8B" w:rsidP="007B7A8B">
            <w:pPr>
              <w:pStyle w:val="Normal0"/>
              <w:rPr>
                <w:sz w:val="20"/>
                <w:szCs w:val="20"/>
              </w:rPr>
            </w:pPr>
            <w:r w:rsidRPr="007B7A8B">
              <w:rPr>
                <w:sz w:val="20"/>
                <w:szCs w:val="20"/>
              </w:rPr>
              <w:t>NO OBJECTION - SUBJECT TO APPROPRIATE MITIGATION BEING SECURED</w:t>
            </w:r>
          </w:p>
          <w:p w14:paraId="46AA23D7" w14:textId="77777777" w:rsidR="007B7A8B" w:rsidRPr="007B7A8B" w:rsidRDefault="007B7A8B" w:rsidP="007B7A8B">
            <w:pPr>
              <w:pStyle w:val="Normal0"/>
              <w:rPr>
                <w:sz w:val="20"/>
                <w:szCs w:val="20"/>
              </w:rPr>
            </w:pPr>
            <w:r w:rsidRPr="007B7A8B">
              <w:rPr>
                <w:sz w:val="20"/>
                <w:szCs w:val="20"/>
              </w:rPr>
              <w:t>Natural England considers that without appropriate mitigation the application would have an adverse effect on the integrity of European designated sites.</w:t>
            </w:r>
          </w:p>
          <w:p w14:paraId="6185466F" w14:textId="5B09E96D" w:rsidR="007B7A8B" w:rsidRPr="007B7A8B" w:rsidRDefault="007B7A8B" w:rsidP="007B7A8B">
            <w:pPr>
              <w:pStyle w:val="Normal0"/>
              <w:rPr>
                <w:sz w:val="20"/>
                <w:szCs w:val="20"/>
              </w:rPr>
            </w:pPr>
            <w:r w:rsidRPr="007B7A8B">
              <w:rPr>
                <w:sz w:val="20"/>
                <w:szCs w:val="20"/>
              </w:rPr>
              <w:t>Your authority has measures in place to manage potential impacts through contributions to an agreed strategic solution(s) which we consider to be ecologically sound. Natural England is of the view that if these measures, including contributions to them, are implemented, they will be effective and reliable in preventing harmful effects on the Habitats Site(s) for the duration of the proposed development. Mitigation measure(s) to offset any positive nutrient budget should be provided within the relevant catchment area(s).</w:t>
            </w:r>
          </w:p>
          <w:p w14:paraId="09E14CA0" w14:textId="264CD6E9" w:rsidR="007B7A8B" w:rsidRPr="007B7A8B" w:rsidRDefault="007B7A8B" w:rsidP="007B7A8B">
            <w:pPr>
              <w:pStyle w:val="Normal0"/>
              <w:rPr>
                <w:sz w:val="20"/>
                <w:szCs w:val="20"/>
              </w:rPr>
            </w:pPr>
            <w:proofErr w:type="gramStart"/>
            <w:r w:rsidRPr="007B7A8B">
              <w:rPr>
                <w:sz w:val="20"/>
                <w:szCs w:val="20"/>
              </w:rPr>
              <w:t>With regard to</w:t>
            </w:r>
            <w:proofErr w:type="gramEnd"/>
            <w:r w:rsidRPr="007B7A8B">
              <w:rPr>
                <w:sz w:val="20"/>
                <w:szCs w:val="20"/>
              </w:rPr>
              <w:t xml:space="preserve"> European Sites, Natural England does not object to the granting of this permission subject to the advice given below.</w:t>
            </w:r>
          </w:p>
          <w:p w14:paraId="145D88E4" w14:textId="07A1AF35" w:rsidR="001071FC" w:rsidRPr="007B7A8B" w:rsidRDefault="007B7A8B" w:rsidP="007B7A8B">
            <w:pPr>
              <w:pStyle w:val="Normal0"/>
              <w:rPr>
                <w:sz w:val="20"/>
                <w:szCs w:val="20"/>
              </w:rPr>
            </w:pPr>
            <w:r w:rsidRPr="007B7A8B">
              <w:rPr>
                <w:sz w:val="20"/>
                <w:szCs w:val="20"/>
              </w:rPr>
              <w:t xml:space="preserve">Your appropriate assessment dated 1st November 2024, concludes that your authority </w:t>
            </w:r>
            <w:proofErr w:type="gramStart"/>
            <w:r w:rsidRPr="007B7A8B">
              <w:rPr>
                <w:sz w:val="20"/>
                <w:szCs w:val="20"/>
              </w:rPr>
              <w:t>is able to</w:t>
            </w:r>
            <w:proofErr w:type="gramEnd"/>
            <w:r w:rsidRPr="007B7A8B">
              <w:rPr>
                <w:sz w:val="20"/>
                <w:szCs w:val="20"/>
              </w:rPr>
              <w:t xml:space="preserve"> ascertain that the proposal will not result in adverse effects on the integrity of any of the European sites in question. Having considered the assessment, and the measures proposed to mitigate for all identified adverse effects that could potentially occur as a result of the proposal, Natural England advises that we concur with the assessment conclusions, providing that all mitigation measures are appropriately secured in any planning permission given. </w:t>
            </w: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97C44" w14:textId="77777777" w:rsidR="00764DAD" w:rsidRDefault="00764DAD" w:rsidP="00764DAD">
      <w:r>
        <w:separator/>
      </w:r>
    </w:p>
  </w:endnote>
  <w:endnote w:type="continuationSeparator" w:id="0">
    <w:p w14:paraId="6110A97E" w14:textId="77777777" w:rsidR="00764DAD" w:rsidRDefault="00764DAD"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CAEF3" w14:textId="77777777" w:rsidR="00764DAD" w:rsidRDefault="00764DAD" w:rsidP="00764DAD">
      <w:r>
        <w:separator/>
      </w:r>
    </w:p>
  </w:footnote>
  <w:footnote w:type="continuationSeparator" w:id="0">
    <w:p w14:paraId="7A6835DF" w14:textId="77777777" w:rsidR="00764DAD" w:rsidRDefault="00764DAD"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6"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6"/>
  </w:num>
  <w:num w:numId="2" w16cid:durableId="1149788741">
    <w:abstractNumId w:val="3"/>
  </w:num>
  <w:num w:numId="3" w16cid:durableId="341709762">
    <w:abstractNumId w:val="1"/>
  </w:num>
  <w:num w:numId="4" w16cid:durableId="1583678000">
    <w:abstractNumId w:val="0"/>
  </w:num>
  <w:num w:numId="5" w16cid:durableId="46073398">
    <w:abstractNumId w:val="5"/>
  </w:num>
  <w:num w:numId="6" w16cid:durableId="1503815844">
    <w:abstractNumId w:val="4"/>
  </w:num>
  <w:num w:numId="7" w16cid:durableId="1723677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62512"/>
    <w:rsid w:val="00081F8C"/>
    <w:rsid w:val="00087B06"/>
    <w:rsid w:val="00096423"/>
    <w:rsid w:val="000B45AE"/>
    <w:rsid w:val="001071FC"/>
    <w:rsid w:val="0011421F"/>
    <w:rsid w:val="001419F6"/>
    <w:rsid w:val="00141C02"/>
    <w:rsid w:val="00160247"/>
    <w:rsid w:val="0016538A"/>
    <w:rsid w:val="001758E5"/>
    <w:rsid w:val="001A371F"/>
    <w:rsid w:val="001C09D8"/>
    <w:rsid w:val="001D09E3"/>
    <w:rsid w:val="001D73F7"/>
    <w:rsid w:val="001F5C37"/>
    <w:rsid w:val="002051F0"/>
    <w:rsid w:val="00260A90"/>
    <w:rsid w:val="00273115"/>
    <w:rsid w:val="00287505"/>
    <w:rsid w:val="002921B1"/>
    <w:rsid w:val="002C0485"/>
    <w:rsid w:val="002F4F1A"/>
    <w:rsid w:val="00317486"/>
    <w:rsid w:val="003201AA"/>
    <w:rsid w:val="003420FB"/>
    <w:rsid w:val="00351BDE"/>
    <w:rsid w:val="00352B89"/>
    <w:rsid w:val="003863B8"/>
    <w:rsid w:val="003D61FC"/>
    <w:rsid w:val="003F1EE3"/>
    <w:rsid w:val="003F4E87"/>
    <w:rsid w:val="00424598"/>
    <w:rsid w:val="00426314"/>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2C30"/>
    <w:rsid w:val="005D59FD"/>
    <w:rsid w:val="005F1195"/>
    <w:rsid w:val="00622604"/>
    <w:rsid w:val="006363FF"/>
    <w:rsid w:val="006803F8"/>
    <w:rsid w:val="00682630"/>
    <w:rsid w:val="00684D6D"/>
    <w:rsid w:val="006942E8"/>
    <w:rsid w:val="006969DF"/>
    <w:rsid w:val="006979A7"/>
    <w:rsid w:val="006A42CC"/>
    <w:rsid w:val="006D3323"/>
    <w:rsid w:val="006D4653"/>
    <w:rsid w:val="006E5749"/>
    <w:rsid w:val="0070006E"/>
    <w:rsid w:val="00702325"/>
    <w:rsid w:val="00703049"/>
    <w:rsid w:val="007118A2"/>
    <w:rsid w:val="00731195"/>
    <w:rsid w:val="00741821"/>
    <w:rsid w:val="007422DF"/>
    <w:rsid w:val="00750549"/>
    <w:rsid w:val="007527CE"/>
    <w:rsid w:val="00755FCC"/>
    <w:rsid w:val="0076032B"/>
    <w:rsid w:val="00764DAD"/>
    <w:rsid w:val="00787BCF"/>
    <w:rsid w:val="00791A45"/>
    <w:rsid w:val="00795671"/>
    <w:rsid w:val="007B59DF"/>
    <w:rsid w:val="007B5D18"/>
    <w:rsid w:val="007B7A8B"/>
    <w:rsid w:val="007F2D78"/>
    <w:rsid w:val="00831D2D"/>
    <w:rsid w:val="00834B23"/>
    <w:rsid w:val="00851C3D"/>
    <w:rsid w:val="008565C0"/>
    <w:rsid w:val="00865713"/>
    <w:rsid w:val="00865F31"/>
    <w:rsid w:val="0088177A"/>
    <w:rsid w:val="008B3776"/>
    <w:rsid w:val="008D245F"/>
    <w:rsid w:val="0090302F"/>
    <w:rsid w:val="00944107"/>
    <w:rsid w:val="00960C52"/>
    <w:rsid w:val="00961A42"/>
    <w:rsid w:val="009A3435"/>
    <w:rsid w:val="009A49CD"/>
    <w:rsid w:val="009C47F8"/>
    <w:rsid w:val="00A03CE0"/>
    <w:rsid w:val="00A3448D"/>
    <w:rsid w:val="00A3557D"/>
    <w:rsid w:val="00A3715C"/>
    <w:rsid w:val="00A637A0"/>
    <w:rsid w:val="00A6503B"/>
    <w:rsid w:val="00A8122D"/>
    <w:rsid w:val="00A9091E"/>
    <w:rsid w:val="00AA55C5"/>
    <w:rsid w:val="00AB47CA"/>
    <w:rsid w:val="00AB55E3"/>
    <w:rsid w:val="00AC12EA"/>
    <w:rsid w:val="00AE2054"/>
    <w:rsid w:val="00AE3077"/>
    <w:rsid w:val="00B0615C"/>
    <w:rsid w:val="00B12E34"/>
    <w:rsid w:val="00B25729"/>
    <w:rsid w:val="00B67AB8"/>
    <w:rsid w:val="00B77F00"/>
    <w:rsid w:val="00BA191D"/>
    <w:rsid w:val="00BD5311"/>
    <w:rsid w:val="00BD6E3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C47F8"/>
    <w:rsid w:val="00ED3F14"/>
    <w:rsid w:val="00EF293F"/>
    <w:rsid w:val="00EF3D07"/>
    <w:rsid w:val="00F276A0"/>
    <w:rsid w:val="00F32E66"/>
    <w:rsid w:val="00F86FCF"/>
    <w:rsid w:val="00F87826"/>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8"/>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uiPriority w:val="99"/>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2407</Words>
  <Characters>13735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2</cp:revision>
  <cp:lastPrinted>2014-02-18T14:51:00Z</cp:lastPrinted>
  <dcterms:created xsi:type="dcterms:W3CDTF">2025-04-14T12:35:00Z</dcterms:created>
  <dcterms:modified xsi:type="dcterms:W3CDTF">2025-04-14T12:35:00Z</dcterms:modified>
</cp:coreProperties>
</file>