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7B4182E4" w:rsidR="007A3CD0" w:rsidRPr="007A3CD0" w:rsidRDefault="0066637F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5DA472B9" w:rsidR="007A3CD0" w:rsidRPr="007A3CD0" w:rsidRDefault="0066637F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7944A31A" w:rsidR="007A3CD0" w:rsidRPr="007A3CD0" w:rsidRDefault="0066637F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3AD9F82B" w:rsidR="007A3CD0" w:rsidRPr="007A3CD0" w:rsidRDefault="0066637F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1A669367" w:rsidR="007A3CD0" w:rsidRPr="007A3CD0" w:rsidRDefault="0066637F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42CED003" w:rsidR="007A3CD0" w:rsidRPr="007A3CD0" w:rsidRDefault="0066637F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1A6F06C8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5C4B5129" w14:textId="77777777" w:rsidR="0066637F" w:rsidRPr="0066637F" w:rsidRDefault="0066637F" w:rsidP="0066637F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6637F">
              <w:rPr>
                <w:rFonts w:ascii="Tahoma" w:hAnsi="Tahoma" w:cs="Tahoma"/>
                <w:b/>
                <w:bCs/>
                <w:sz w:val="16"/>
                <w:szCs w:val="16"/>
              </w:rPr>
              <w:t>5mg/m3</w:t>
            </w:r>
          </w:p>
          <w:p w14:paraId="3C441333" w14:textId="5075844F" w:rsidR="00B23C62" w:rsidRPr="0066637F" w:rsidRDefault="0066637F" w:rsidP="0066637F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6637F">
              <w:rPr>
                <w:rFonts w:ascii="Tahoma" w:hAnsi="Tahoma" w:cs="Tahoma"/>
                <w:b/>
                <w:bCs/>
                <w:sz w:val="16"/>
                <w:szCs w:val="16"/>
              </w:rPr>
              <w:t>TWA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6BC6526B" w14:textId="31021D4E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Store in cool, well ventilated area, in original container on an impermeable floor and away from acids.</w:t>
            </w:r>
          </w:p>
          <w:p w14:paraId="3254B76D" w14:textId="6497E469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Avoid sources of ignition and heat sources, and ingress of water.</w:t>
            </w:r>
          </w:p>
          <w:p w14:paraId="770DA171" w14:textId="322281D0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 xml:space="preserve">Do NOT remove labels. </w:t>
            </w:r>
          </w:p>
          <w:p w14:paraId="60F76BE0" w14:textId="70DAD11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Ensure container is protected from impact.</w:t>
            </w:r>
          </w:p>
          <w:p w14:paraId="0EF26C16" w14:textId="159458F8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Avoid strong oxidising agents, and strong acids.</w:t>
            </w:r>
            <w:r w:rsidRPr="0066637F">
              <w:rPr>
                <w:rFonts w:ascii="Tahoma" w:hAnsi="Tahoma" w:cs="Tahoma"/>
                <w:sz w:val="16"/>
                <w:szCs w:val="16"/>
              </w:rPr>
              <w:tab/>
            </w:r>
          </w:p>
          <w:p w14:paraId="5414B570" w14:textId="72D2CDB6" w:rsidR="00B23C62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62" w:hanging="425"/>
              <w:rPr>
                <w:rFonts w:ascii="Tahoma" w:hAnsi="Tahoma" w:cs="Tahoma"/>
                <w:sz w:val="18"/>
                <w:szCs w:val="18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Ensure container does not have residual grease on outside of container when lifting or handling.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259A2347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In combustion emits toxic fumes.</w:t>
            </w:r>
          </w:p>
          <w:p w14:paraId="25482067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Release into the environment causes damage to aquatic organisms.</w:t>
            </w:r>
          </w:p>
          <w:p w14:paraId="5B0FDF71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Container may be slippery due to residual grease left on the container.</w:t>
            </w:r>
          </w:p>
          <w:p w14:paraId="0AFBCB98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Creates slippery surface.</w:t>
            </w:r>
          </w:p>
          <w:p w14:paraId="78BE3C04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Ingesting substance can cause diarrhoea and stomach pains.</w:t>
            </w:r>
          </w:p>
          <w:p w14:paraId="35114F54" w14:textId="77777777" w:rsidR="0066637F" w:rsidRPr="0066637F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Extended exposure to skin can cause irritation and dermatitis.</w:t>
            </w:r>
          </w:p>
          <w:p w14:paraId="19C7AB23" w14:textId="741D1650" w:rsidR="00B23C62" w:rsidRPr="00FA51B0" w:rsidRDefault="0066637F" w:rsidP="0066637F">
            <w:pPr>
              <w:pStyle w:val="ListParagraph"/>
              <w:numPr>
                <w:ilvl w:val="0"/>
                <w:numId w:val="28"/>
              </w:numPr>
              <w:ind w:left="458" w:hanging="425"/>
              <w:rPr>
                <w:rFonts w:ascii="Tahoma" w:hAnsi="Tahoma" w:cs="Tahoma"/>
                <w:sz w:val="18"/>
                <w:szCs w:val="18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Contact with the eyes will cause irritation.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1E38D1DE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Avoid leaving the substance close to sources of extreme temperature, oxidising agents, and strong acids.</w:t>
            </w:r>
          </w:p>
          <w:p w14:paraId="04D80293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Store on impermeable ground. Use bund to ensure leaks to not contaminate the ground.</w:t>
            </w:r>
          </w:p>
          <w:p w14:paraId="6DE77B78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Ensure container is adequately free from grease before lifting/handling. Use gloves with suitable grip, and mechanical aids were necessary.</w:t>
            </w:r>
          </w:p>
          <w:p w14:paraId="6478A207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Clean up procedure if spilt: Absorb into dry earth or sand and dispose of waste accordingly.</w:t>
            </w:r>
          </w:p>
          <w:p w14:paraId="02ECD511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Do NOT eat, drink, smoke, when using. Maintain high level of hygiene.</w:t>
            </w:r>
          </w:p>
          <w:p w14:paraId="52B69D94" w14:textId="77777777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Wear impermeable protective gloves when handling.</w:t>
            </w:r>
          </w:p>
          <w:p w14:paraId="40A79D5D" w14:textId="42C81DA5" w:rsidR="00D01D84" w:rsidRPr="00D968AE" w:rsidRDefault="0066637F" w:rsidP="0066637F">
            <w:pPr>
              <w:pStyle w:val="ListParagraph"/>
              <w:numPr>
                <w:ilvl w:val="0"/>
                <w:numId w:val="29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66637F">
              <w:rPr>
                <w:rFonts w:ascii="Tahoma" w:eastAsia="Times New Roman" w:hAnsi="Tahoma" w:cs="Tahoma"/>
                <w:sz w:val="16"/>
                <w:szCs w:val="16"/>
              </w:rPr>
              <w:t>Wear protective eye wear.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321F3EE1" w14:textId="32CDD730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Stop the spill if safe to do so.</w:t>
            </w:r>
          </w:p>
          <w:p w14:paraId="73BC1ADF" w14:textId="0E35E299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Prevent entry into drains, sewers, and watercourses.</w:t>
            </w:r>
          </w:p>
          <w:p w14:paraId="125FD4C0" w14:textId="4442B19E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Soak up with absorbent material.</w:t>
            </w:r>
          </w:p>
          <w:p w14:paraId="0171876C" w14:textId="4DA4D06A" w:rsidR="0066637F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If spilt into water, contain by a boom, then collect by skimming or absorption.</w:t>
            </w:r>
          </w:p>
          <w:p w14:paraId="5760D207" w14:textId="6A093B34" w:rsidR="00D01D84" w:rsidRPr="0066637F" w:rsidRDefault="0066637F" w:rsidP="0066637F">
            <w:pPr>
              <w:pStyle w:val="ListParagraph"/>
              <w:numPr>
                <w:ilvl w:val="0"/>
                <w:numId w:val="29"/>
              </w:numPr>
              <w:ind w:left="458" w:hanging="425"/>
              <w:rPr>
                <w:rFonts w:ascii="Tahoma" w:hAnsi="Tahoma" w:cs="Tahoma"/>
                <w:sz w:val="16"/>
                <w:szCs w:val="16"/>
              </w:rPr>
            </w:pPr>
            <w:r w:rsidRPr="0066637F">
              <w:rPr>
                <w:rFonts w:ascii="Tahoma" w:hAnsi="Tahoma" w:cs="Tahoma"/>
                <w:sz w:val="16"/>
                <w:szCs w:val="16"/>
              </w:rPr>
              <w:t>Clean the contaminated area, surface will be slippery.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DF005A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70012203" w14:textId="357A76FF" w:rsidR="00FC7F52" w:rsidRPr="00FC7F52" w:rsidRDefault="00FC7F52" w:rsidP="00FC7F52">
            <w:pPr>
              <w:pStyle w:val="ListParagraph"/>
              <w:numPr>
                <w:ilvl w:val="0"/>
                <w:numId w:val="43"/>
              </w:numPr>
              <w:ind w:left="316" w:hanging="1047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FC7F52">
              <w:rPr>
                <w:rFonts w:ascii="Tahoma" w:hAnsi="Tahoma" w:cs="Tahoma"/>
                <w:color w:val="000000" w:themeColor="text1"/>
                <w:sz w:val="16"/>
                <w:szCs w:val="16"/>
              </w:rPr>
              <w:t>Place used/contaminated materials in suitable containers.</w:t>
            </w:r>
          </w:p>
          <w:p w14:paraId="7682B9F5" w14:textId="54C5E0F2" w:rsidR="00FC7F52" w:rsidRPr="00FC7F52" w:rsidRDefault="00FC7F52" w:rsidP="00FC7F52">
            <w:pPr>
              <w:pStyle w:val="ListParagraph"/>
              <w:numPr>
                <w:ilvl w:val="0"/>
                <w:numId w:val="43"/>
              </w:numPr>
              <w:ind w:left="316" w:hanging="1047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FC7F52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burn or incinerate empty or full containers.</w:t>
            </w:r>
          </w:p>
          <w:p w14:paraId="673D3B16" w14:textId="41AD5CBD" w:rsidR="003E1987" w:rsidRPr="00FC7F52" w:rsidRDefault="00FC7F52" w:rsidP="00FC7F52">
            <w:pPr>
              <w:pStyle w:val="ListParagraph"/>
              <w:numPr>
                <w:ilvl w:val="0"/>
                <w:numId w:val="43"/>
              </w:numPr>
              <w:ind w:left="316" w:hanging="1047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FC7F52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of controlled waste using licenced waste disposal company.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DF005A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DF005A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Pr="00FC7F52" w:rsidRDefault="00FA51B0" w:rsidP="00FC7F52">
            <w:pPr>
              <w:pStyle w:val="ListParagraph"/>
              <w:numPr>
                <w:ilvl w:val="0"/>
                <w:numId w:val="44"/>
              </w:num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C7F52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C7F52" w:rsidRDefault="00321FC2" w:rsidP="00FC7F52">
            <w:pPr>
              <w:pStyle w:val="ListParagraph"/>
              <w:numPr>
                <w:ilvl w:val="0"/>
                <w:numId w:val="44"/>
              </w:num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E647F46" w14:textId="16112B1C" w:rsidR="00FC7F52" w:rsidRPr="00FC7F52" w:rsidRDefault="00FC7F52" w:rsidP="00FC7F52">
            <w:pPr>
              <w:pStyle w:val="ListParagraph"/>
              <w:numPr>
                <w:ilvl w:val="0"/>
                <w:numId w:val="46"/>
              </w:numPr>
              <w:ind w:left="462"/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t xml:space="preserve">No applicable. May exert toxic fumes when exposed to acids and </w:t>
            </w:r>
            <w:r w:rsidRPr="00FC7F52">
              <w:rPr>
                <w:rFonts w:ascii="Tahoma" w:hAnsi="Tahoma" w:cs="Tahoma"/>
                <w:sz w:val="16"/>
                <w:szCs w:val="16"/>
              </w:rPr>
              <w:lastRenderedPageBreak/>
              <w:t>combustion. In the event seek medical attention</w:t>
            </w:r>
          </w:p>
          <w:p w14:paraId="20738B81" w14:textId="0331B46D" w:rsidR="00FC7F52" w:rsidRPr="00FC7F52" w:rsidRDefault="00FC7F52" w:rsidP="00FC7F52">
            <w:pPr>
              <w:pStyle w:val="ListParagraph"/>
              <w:numPr>
                <w:ilvl w:val="0"/>
                <w:numId w:val="46"/>
              </w:numPr>
              <w:ind w:left="462"/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t>Remove contaminated cloths and wash with warm soap water immediately.</w:t>
            </w:r>
          </w:p>
          <w:p w14:paraId="478F4A87" w14:textId="34F89060" w:rsidR="00552C2E" w:rsidRPr="00FC7F52" w:rsidRDefault="00FC7F52" w:rsidP="00FC7F52">
            <w:pPr>
              <w:pStyle w:val="ListParagraph"/>
              <w:numPr>
                <w:ilvl w:val="0"/>
                <w:numId w:val="46"/>
              </w:numPr>
              <w:ind w:left="462"/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t>Seek medical attention if irritation continues.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125C4C36" w14:textId="7D89FC45" w:rsidR="00FC7F52" w:rsidRPr="00FC7F52" w:rsidRDefault="00FC7F52" w:rsidP="00FC7F52">
            <w:pPr>
              <w:pStyle w:val="ListParagraph"/>
              <w:numPr>
                <w:ilvl w:val="0"/>
                <w:numId w:val="44"/>
              </w:numPr>
              <w:ind w:left="323"/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lastRenderedPageBreak/>
              <w:t xml:space="preserve">Remove contact lenses and flush eye immediately with </w:t>
            </w:r>
            <w:r w:rsidRPr="00FC7F52">
              <w:rPr>
                <w:rFonts w:ascii="Tahoma" w:hAnsi="Tahoma" w:cs="Tahoma"/>
                <w:sz w:val="16"/>
                <w:szCs w:val="16"/>
              </w:rPr>
              <w:lastRenderedPageBreak/>
              <w:t>water. Seek medical attention if discomfort continues.</w:t>
            </w:r>
          </w:p>
          <w:p w14:paraId="5F2AF203" w14:textId="5A09BAAA" w:rsidR="00E464FD" w:rsidRPr="00E464FD" w:rsidRDefault="00FC7F52" w:rsidP="00FC7F52">
            <w:pPr>
              <w:pStyle w:val="ListParagraph"/>
              <w:numPr>
                <w:ilvl w:val="0"/>
                <w:numId w:val="44"/>
              </w:numPr>
              <w:ind w:left="323"/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t>Wash mouth out with water. Do not induce vomiting. Seek medical attention if discomfort continues.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lastRenderedPageBreak/>
              <w:t>WATER</w:t>
            </w:r>
          </w:p>
          <w:p w14:paraId="0E0A8707" w14:textId="19E2B231" w:rsidR="00552C2E" w:rsidRPr="00D968AE" w:rsidRDefault="00DF005A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F52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6D518975" w:rsidR="00552C2E" w:rsidRPr="00D968AE" w:rsidRDefault="00DF005A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F52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395444A0" w:rsidR="00552C2E" w:rsidRPr="00D968AE" w:rsidRDefault="00DF005A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F52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638428F0" w:rsidR="00552C2E" w:rsidRPr="00D968AE" w:rsidRDefault="00DF005A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F52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478E2E0B" w:rsidR="00552C2E" w:rsidRPr="00D968AE" w:rsidRDefault="00DF005A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F52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706267E5" w:rsidR="00552C2E" w:rsidRPr="00552C2E" w:rsidRDefault="00FC7F52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FC7F52">
              <w:rPr>
                <w:rFonts w:ascii="Tahoma" w:hAnsi="Tahoma" w:cs="Tahoma"/>
                <w:sz w:val="16"/>
                <w:szCs w:val="16"/>
              </w:rPr>
              <w:t>Combustion emits toxic fumes. Use media best suited for surroundings.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277642D8" w:rsidR="001E22DB" w:rsidRPr="00E464FD" w:rsidRDefault="00E464FD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Fuelling of Plant &amp; Equipment on site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19536AD5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5-10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324A9C9C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Daily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793A2076" w:rsidR="001E22DB" w:rsidRPr="006D094D" w:rsidRDefault="00E464FD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6D094D">
              <w:rPr>
                <w:rFonts w:ascii="Tahoma" w:hAnsi="Tahoma" w:cs="Tahoma"/>
                <w:color w:val="FF0000"/>
                <w:sz w:val="20"/>
                <w:szCs w:val="20"/>
              </w:rPr>
              <w:t>30 mins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2702237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3E15B20C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71A89F15" w:rsidR="009F6973" w:rsidRPr="00321FC2" w:rsidRDefault="008C341B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32A43A06" w:rsidR="009F6973" w:rsidRPr="00321FC2" w:rsidRDefault="002422E8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8C341B">
              <w:rPr>
                <w:sz w:val="28"/>
                <w:szCs w:val="28"/>
              </w:rPr>
              <w:t xml:space="preserve">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2F420E8F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8C341B">
              <w:rPr>
                <w:noProof/>
                <w:sz w:val="28"/>
                <w:szCs w:val="28"/>
              </w:rPr>
              <w:t>27/09/2023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E8B3" w14:textId="77777777" w:rsidR="00FA076D" w:rsidRDefault="00FA076D" w:rsidP="00A64501">
      <w:pPr>
        <w:spacing w:after="0" w:line="240" w:lineRule="auto"/>
      </w:pPr>
      <w:r>
        <w:separator/>
      </w:r>
    </w:p>
  </w:endnote>
  <w:endnote w:type="continuationSeparator" w:id="0">
    <w:p w14:paraId="5281D03C" w14:textId="77777777" w:rsidR="00FA076D" w:rsidRDefault="00FA076D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22BF" w14:textId="77777777" w:rsidR="00FC7F52" w:rsidRDefault="00FC7F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D2B9" w14:textId="77777777" w:rsidR="00FC7F52" w:rsidRDefault="00FC7F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4AA8C" w14:textId="77777777" w:rsidR="00FC7F52" w:rsidRDefault="00FC7F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94989" w14:textId="77777777" w:rsidR="00FA076D" w:rsidRDefault="00FA076D" w:rsidP="00A64501">
      <w:pPr>
        <w:spacing w:after="0" w:line="240" w:lineRule="auto"/>
      </w:pPr>
      <w:r>
        <w:separator/>
      </w:r>
    </w:p>
  </w:footnote>
  <w:footnote w:type="continuationSeparator" w:id="0">
    <w:p w14:paraId="1BE3B5E3" w14:textId="77777777" w:rsidR="00FA076D" w:rsidRDefault="00FA076D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6D34" w14:textId="77777777" w:rsidR="00FC7F52" w:rsidRDefault="00FC7F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2067B69B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FC7F5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026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47A8B823" w:rsidR="00A64501" w:rsidRPr="006D094D" w:rsidRDefault="0066637F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CC3347">
            <w:rPr>
              <w:rFonts w:ascii="Arial" w:eastAsia="Times New Roman" w:hAnsi="Arial" w:cs="Arial"/>
              <w:b/>
              <w:sz w:val="24"/>
              <w:szCs w:val="16"/>
            </w:rPr>
            <w:t>GREASE LUBRICANT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163C3167" w:rsidR="00A64501" w:rsidRPr="006D094D" w:rsidRDefault="0066637F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CC3347">
            <w:rPr>
              <w:rFonts w:ascii="Arial" w:eastAsia="Times New Roman" w:hAnsi="Arial" w:cs="Arial"/>
              <w:sz w:val="14"/>
              <w:szCs w:val="20"/>
            </w:rPr>
            <w:t xml:space="preserve">Zinc </w:t>
          </w:r>
          <w:proofErr w:type="spellStart"/>
          <w:r w:rsidRPr="00CC3347">
            <w:rPr>
              <w:rFonts w:ascii="Arial" w:eastAsia="Times New Roman" w:hAnsi="Arial" w:cs="Arial"/>
              <w:sz w:val="14"/>
              <w:szCs w:val="20"/>
            </w:rPr>
            <w:t>Dialkyldithiophosphate</w:t>
          </w:r>
          <w:proofErr w:type="spellEnd"/>
          <w:r w:rsidRPr="00CC3347">
            <w:rPr>
              <w:rFonts w:ascii="Arial" w:eastAsia="Times New Roman" w:hAnsi="Arial" w:cs="Arial"/>
              <w:sz w:val="14"/>
              <w:szCs w:val="20"/>
            </w:rPr>
            <w:t>.</w:t>
          </w:r>
        </w:p>
      </w:tc>
    </w:tr>
  </w:tbl>
  <w:p w14:paraId="5B10411F" w14:textId="77777777" w:rsidR="00A64501" w:rsidRDefault="00A64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6FD4" w14:textId="77777777" w:rsidR="00FC7F52" w:rsidRDefault="00FC7F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55B1E"/>
    <w:multiLevelType w:val="hybridMultilevel"/>
    <w:tmpl w:val="98347158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9134DD02">
      <w:numFmt w:val="bullet"/>
      <w:lvlText w:val="-"/>
      <w:lvlJc w:val="left"/>
      <w:pPr>
        <w:ind w:left="1941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4D12DE"/>
    <w:multiLevelType w:val="hybridMultilevel"/>
    <w:tmpl w:val="F1A61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377CF5"/>
    <w:multiLevelType w:val="hybridMultilevel"/>
    <w:tmpl w:val="1CB6B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AF0AAE"/>
    <w:multiLevelType w:val="hybridMultilevel"/>
    <w:tmpl w:val="88744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CD0A8">
      <w:numFmt w:val="bullet"/>
      <w:lvlText w:val="-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845F9"/>
    <w:multiLevelType w:val="hybridMultilevel"/>
    <w:tmpl w:val="48986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2CB486E"/>
    <w:multiLevelType w:val="hybridMultilevel"/>
    <w:tmpl w:val="EC0AF750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460076E"/>
    <w:multiLevelType w:val="hybridMultilevel"/>
    <w:tmpl w:val="91F0104E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3001C"/>
    <w:multiLevelType w:val="hybridMultilevel"/>
    <w:tmpl w:val="8CA416FE"/>
    <w:lvl w:ilvl="0" w:tplc="F964FDD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807DD2"/>
    <w:multiLevelType w:val="hybridMultilevel"/>
    <w:tmpl w:val="55AC03B0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78517A9"/>
    <w:multiLevelType w:val="hybridMultilevel"/>
    <w:tmpl w:val="DF72D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DD59ED"/>
    <w:multiLevelType w:val="hybridMultilevel"/>
    <w:tmpl w:val="11008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216D80"/>
    <w:multiLevelType w:val="hybridMultilevel"/>
    <w:tmpl w:val="2B4EA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92A407A"/>
    <w:multiLevelType w:val="hybridMultilevel"/>
    <w:tmpl w:val="EE4800BE"/>
    <w:lvl w:ilvl="0" w:tplc="EBC8029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4A5233"/>
    <w:multiLevelType w:val="hybridMultilevel"/>
    <w:tmpl w:val="4DD2F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267777"/>
    <w:multiLevelType w:val="hybridMultilevel"/>
    <w:tmpl w:val="A25C1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F635831"/>
    <w:multiLevelType w:val="hybridMultilevel"/>
    <w:tmpl w:val="54B63108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E755BC"/>
    <w:multiLevelType w:val="hybridMultilevel"/>
    <w:tmpl w:val="9F3C3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CAAB4"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AB4DA9"/>
    <w:multiLevelType w:val="hybridMultilevel"/>
    <w:tmpl w:val="3362AE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76F4C6E"/>
    <w:multiLevelType w:val="hybridMultilevel"/>
    <w:tmpl w:val="CAC45D4E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F9614D"/>
    <w:multiLevelType w:val="hybridMultilevel"/>
    <w:tmpl w:val="43FA21FC"/>
    <w:lvl w:ilvl="0" w:tplc="F964FDD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182B4E"/>
    <w:multiLevelType w:val="hybridMultilevel"/>
    <w:tmpl w:val="38209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401007">
    <w:abstractNumId w:val="3"/>
  </w:num>
  <w:num w:numId="2" w16cid:durableId="800656012">
    <w:abstractNumId w:val="35"/>
  </w:num>
  <w:num w:numId="3" w16cid:durableId="434059891">
    <w:abstractNumId w:val="10"/>
  </w:num>
  <w:num w:numId="4" w16cid:durableId="726028145">
    <w:abstractNumId w:val="23"/>
  </w:num>
  <w:num w:numId="5" w16cid:durableId="1395350151">
    <w:abstractNumId w:val="14"/>
  </w:num>
  <w:num w:numId="6" w16cid:durableId="1703361656">
    <w:abstractNumId w:val="18"/>
  </w:num>
  <w:num w:numId="7" w16cid:durableId="678966988">
    <w:abstractNumId w:val="45"/>
  </w:num>
  <w:num w:numId="8" w16cid:durableId="291792718">
    <w:abstractNumId w:val="8"/>
  </w:num>
  <w:num w:numId="9" w16cid:durableId="325982492">
    <w:abstractNumId w:val="9"/>
  </w:num>
  <w:num w:numId="10" w16cid:durableId="706418348">
    <w:abstractNumId w:val="11"/>
  </w:num>
  <w:num w:numId="11" w16cid:durableId="636569132">
    <w:abstractNumId w:val="1"/>
  </w:num>
  <w:num w:numId="12" w16cid:durableId="1969236947">
    <w:abstractNumId w:val="20"/>
  </w:num>
  <w:num w:numId="13" w16cid:durableId="1930036522">
    <w:abstractNumId w:val="0"/>
  </w:num>
  <w:num w:numId="14" w16cid:durableId="1269312796">
    <w:abstractNumId w:val="28"/>
  </w:num>
  <w:num w:numId="15" w16cid:durableId="444276998">
    <w:abstractNumId w:val="36"/>
  </w:num>
  <w:num w:numId="16" w16cid:durableId="774979624">
    <w:abstractNumId w:val="38"/>
  </w:num>
  <w:num w:numId="17" w16cid:durableId="1693796473">
    <w:abstractNumId w:val="4"/>
  </w:num>
  <w:num w:numId="18" w16cid:durableId="639194025">
    <w:abstractNumId w:val="31"/>
  </w:num>
  <w:num w:numId="19" w16cid:durableId="1101874412">
    <w:abstractNumId w:val="13"/>
  </w:num>
  <w:num w:numId="20" w16cid:durableId="1319577506">
    <w:abstractNumId w:val="12"/>
  </w:num>
  <w:num w:numId="21" w16cid:durableId="1839342704">
    <w:abstractNumId w:val="44"/>
  </w:num>
  <w:num w:numId="22" w16cid:durableId="1077284317">
    <w:abstractNumId w:val="42"/>
  </w:num>
  <w:num w:numId="23" w16cid:durableId="82336295">
    <w:abstractNumId w:val="7"/>
  </w:num>
  <w:num w:numId="24" w16cid:durableId="2032797943">
    <w:abstractNumId w:val="15"/>
  </w:num>
  <w:num w:numId="25" w16cid:durableId="249631315">
    <w:abstractNumId w:val="17"/>
  </w:num>
  <w:num w:numId="26" w16cid:durableId="301276405">
    <w:abstractNumId w:val="6"/>
  </w:num>
  <w:num w:numId="27" w16cid:durableId="1673677218">
    <w:abstractNumId w:val="30"/>
  </w:num>
  <w:num w:numId="28" w16cid:durableId="2026249878">
    <w:abstractNumId w:val="27"/>
  </w:num>
  <w:num w:numId="29" w16cid:durableId="1374232601">
    <w:abstractNumId w:val="2"/>
  </w:num>
  <w:num w:numId="30" w16cid:durableId="759377252">
    <w:abstractNumId w:val="37"/>
  </w:num>
  <w:num w:numId="31" w16cid:durableId="745537741">
    <w:abstractNumId w:val="5"/>
  </w:num>
  <w:num w:numId="32" w16cid:durableId="1173767118">
    <w:abstractNumId w:val="19"/>
  </w:num>
  <w:num w:numId="33" w16cid:durableId="1179150521">
    <w:abstractNumId w:val="29"/>
  </w:num>
  <w:num w:numId="34" w16cid:durableId="1199927938">
    <w:abstractNumId w:val="33"/>
  </w:num>
  <w:num w:numId="35" w16cid:durableId="1739589962">
    <w:abstractNumId w:val="43"/>
  </w:num>
  <w:num w:numId="36" w16cid:durableId="1206942197">
    <w:abstractNumId w:val="24"/>
  </w:num>
  <w:num w:numId="37" w16cid:durableId="59644273">
    <w:abstractNumId w:val="22"/>
  </w:num>
  <w:num w:numId="38" w16cid:durableId="1778140478">
    <w:abstractNumId w:val="25"/>
  </w:num>
  <w:num w:numId="39" w16cid:durableId="391584613">
    <w:abstractNumId w:val="34"/>
  </w:num>
  <w:num w:numId="40" w16cid:durableId="1928416715">
    <w:abstractNumId w:val="41"/>
  </w:num>
  <w:num w:numId="41" w16cid:durableId="1856915880">
    <w:abstractNumId w:val="21"/>
  </w:num>
  <w:num w:numId="42" w16cid:durableId="456146895">
    <w:abstractNumId w:val="40"/>
  </w:num>
  <w:num w:numId="43" w16cid:durableId="873347060">
    <w:abstractNumId w:val="39"/>
  </w:num>
  <w:num w:numId="44" w16cid:durableId="1503086194">
    <w:abstractNumId w:val="32"/>
  </w:num>
  <w:num w:numId="45" w16cid:durableId="499662491">
    <w:abstractNumId w:val="26"/>
  </w:num>
  <w:num w:numId="46" w16cid:durableId="13509065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422E8"/>
    <w:rsid w:val="00246584"/>
    <w:rsid w:val="00321FC2"/>
    <w:rsid w:val="003E1987"/>
    <w:rsid w:val="004C753D"/>
    <w:rsid w:val="00552C2E"/>
    <w:rsid w:val="0066637F"/>
    <w:rsid w:val="006D094D"/>
    <w:rsid w:val="00747C4E"/>
    <w:rsid w:val="007753C6"/>
    <w:rsid w:val="007A3CD0"/>
    <w:rsid w:val="008C341B"/>
    <w:rsid w:val="00945636"/>
    <w:rsid w:val="009F6973"/>
    <w:rsid w:val="00A53D8C"/>
    <w:rsid w:val="00A64501"/>
    <w:rsid w:val="00A80272"/>
    <w:rsid w:val="00B23C62"/>
    <w:rsid w:val="00C311F5"/>
    <w:rsid w:val="00C50C81"/>
    <w:rsid w:val="00C635EB"/>
    <w:rsid w:val="00C9185F"/>
    <w:rsid w:val="00D01D84"/>
    <w:rsid w:val="00D04441"/>
    <w:rsid w:val="00D968AE"/>
    <w:rsid w:val="00E464FD"/>
    <w:rsid w:val="00FA076D"/>
    <w:rsid w:val="00FA51B0"/>
    <w:rsid w:val="00FC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2685B-F1C5-4561-A203-1D9884E16702}"/>
</file>

<file path=customXml/itemProps2.xml><?xml version="1.0" encoding="utf-8"?>
<ds:datastoreItem xmlns:ds="http://schemas.openxmlformats.org/officeDocument/2006/customXml" ds:itemID="{191A11AE-18A0-4554-889C-133BCC5F7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CF3C72-334C-4663-A7ED-BA622418C84F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4.xml><?xml version="1.0" encoding="utf-8"?>
<ds:datastoreItem xmlns:ds="http://schemas.openxmlformats.org/officeDocument/2006/customXml" ds:itemID="{F8E25F88-94D1-4BF4-8EE0-FCC345E1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2023-02-06T11:38:00Z</cp:lastPrinted>
  <dcterms:created xsi:type="dcterms:W3CDTF">2023-09-27T17:16:00Z</dcterms:created>
  <dcterms:modified xsi:type="dcterms:W3CDTF">2023-09-27T17:16:00Z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