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1FA44B17" w:rsidR="006C0E95" w:rsidRPr="00D670CB" w:rsidRDefault="00D670CB" w:rsidP="005D616A">
            <w:pPr>
              <w:pStyle w:val="NoSpacing"/>
              <w:rPr>
                <w:rStyle w:val="address"/>
                <w:rFonts w:ascii="Arial" w:hAnsi="Arial" w:cs="Arial"/>
                <w:sz w:val="20"/>
                <w:szCs w:val="20"/>
              </w:rPr>
            </w:pPr>
            <w:r w:rsidRPr="00D670CB">
              <w:rPr>
                <w:rFonts w:ascii="Arial" w:hAnsi="Arial" w:cs="Arial"/>
                <w:color w:val="000000"/>
                <w:sz w:val="20"/>
                <w:szCs w:val="20"/>
                <w:shd w:val="clear" w:color="auto" w:fill="FFFFFF"/>
              </w:rPr>
              <w:t>APP/23/00380</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1A4EF7A6" w14:textId="3A8D12CE" w:rsidR="006C0E95" w:rsidRPr="00D670CB" w:rsidRDefault="00D670CB" w:rsidP="005D616A">
            <w:pPr>
              <w:pStyle w:val="NoSpacing"/>
              <w:rPr>
                <w:rStyle w:val="casenumber"/>
                <w:rFonts w:ascii="Arial" w:hAnsi="Arial" w:cs="Arial"/>
                <w:sz w:val="20"/>
                <w:szCs w:val="20"/>
              </w:rPr>
            </w:pPr>
            <w:r w:rsidRPr="00D670CB">
              <w:rPr>
                <w:rFonts w:ascii="Arial" w:hAnsi="Arial" w:cs="Arial"/>
                <w:color w:val="000000"/>
                <w:sz w:val="20"/>
                <w:szCs w:val="20"/>
                <w:shd w:val="clear" w:color="auto" w:fill="FFFFFF"/>
              </w:rPr>
              <w:t>14 Saltmarsh Lane, Hayling Island, PO11 0JT</w:t>
            </w: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5405832B" w:rsidR="006C0E95" w:rsidRPr="00D670CB" w:rsidRDefault="00D670CB" w:rsidP="005D616A">
            <w:pPr>
              <w:pStyle w:val="NoSpacing"/>
              <w:rPr>
                <w:rStyle w:val="description"/>
                <w:rFonts w:ascii="Arial" w:hAnsi="Arial" w:cs="Arial"/>
                <w:sz w:val="20"/>
                <w:szCs w:val="20"/>
              </w:rPr>
            </w:pPr>
            <w:r w:rsidRPr="00D670CB">
              <w:rPr>
                <w:rFonts w:ascii="Arial" w:hAnsi="Arial" w:cs="Arial"/>
                <w:color w:val="000000"/>
                <w:sz w:val="20"/>
                <w:szCs w:val="20"/>
                <w:shd w:val="clear" w:color="auto" w:fill="FFFFFF"/>
              </w:rPr>
              <w:t xml:space="preserve">Single storey rear extension with flat roof and roof light, first floor rear extension, cladding to front and rear with Larch cladding, sides of property to be </w:t>
            </w:r>
            <w:proofErr w:type="gramStart"/>
            <w:r w:rsidRPr="00D670CB">
              <w:rPr>
                <w:rFonts w:ascii="Arial" w:hAnsi="Arial" w:cs="Arial"/>
                <w:color w:val="000000"/>
                <w:sz w:val="20"/>
                <w:szCs w:val="20"/>
                <w:shd w:val="clear" w:color="auto" w:fill="FFFFFF"/>
              </w:rPr>
              <w:t>brick</w:t>
            </w:r>
            <w:proofErr w:type="gramEnd"/>
            <w:r w:rsidRPr="00D670CB">
              <w:rPr>
                <w:rFonts w:ascii="Arial" w:hAnsi="Arial" w:cs="Arial"/>
                <w:color w:val="000000"/>
                <w:sz w:val="20"/>
                <w:szCs w:val="20"/>
                <w:shd w:val="clear" w:color="auto" w:fill="FFFFFF"/>
              </w:rPr>
              <w:t xml:space="preserve"> to match existing.</w:t>
            </w:r>
          </w:p>
        </w:tc>
      </w:tr>
      <w:tr w:rsidR="001B6B29" w:rsidRPr="00E65454" w14:paraId="066D9020" w14:textId="77777777" w:rsidTr="005D616A">
        <w:tc>
          <w:tcPr>
            <w:tcW w:w="2263" w:type="dxa"/>
          </w:tcPr>
          <w:p w14:paraId="5449697D"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tcPr>
          <w:p w14:paraId="5C1E0333" w14:textId="74172F70" w:rsidR="001B6B29" w:rsidRPr="00D670CB" w:rsidRDefault="0029653B" w:rsidP="001B6B29">
            <w:pPr>
              <w:pStyle w:val="NoSpacing"/>
              <w:rPr>
                <w:rStyle w:val="casenumber"/>
                <w:rFonts w:ascii="Arial" w:hAnsi="Arial" w:cs="Arial"/>
                <w:sz w:val="20"/>
                <w:szCs w:val="20"/>
              </w:rPr>
            </w:pPr>
            <w:r w:rsidRPr="00D670CB">
              <w:rPr>
                <w:rStyle w:val="casenumber"/>
                <w:rFonts w:ascii="Arial" w:hAnsi="Arial" w:cs="Arial"/>
                <w:sz w:val="20"/>
                <w:szCs w:val="20"/>
              </w:rPr>
              <w:t>No objection.</w:t>
            </w:r>
          </w:p>
        </w:tc>
      </w:tr>
      <w:tr w:rsidR="001B6B29" w:rsidRPr="00E65454" w14:paraId="51A92E9C" w14:textId="77777777" w:rsidTr="008832D9">
        <w:tc>
          <w:tcPr>
            <w:tcW w:w="2263" w:type="dxa"/>
          </w:tcPr>
          <w:p w14:paraId="343ED1E0"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5D77BF71" w:rsidR="001B6B29" w:rsidRPr="00D670CB" w:rsidRDefault="0029653B" w:rsidP="001B6B29">
            <w:pPr>
              <w:jc w:val="both"/>
              <w:rPr>
                <w:rStyle w:val="casenumber"/>
                <w:rFonts w:ascii="Arial" w:hAnsi="Arial" w:cs="Arial"/>
                <w:sz w:val="20"/>
                <w:szCs w:val="20"/>
                <w:highlight w:val="yellow"/>
                <w:shd w:val="clear" w:color="auto" w:fill="FFFFFF"/>
              </w:rPr>
            </w:pPr>
            <w:r w:rsidRPr="00D670CB">
              <w:rPr>
                <w:rStyle w:val="casenumber"/>
                <w:rFonts w:ascii="Arial" w:hAnsi="Arial" w:cs="Arial"/>
                <w:sz w:val="20"/>
                <w:szCs w:val="20"/>
                <w:shd w:val="clear" w:color="auto" w:fill="FFFFFF"/>
              </w:rPr>
              <w:t>2</w:t>
            </w:r>
            <w:r w:rsidR="00D670CB" w:rsidRPr="00D670CB">
              <w:rPr>
                <w:rStyle w:val="casenumber"/>
                <w:rFonts w:ascii="Arial" w:hAnsi="Arial" w:cs="Arial"/>
                <w:sz w:val="20"/>
                <w:szCs w:val="20"/>
                <w:shd w:val="clear" w:color="auto" w:fill="FFFFFF"/>
              </w:rPr>
              <w:t>6</w:t>
            </w:r>
            <w:r w:rsidR="00D670CB" w:rsidRPr="00D670CB">
              <w:rPr>
                <w:rStyle w:val="casenumber"/>
                <w:rFonts w:ascii="Arial" w:hAnsi="Arial" w:cs="Arial"/>
                <w:sz w:val="20"/>
                <w:szCs w:val="20"/>
                <w:shd w:val="clear" w:color="auto" w:fill="FFFFFF"/>
                <w:vertAlign w:val="superscript"/>
              </w:rPr>
              <w:t>th</w:t>
            </w:r>
            <w:r w:rsidR="00D670CB" w:rsidRPr="00D670CB">
              <w:rPr>
                <w:rStyle w:val="casenumber"/>
                <w:rFonts w:ascii="Arial" w:hAnsi="Arial" w:cs="Arial"/>
                <w:sz w:val="20"/>
                <w:szCs w:val="20"/>
                <w:shd w:val="clear" w:color="auto" w:fill="FFFFFF"/>
              </w:rPr>
              <w:t xml:space="preserve"> </w:t>
            </w:r>
            <w:r w:rsidR="001B6B29" w:rsidRPr="00D670CB">
              <w:rPr>
                <w:rStyle w:val="casenumber"/>
                <w:rFonts w:ascii="Arial" w:hAnsi="Arial" w:cs="Arial"/>
                <w:sz w:val="20"/>
                <w:szCs w:val="20"/>
                <w:shd w:val="clear" w:color="auto" w:fill="FFFFFF"/>
              </w:rPr>
              <w:t>June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E7250E5" w14:textId="77777777" w:rsidR="0029653B" w:rsidRDefault="0029653B" w:rsidP="0029653B">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22962C59" w14:textId="77777777" w:rsidR="0029653B" w:rsidRDefault="0029653B" w:rsidP="0029653B">
      <w:pPr>
        <w:spacing w:after="0" w:line="240" w:lineRule="atLeast"/>
        <w:jc w:val="both"/>
        <w:rPr>
          <w:rFonts w:ascii="Arial" w:hAnsi="Arial" w:cs="Arial"/>
          <w:sz w:val="20"/>
          <w:szCs w:val="20"/>
        </w:rPr>
      </w:pPr>
    </w:p>
    <w:p w14:paraId="4BB1E411" w14:textId="27B764F1" w:rsidR="00D670CB" w:rsidRDefault="0029653B" w:rsidP="0029653B">
      <w:pPr>
        <w:spacing w:after="0" w:line="240" w:lineRule="atLeast"/>
        <w:jc w:val="both"/>
        <w:rPr>
          <w:rFonts w:ascii="Arial" w:hAnsi="Arial" w:cs="Arial"/>
          <w:sz w:val="20"/>
          <w:szCs w:val="20"/>
        </w:rPr>
      </w:pPr>
      <w:r>
        <w:rPr>
          <w:rFonts w:ascii="Arial" w:hAnsi="Arial" w:cs="Arial"/>
          <w:sz w:val="20"/>
          <w:szCs w:val="20"/>
        </w:rPr>
        <w:t xml:space="preserve">The proposed development would be </w:t>
      </w:r>
      <w:r w:rsidR="00D670CB">
        <w:rPr>
          <w:rFonts w:ascii="Arial" w:hAnsi="Arial" w:cs="Arial"/>
          <w:sz w:val="20"/>
          <w:szCs w:val="20"/>
        </w:rPr>
        <w:t>north of the property and would not have a detrimental impact on the surrounding trees. The trees along the access route to the property are subject to a Tree Preservation Order (TPO 0804), but the existing access route and parking provide adequate ground protection and there is no intention based on the application that any pruning works would be necessary to implement the planning permission in full.</w:t>
      </w:r>
      <w:r w:rsidR="00D670CB" w:rsidRPr="00D670CB">
        <w:rPr>
          <w:rFonts w:ascii="Arial" w:hAnsi="Arial" w:cs="Arial"/>
          <w:sz w:val="20"/>
          <w:szCs w:val="20"/>
        </w:rPr>
        <w:t xml:space="preserve"> </w:t>
      </w:r>
      <w:r w:rsidR="00D670CB">
        <w:rPr>
          <w:rFonts w:ascii="Arial" w:hAnsi="Arial" w:cs="Arial"/>
          <w:sz w:val="20"/>
          <w:szCs w:val="20"/>
        </w:rPr>
        <w:t>The local authority would need to be notified if pruning works were required.</w:t>
      </w:r>
    </w:p>
    <w:p w14:paraId="7227DC51" w14:textId="77777777" w:rsidR="00D670CB" w:rsidRDefault="00D670CB" w:rsidP="0029653B">
      <w:pPr>
        <w:spacing w:after="0" w:line="240" w:lineRule="atLeast"/>
        <w:jc w:val="both"/>
        <w:rPr>
          <w:rFonts w:ascii="Arial" w:hAnsi="Arial" w:cs="Arial"/>
          <w:sz w:val="20"/>
          <w:szCs w:val="20"/>
        </w:rPr>
      </w:pPr>
    </w:p>
    <w:p w14:paraId="62653B16" w14:textId="6355EB11" w:rsidR="0029653B" w:rsidRPr="005E1621" w:rsidRDefault="0029653B" w:rsidP="0029653B">
      <w:pPr>
        <w:spacing w:after="0" w:line="240" w:lineRule="atLeast"/>
        <w:jc w:val="both"/>
        <w:rPr>
          <w:rFonts w:ascii="Arial" w:hAnsi="Arial" w:cs="Arial"/>
          <w:sz w:val="20"/>
          <w:szCs w:val="20"/>
        </w:rPr>
      </w:pPr>
      <w:r>
        <w:rPr>
          <w:rFonts w:ascii="Arial" w:hAnsi="Arial" w:cs="Arial"/>
          <w:sz w:val="20"/>
          <w:szCs w:val="20"/>
        </w:rPr>
        <w:t>The development would not have a detrimental impact to trees and would be in accordance with policy DM8 of the Core Strategy (2011).</w:t>
      </w:r>
    </w:p>
    <w:p w14:paraId="41241EFE" w14:textId="3DB44F55" w:rsidR="00B8594A" w:rsidRDefault="00B8594A" w:rsidP="003F77AE"/>
    <w:p w14:paraId="361F8C12" w14:textId="734D5305" w:rsidR="00B8594A" w:rsidRDefault="00B8594A" w:rsidP="003F77AE"/>
    <w:p w14:paraId="7876E7C4" w14:textId="04A63B46" w:rsidR="00B8594A" w:rsidRDefault="00B8594A" w:rsidP="003F77AE"/>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81B75"/>
    <w:rsid w:val="001B6B29"/>
    <w:rsid w:val="001E4ADD"/>
    <w:rsid w:val="00262490"/>
    <w:rsid w:val="0029653B"/>
    <w:rsid w:val="002D2942"/>
    <w:rsid w:val="002D72DA"/>
    <w:rsid w:val="003226BF"/>
    <w:rsid w:val="003B2607"/>
    <w:rsid w:val="003C6635"/>
    <w:rsid w:val="003F77AE"/>
    <w:rsid w:val="00403EC7"/>
    <w:rsid w:val="00412DBA"/>
    <w:rsid w:val="004D42C8"/>
    <w:rsid w:val="00552A15"/>
    <w:rsid w:val="00626DC6"/>
    <w:rsid w:val="006B42D1"/>
    <w:rsid w:val="006C0E95"/>
    <w:rsid w:val="00706482"/>
    <w:rsid w:val="00712563"/>
    <w:rsid w:val="007940EF"/>
    <w:rsid w:val="008832D9"/>
    <w:rsid w:val="008D1815"/>
    <w:rsid w:val="00953CC9"/>
    <w:rsid w:val="009E1DBE"/>
    <w:rsid w:val="00A87A78"/>
    <w:rsid w:val="00AB7DA9"/>
    <w:rsid w:val="00AC1E5A"/>
    <w:rsid w:val="00AC4C5B"/>
    <w:rsid w:val="00B075B4"/>
    <w:rsid w:val="00B37691"/>
    <w:rsid w:val="00B40791"/>
    <w:rsid w:val="00B83259"/>
    <w:rsid w:val="00B8594A"/>
    <w:rsid w:val="00BC7730"/>
    <w:rsid w:val="00BE062F"/>
    <w:rsid w:val="00C52C10"/>
    <w:rsid w:val="00CF6D13"/>
    <w:rsid w:val="00D04D5E"/>
    <w:rsid w:val="00D0560B"/>
    <w:rsid w:val="00D23E7B"/>
    <w:rsid w:val="00D47BA6"/>
    <w:rsid w:val="00D670CB"/>
    <w:rsid w:val="00D96BE3"/>
    <w:rsid w:val="00DA162F"/>
    <w:rsid w:val="00DB62AE"/>
    <w:rsid w:val="00DF040B"/>
    <w:rsid w:val="00DF5FE8"/>
    <w:rsid w:val="00E27CF2"/>
    <w:rsid w:val="00E517F8"/>
    <w:rsid w:val="00E901ED"/>
    <w:rsid w:val="00ED3E9F"/>
    <w:rsid w:val="00F159A6"/>
    <w:rsid w:val="00F21B76"/>
    <w:rsid w:val="00F5638A"/>
    <w:rsid w:val="00F94D6E"/>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186</Words>
  <Characters>1062</Characters>
  <Application>Microsoft Office Word</Application>
  <DocSecurity>4</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Donophy, Selina</cp:lastModifiedBy>
  <cp:revision>2</cp:revision>
  <dcterms:created xsi:type="dcterms:W3CDTF">2023-06-26T11:49:00Z</dcterms:created>
  <dcterms:modified xsi:type="dcterms:W3CDTF">2023-06-26T11:49:00Z</dcterms:modified>
</cp:coreProperties>
</file>