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13207" w14:textId="7C2B2633" w:rsidR="000E35EC" w:rsidRPr="000E35EC" w:rsidRDefault="000E35EC" w:rsidP="000E35EC">
      <w:pPr>
        <w:spacing w:after="0" w:line="240" w:lineRule="auto"/>
        <w:rPr>
          <w:rFonts w:ascii="Times New Roman" w:eastAsia="Times New Roman" w:hAnsi="Times New Roman" w:cs="Times New Roman"/>
          <w:kern w:val="0"/>
          <w:sz w:val="24"/>
          <w:szCs w:val="24"/>
          <w:lang w:eastAsia="en-GB"/>
          <w14:ligatures w14:val="none"/>
        </w:rPr>
      </w:pPr>
    </w:p>
    <w:p w14:paraId="73590E6E" w14:textId="77777777" w:rsidR="000E35EC" w:rsidRPr="000E35EC" w:rsidRDefault="000E35EC" w:rsidP="000E35EC">
      <w:pPr>
        <w:spacing w:after="0" w:line="240" w:lineRule="auto"/>
        <w:rPr>
          <w:rFonts w:ascii="Times New Roman" w:eastAsia="Times New Roman" w:hAnsi="Times New Roman" w:cs="Times New Roman"/>
          <w:kern w:val="0"/>
          <w:sz w:val="24"/>
          <w:szCs w:val="24"/>
          <w:lang w:eastAsia="en-GB"/>
          <w14:ligatures w14:val="none"/>
        </w:rPr>
      </w:pPr>
    </w:p>
    <w:p w14:paraId="3A8B94A3"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Hello! I am writing you this letter to inform you about the measures that I am taking to mitigate the policies CS16 and DM10 in regards with the quality design, odour and noise. I will include the policies and how exactly the installed system addresses them.</w:t>
      </w:r>
    </w:p>
    <w:p w14:paraId="17D202AA"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u w:val="single"/>
          <w:lang w:eastAsia="en-GB"/>
          <w14:ligatures w14:val="none"/>
        </w:rPr>
        <w:t>Policy CS16 High Quality Design</w:t>
      </w:r>
    </w:p>
    <w:p w14:paraId="6EBCF83D"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Planning permission will be granted for development that is designed to a high standard, which helps to create places where people want to live, work and relax. All development should demonstrate that its design:</w:t>
      </w:r>
    </w:p>
    <w:p w14:paraId="628C3D1C"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w:t>
      </w:r>
    </w:p>
    <w:p w14:paraId="39114C3D"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u w:val="single"/>
          <w:lang w:eastAsia="en-GB"/>
          <w14:ligatures w14:val="none"/>
        </w:rPr>
        <w:t>1.</w:t>
      </w:r>
      <w:r w:rsidRPr="000E35EC">
        <w:rPr>
          <w:rFonts w:ascii="Calibri" w:eastAsia="Times New Roman" w:hAnsi="Calibri" w:cs="Calibri"/>
          <w:kern w:val="0"/>
          <w:sz w:val="18"/>
          <w:szCs w:val="18"/>
          <w:lang w:eastAsia="en-GB"/>
          <w14:ligatures w14:val="none"/>
        </w:rPr>
        <w:t xml:space="preserve">  Responds to, draws inspiration from and respects local context and: </w:t>
      </w:r>
    </w:p>
    <w:p w14:paraId="67A69DAB"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a)  Identifies and responds positively to existing features of natural, historic or local character within or close to the </w:t>
      </w:r>
      <w:proofErr w:type="spellStart"/>
      <w:r w:rsidRPr="000E35EC">
        <w:rPr>
          <w:rFonts w:ascii="Calibri" w:eastAsia="Times New Roman" w:hAnsi="Calibri" w:cs="Calibri"/>
          <w:kern w:val="0"/>
          <w:sz w:val="18"/>
          <w:szCs w:val="18"/>
          <w:lang w:eastAsia="en-GB"/>
          <w14:ligatures w14:val="none"/>
        </w:rPr>
        <w:t>roposed</w:t>
      </w:r>
      <w:proofErr w:type="spellEnd"/>
      <w:r w:rsidRPr="000E35EC">
        <w:rPr>
          <w:rFonts w:ascii="Calibri" w:eastAsia="Times New Roman" w:hAnsi="Calibri" w:cs="Calibri"/>
          <w:kern w:val="0"/>
          <w:sz w:val="18"/>
          <w:szCs w:val="18"/>
          <w:lang w:eastAsia="en-GB"/>
          <w14:ligatures w14:val="none"/>
        </w:rPr>
        <w:t xml:space="preserve"> development site;</w:t>
      </w:r>
    </w:p>
    <w:p w14:paraId="7DFB9D55"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b)</w:t>
      </w:r>
      <w:r w:rsidRPr="000E35EC">
        <w:rPr>
          <w:rFonts w:ascii="Calibri" w:eastAsia="Times New Roman" w:hAnsi="Calibri" w:cs="Calibri"/>
          <w:kern w:val="0"/>
          <w:sz w:val="18"/>
          <w:szCs w:val="18"/>
          <w:lang w:eastAsia="en-GB"/>
          <w14:ligatures w14:val="none"/>
        </w:rPr>
        <w:t xml:space="preserve">  Integrates with existing local landscape features, promotes wildlife and biodiversity and/or applies characteristics of the local area into the design of a scheme wherever possible to create variety and interest;</w:t>
      </w:r>
    </w:p>
    <w:p w14:paraId="38CFBB84"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c)</w:t>
      </w:r>
      <w:r w:rsidRPr="000E35EC">
        <w:rPr>
          <w:rFonts w:ascii="Calibri" w:eastAsia="Times New Roman" w:hAnsi="Calibri" w:cs="Calibri"/>
          <w:kern w:val="0"/>
          <w:sz w:val="18"/>
          <w:szCs w:val="18"/>
          <w:lang w:eastAsia="en-GB"/>
          <w14:ligatures w14:val="none"/>
        </w:rPr>
        <w:t xml:space="preserve">  Uses the characteristics of the locality to help inform the design of the new development including heights, massing, existing buildings lines, plot widths and depths, materials and proportions of windows and doors; </w:t>
      </w:r>
    </w:p>
    <w:p w14:paraId="145997B0"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d)</w:t>
      </w:r>
      <w:r w:rsidRPr="000E35EC">
        <w:rPr>
          <w:rFonts w:ascii="Calibri" w:eastAsia="Times New Roman" w:hAnsi="Calibri" w:cs="Calibri"/>
          <w:kern w:val="0"/>
          <w:sz w:val="18"/>
          <w:szCs w:val="18"/>
          <w:lang w:eastAsia="en-GB"/>
          <w14:ligatures w14:val="none"/>
        </w:rPr>
        <w:t xml:space="preserve">  Is well connected to and integrates with the immediate local area and the wider area by linking to existing pedestrian and cycle routes and encouraging people to use public transport where possible; and</w:t>
      </w:r>
    </w:p>
    <w:p w14:paraId="4C1D0185"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e)</w:t>
      </w:r>
      <w:r w:rsidRPr="000E35EC">
        <w:rPr>
          <w:rFonts w:ascii="Calibri" w:eastAsia="Times New Roman" w:hAnsi="Calibri" w:cs="Calibri"/>
          <w:kern w:val="0"/>
          <w:sz w:val="18"/>
          <w:szCs w:val="18"/>
          <w:lang w:eastAsia="en-GB"/>
          <w14:ligatures w14:val="none"/>
        </w:rPr>
        <w:t xml:space="preserve"> The development does not cause unacceptable harm to the amenity of neighbours through smell, the loss of privacy, outlook, noise and overlooking. </w:t>
      </w:r>
    </w:p>
    <w:p w14:paraId="0FD02934"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u w:val="single"/>
          <w:lang w:eastAsia="en-GB"/>
          <w14:ligatures w14:val="none"/>
        </w:rPr>
        <w:t>2.</w:t>
      </w:r>
      <w:r w:rsidRPr="000E35EC">
        <w:rPr>
          <w:rFonts w:ascii="Calibri" w:eastAsia="Times New Roman" w:hAnsi="Calibri" w:cs="Calibri"/>
          <w:kern w:val="0"/>
          <w:sz w:val="18"/>
          <w:szCs w:val="18"/>
          <w:lang w:eastAsia="en-GB"/>
          <w14:ligatures w14:val="none"/>
        </w:rPr>
        <w:t xml:space="preserve"> Produces a positive relationship between buildings, street and spaces both existing and proposed, where:</w:t>
      </w:r>
    </w:p>
    <w:p w14:paraId="3FC97A38"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a)</w:t>
      </w:r>
      <w:r w:rsidRPr="000E35EC">
        <w:rPr>
          <w:rFonts w:ascii="Calibri" w:eastAsia="Times New Roman" w:hAnsi="Calibri" w:cs="Calibri"/>
          <w:kern w:val="0"/>
          <w:sz w:val="18"/>
          <w:szCs w:val="18"/>
          <w:lang w:eastAsia="en-GB"/>
          <w14:ligatures w14:val="none"/>
        </w:rPr>
        <w:t xml:space="preserve">  The layout of the development reduces opportunities for crime and antisocial behaviour; contributes to improving community safety; and makes provision for the management and maintenance of the development;</w:t>
      </w:r>
    </w:p>
    <w:p w14:paraId="2F629761"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b)</w:t>
      </w:r>
      <w:r w:rsidRPr="000E35EC">
        <w:rPr>
          <w:rFonts w:ascii="Calibri" w:eastAsia="Times New Roman" w:hAnsi="Calibri" w:cs="Calibri"/>
          <w:kern w:val="0"/>
          <w:sz w:val="18"/>
          <w:szCs w:val="18"/>
          <w:lang w:eastAsia="en-GB"/>
          <w14:ligatures w14:val="none"/>
        </w:rPr>
        <w:t xml:space="preserve">  </w:t>
      </w:r>
      <w:proofErr w:type="gramStart"/>
      <w:r w:rsidRPr="000E35EC">
        <w:rPr>
          <w:rFonts w:ascii="Calibri" w:eastAsia="Times New Roman" w:hAnsi="Calibri" w:cs="Calibri"/>
          <w:kern w:val="0"/>
          <w:sz w:val="18"/>
          <w:szCs w:val="18"/>
          <w:lang w:eastAsia="en-GB"/>
          <w14:ligatures w14:val="none"/>
        </w:rPr>
        <w:t>New</w:t>
      </w:r>
      <w:proofErr w:type="gramEnd"/>
      <w:r w:rsidRPr="000E35EC">
        <w:rPr>
          <w:rFonts w:ascii="Calibri" w:eastAsia="Times New Roman" w:hAnsi="Calibri" w:cs="Calibri"/>
          <w:kern w:val="0"/>
          <w:sz w:val="18"/>
          <w:szCs w:val="18"/>
          <w:lang w:eastAsia="en-GB"/>
          <w14:ligatures w14:val="none"/>
        </w:rPr>
        <w:t xml:space="preserve"> streets are not dominated by vehicular traffic;</w:t>
      </w:r>
    </w:p>
    <w:p w14:paraId="74562054"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c)</w:t>
      </w:r>
      <w:r w:rsidRPr="000E35EC">
        <w:rPr>
          <w:rFonts w:ascii="Calibri" w:eastAsia="Times New Roman" w:hAnsi="Calibri" w:cs="Calibri"/>
          <w:kern w:val="0"/>
          <w:sz w:val="18"/>
          <w:szCs w:val="18"/>
          <w:lang w:eastAsia="en-GB"/>
          <w14:ligatures w14:val="none"/>
        </w:rPr>
        <w:t xml:space="preserve">  The layout of the development is legible, meaning it is easy to orientate oneself and move through.</w:t>
      </w:r>
    </w:p>
    <w:p w14:paraId="27232A48"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w:t>
      </w:r>
    </w:p>
    <w:p w14:paraId="0B19D810"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u w:val="single"/>
          <w:lang w:eastAsia="en-GB"/>
          <w14:ligatures w14:val="none"/>
        </w:rPr>
        <w:t>3.</w:t>
      </w:r>
      <w:r w:rsidRPr="000E35EC">
        <w:rPr>
          <w:rFonts w:ascii="Calibri" w:eastAsia="Times New Roman" w:hAnsi="Calibri" w:cs="Calibri"/>
          <w:kern w:val="0"/>
          <w:sz w:val="18"/>
          <w:szCs w:val="18"/>
          <w:lang w:eastAsia="en-GB"/>
          <w14:ligatures w14:val="none"/>
        </w:rPr>
        <w:t xml:space="preserve"> Contributes to the improvement of the public realm close to the development, particularly sites close to town, district and local centres and other priority regeneration areas by using high quality hard and soft landscape material and street furniture; and where development is of a significant scale or prominence makes provision for public art.</w:t>
      </w:r>
    </w:p>
    <w:p w14:paraId="7982915C"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u w:val="single"/>
          <w:lang w:eastAsia="en-GB"/>
          <w14:ligatures w14:val="none"/>
        </w:rPr>
        <w:t>4.</w:t>
      </w:r>
      <w:r w:rsidRPr="000E35EC">
        <w:rPr>
          <w:rFonts w:ascii="Calibri" w:eastAsia="Times New Roman" w:hAnsi="Calibri" w:cs="Calibri"/>
          <w:kern w:val="0"/>
          <w:sz w:val="18"/>
          <w:szCs w:val="18"/>
          <w:lang w:eastAsia="en-GB"/>
          <w14:ligatures w14:val="none"/>
        </w:rPr>
        <w:t xml:space="preserve"> Is inclusive by considering the needs of those with disabilities, ensuring safe and convenient access for all; and integrating affordable and supported housing with market housing through tenure blind design to minimise social exclusion and promote social integration.</w:t>
      </w:r>
    </w:p>
    <w:p w14:paraId="210F756D"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 xml:space="preserve">5. </w:t>
      </w:r>
      <w:r w:rsidRPr="000E35EC">
        <w:rPr>
          <w:rFonts w:ascii="Calibri" w:eastAsia="Times New Roman" w:hAnsi="Calibri" w:cs="Calibri"/>
          <w:kern w:val="0"/>
          <w:sz w:val="18"/>
          <w:szCs w:val="18"/>
          <w:lang w:eastAsia="en-GB"/>
          <w14:ligatures w14:val="none"/>
        </w:rPr>
        <w:t>Maximises opportunities for mixed use developments, particularly in town and district centres; and encourage higher densities (50+ dwellings per hectare) where appropriate.</w:t>
      </w:r>
    </w:p>
    <w:p w14:paraId="6918ABF0"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6.</w:t>
      </w:r>
      <w:r w:rsidRPr="000E35EC">
        <w:rPr>
          <w:rFonts w:ascii="Calibri" w:eastAsia="Times New Roman" w:hAnsi="Calibri" w:cs="Calibri"/>
          <w:kern w:val="0"/>
          <w:sz w:val="18"/>
          <w:szCs w:val="18"/>
          <w:lang w:eastAsia="en-GB"/>
          <w14:ligatures w14:val="none"/>
        </w:rPr>
        <w:t xml:space="preserve"> Mitigates negative environmental impacts through sustainable design and construction methods, resource efficiencies, particularly water and the provision of facilities for waste recycling.</w:t>
      </w:r>
    </w:p>
    <w:p w14:paraId="7289121E"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7.</w:t>
      </w:r>
      <w:r w:rsidRPr="000E35EC">
        <w:rPr>
          <w:rFonts w:ascii="Calibri" w:eastAsia="Times New Roman" w:hAnsi="Calibri" w:cs="Calibri"/>
          <w:kern w:val="0"/>
          <w:sz w:val="18"/>
          <w:szCs w:val="18"/>
          <w:lang w:eastAsia="en-GB"/>
          <w14:ligatures w14:val="none"/>
        </w:rPr>
        <w:t xml:space="preserve"> Adapts to the changing needs of the users and the changing climate over the lifespan of the building.</w:t>
      </w:r>
    </w:p>
    <w:p w14:paraId="0F88F360"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u w:val="single"/>
          <w:lang w:eastAsia="en-GB"/>
          <w14:ligatures w14:val="none"/>
        </w:rPr>
        <w:t>Addressing the policy CS16</w:t>
      </w:r>
    </w:p>
    <w:p w14:paraId="13ED61B3"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1a</w:t>
      </w:r>
      <w:r w:rsidRPr="000E35EC">
        <w:rPr>
          <w:rFonts w:ascii="Calibri" w:eastAsia="Times New Roman" w:hAnsi="Calibri" w:cs="Calibri"/>
          <w:kern w:val="0"/>
          <w:sz w:val="18"/>
          <w:szCs w:val="18"/>
          <w:lang w:eastAsia="en-GB"/>
          <w14:ligatures w14:val="none"/>
        </w:rPr>
        <w:t>. No modifications have been done to the outside front of the property apart from the name street sign applied to conserve the historical aspect of the place. At the rear of the property will be applied the ducting leading above the skirting line to address next parts of the policies. (For visual information check the plan)</w:t>
      </w:r>
    </w:p>
    <w:p w14:paraId="14C9CFDF"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1b</w:t>
      </w:r>
      <w:r w:rsidRPr="000E35EC">
        <w:rPr>
          <w:rFonts w:ascii="Calibri" w:eastAsia="Times New Roman" w:hAnsi="Calibri" w:cs="Calibri"/>
          <w:kern w:val="0"/>
          <w:sz w:val="18"/>
          <w:szCs w:val="18"/>
          <w:lang w:eastAsia="en-GB"/>
          <w14:ligatures w14:val="none"/>
        </w:rPr>
        <w:t>. The ducting applied at the rear of the property will be capped (Chinese stile ducting hat) with a mesh grill so it will not impact with the wild life. That will prevent any birds from entering the extraction system. (For visual information check the plan)</w:t>
      </w:r>
    </w:p>
    <w:p w14:paraId="1D384833"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1c</w:t>
      </w:r>
      <w:r w:rsidRPr="000E35EC">
        <w:rPr>
          <w:rFonts w:ascii="Calibri" w:eastAsia="Times New Roman" w:hAnsi="Calibri" w:cs="Calibri"/>
          <w:kern w:val="0"/>
          <w:sz w:val="18"/>
          <w:szCs w:val="18"/>
          <w:lang w:eastAsia="en-GB"/>
          <w14:ligatures w14:val="none"/>
        </w:rPr>
        <w:t>. The ducting is going to be placed at the rear of the property so it will not impact any building lines, masses, obstruct windows, go above total height of the building. (For visual information check the plan)</w:t>
      </w:r>
    </w:p>
    <w:p w14:paraId="13368A1F"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lastRenderedPageBreak/>
        <w:t>1d.</w:t>
      </w:r>
      <w:r w:rsidRPr="000E35EC">
        <w:rPr>
          <w:rFonts w:ascii="Calibri" w:eastAsia="Times New Roman" w:hAnsi="Calibri" w:cs="Calibri"/>
          <w:kern w:val="0"/>
          <w:sz w:val="18"/>
          <w:szCs w:val="18"/>
          <w:lang w:eastAsia="en-GB"/>
          <w14:ligatures w14:val="none"/>
        </w:rPr>
        <w:t xml:space="preserve"> Has no impact on pedestrian, cycle routes or public transport due to the fact that is at the rear of the property </w:t>
      </w:r>
    </w:p>
    <w:p w14:paraId="2E5D8694"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1e</w:t>
      </w:r>
      <w:r w:rsidRPr="000E35EC">
        <w:rPr>
          <w:rFonts w:ascii="Calibri" w:eastAsia="Times New Roman" w:hAnsi="Calibri" w:cs="Calibri"/>
          <w:kern w:val="0"/>
          <w:sz w:val="18"/>
          <w:szCs w:val="18"/>
          <w:lang w:eastAsia="en-GB"/>
          <w14:ligatures w14:val="none"/>
        </w:rPr>
        <w:t xml:space="preserve">. The ducting will be secured to the buildings wall with rubber bushings to absorb vibrations not obstructing any entrances, windows and will not create privacy issues as seen in the plans. Sound will be addressed with two silencers one just after the motor and one just before the hat and will be proven by acoustic testing done at a further date Silencer used in the project will be SIRL 500-900 (details about the silencers used in the project are available in the e-mail sent to you) These silencers are built up to spec and distributed by an authorised company in the UK. Smell is addressed by a carbon </w:t>
      </w:r>
      <w:proofErr w:type="gramStart"/>
      <w:r w:rsidRPr="000E35EC">
        <w:rPr>
          <w:rFonts w:ascii="Calibri" w:eastAsia="Times New Roman" w:hAnsi="Calibri" w:cs="Calibri"/>
          <w:kern w:val="0"/>
          <w:sz w:val="18"/>
          <w:szCs w:val="18"/>
          <w:lang w:eastAsia="en-GB"/>
          <w14:ligatures w14:val="none"/>
        </w:rPr>
        <w:t>filter .</w:t>
      </w:r>
      <w:proofErr w:type="gramEnd"/>
      <w:r w:rsidRPr="000E35EC">
        <w:rPr>
          <w:rFonts w:ascii="Calibri" w:eastAsia="Times New Roman" w:hAnsi="Calibri" w:cs="Calibri"/>
          <w:kern w:val="0"/>
          <w:sz w:val="18"/>
          <w:szCs w:val="18"/>
          <w:lang w:eastAsia="en-GB"/>
          <w14:ligatures w14:val="none"/>
        </w:rPr>
        <w:t xml:space="preserve"> These filters are manufactured for ease of installation and incorporation into ducted air systems. They can be used on both supply for purifying incoming air, and can be used on the extract to remove toxic gasses and odours generated within a process. Model used is PA-242412-7</w:t>
      </w:r>
      <w:proofErr w:type="gramStart"/>
      <w:r w:rsidRPr="000E35EC">
        <w:rPr>
          <w:rFonts w:ascii="Calibri" w:eastAsia="Times New Roman" w:hAnsi="Calibri" w:cs="Calibri"/>
          <w:kern w:val="0"/>
          <w:sz w:val="18"/>
          <w:szCs w:val="18"/>
          <w:lang w:eastAsia="en-GB"/>
          <w14:ligatures w14:val="none"/>
        </w:rPr>
        <w:t>C .</w:t>
      </w:r>
      <w:proofErr w:type="gramEnd"/>
      <w:r w:rsidRPr="000E35EC">
        <w:rPr>
          <w:rFonts w:ascii="Calibri" w:eastAsia="Times New Roman" w:hAnsi="Calibri" w:cs="Calibri"/>
          <w:kern w:val="0"/>
          <w:sz w:val="18"/>
          <w:szCs w:val="18"/>
          <w:lang w:eastAsia="en-GB"/>
          <w14:ligatures w14:val="none"/>
        </w:rPr>
        <w:t xml:space="preserve"> The extraction motor is </w:t>
      </w:r>
      <w:proofErr w:type="gramStart"/>
      <w:r w:rsidRPr="000E35EC">
        <w:rPr>
          <w:rFonts w:ascii="Calibri" w:eastAsia="Times New Roman" w:hAnsi="Calibri" w:cs="Calibri"/>
          <w:kern w:val="0"/>
          <w:sz w:val="18"/>
          <w:szCs w:val="18"/>
          <w:lang w:eastAsia="en-GB"/>
          <w14:ligatures w14:val="none"/>
        </w:rPr>
        <w:t>a</w:t>
      </w:r>
      <w:proofErr w:type="gramEnd"/>
      <w:r w:rsidRPr="000E35EC">
        <w:rPr>
          <w:rFonts w:ascii="Calibri" w:eastAsia="Times New Roman" w:hAnsi="Calibri" w:cs="Calibri"/>
          <w:kern w:val="0"/>
          <w:sz w:val="18"/>
          <w:szCs w:val="18"/>
          <w:lang w:eastAsia="en-GB"/>
          <w14:ligatures w14:val="none"/>
        </w:rPr>
        <w:t xml:space="preserve"> Axial AC fans Area </w:t>
      </w:r>
      <w:proofErr w:type="spellStart"/>
      <w:r w:rsidRPr="000E35EC">
        <w:rPr>
          <w:rFonts w:ascii="Calibri" w:eastAsia="Times New Roman" w:hAnsi="Calibri" w:cs="Calibri"/>
          <w:kern w:val="0"/>
          <w:sz w:val="18"/>
          <w:szCs w:val="18"/>
          <w:lang w:eastAsia="en-GB"/>
          <w14:ligatures w14:val="none"/>
        </w:rPr>
        <w:t>Area</w:t>
      </w:r>
      <w:proofErr w:type="spellEnd"/>
      <w:r w:rsidRPr="000E35EC">
        <w:rPr>
          <w:rFonts w:ascii="Calibri" w:eastAsia="Times New Roman" w:hAnsi="Calibri" w:cs="Calibri"/>
          <w:kern w:val="0"/>
          <w:sz w:val="18"/>
          <w:szCs w:val="18"/>
          <w:lang w:eastAsia="en-GB"/>
          <w14:ligatures w14:val="none"/>
        </w:rPr>
        <w:t xml:space="preserve"> YWF4E-450S-P102/60G. This will mitigate any gases or smells coming out of the extraction system.  Height of the extraction system will be a total of 3.73 Meters going above the window as required </w:t>
      </w:r>
      <w:proofErr w:type="spellStart"/>
      <w:r w:rsidRPr="000E35EC">
        <w:rPr>
          <w:rFonts w:ascii="Calibri" w:eastAsia="Times New Roman" w:hAnsi="Calibri" w:cs="Calibri"/>
          <w:kern w:val="0"/>
          <w:sz w:val="18"/>
          <w:szCs w:val="18"/>
          <w:lang w:eastAsia="en-GB"/>
          <w14:ligatures w14:val="none"/>
        </w:rPr>
        <w:t>bu</w:t>
      </w:r>
      <w:proofErr w:type="spellEnd"/>
      <w:r w:rsidRPr="000E35EC">
        <w:rPr>
          <w:rFonts w:ascii="Calibri" w:eastAsia="Times New Roman" w:hAnsi="Calibri" w:cs="Calibri"/>
          <w:kern w:val="0"/>
          <w:sz w:val="18"/>
          <w:szCs w:val="18"/>
          <w:lang w:eastAsia="en-GB"/>
          <w14:ligatures w14:val="none"/>
        </w:rPr>
        <w:t xml:space="preserve"> law with 1.3m</w:t>
      </w:r>
    </w:p>
    <w:p w14:paraId="5500A1E6"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w:t>
      </w:r>
    </w:p>
    <w:p w14:paraId="144FCEFF"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 xml:space="preserve">2. </w:t>
      </w:r>
      <w:r w:rsidRPr="000E35EC">
        <w:rPr>
          <w:rFonts w:ascii="Calibri" w:eastAsia="Times New Roman" w:hAnsi="Calibri" w:cs="Calibri"/>
          <w:kern w:val="0"/>
          <w:sz w:val="18"/>
          <w:szCs w:val="18"/>
          <w:lang w:eastAsia="en-GB"/>
          <w14:ligatures w14:val="none"/>
        </w:rPr>
        <w:t>The extraction system has no impact on this point</w:t>
      </w:r>
    </w:p>
    <w:p w14:paraId="54C4C954"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w:t>
      </w:r>
    </w:p>
    <w:p w14:paraId="1C6C7A4D"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 xml:space="preserve">3. </w:t>
      </w:r>
      <w:r w:rsidRPr="000E35EC">
        <w:rPr>
          <w:rFonts w:ascii="Calibri" w:eastAsia="Times New Roman" w:hAnsi="Calibri" w:cs="Calibri"/>
          <w:kern w:val="0"/>
          <w:sz w:val="18"/>
          <w:szCs w:val="18"/>
          <w:lang w:eastAsia="en-GB"/>
          <w14:ligatures w14:val="none"/>
        </w:rPr>
        <w:t xml:space="preserve">The extraction system mitigated in this application has no impact on sites close to town, district and local centres and other priority regeneration areas. </w:t>
      </w:r>
    </w:p>
    <w:p w14:paraId="089CAD33"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 </w:t>
      </w:r>
    </w:p>
    <w:p w14:paraId="7DAD2D1A"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 xml:space="preserve">4. </w:t>
      </w:r>
      <w:r w:rsidRPr="000E35EC">
        <w:rPr>
          <w:rFonts w:ascii="Calibri" w:eastAsia="Times New Roman" w:hAnsi="Calibri" w:cs="Calibri"/>
          <w:kern w:val="0"/>
          <w:sz w:val="18"/>
          <w:szCs w:val="18"/>
          <w:lang w:eastAsia="en-GB"/>
          <w14:ligatures w14:val="none"/>
        </w:rPr>
        <w:t>The extraction system mitigated in this application has no impact on those with disabilities, ensuring safe and convenient access for all.</w:t>
      </w:r>
    </w:p>
    <w:p w14:paraId="77A84BC2"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w:t>
      </w:r>
    </w:p>
    <w:p w14:paraId="0E6F417F"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5. The extraction system mitigated in this application has no impact on mixed use developments</w:t>
      </w:r>
    </w:p>
    <w:p w14:paraId="5D306DE4"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w:t>
      </w:r>
    </w:p>
    <w:p w14:paraId="25F4ABFB"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6. The extraction system mitigates native environmental impacts through sustainable design and construction methods.</w:t>
      </w:r>
    </w:p>
    <w:p w14:paraId="36768218"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   As specified previously the ducting will be secured to the buildings wall with rubber bushings to absorb vibrations not obstructing any entrances, windows and will not create privacy issues as seen in the plans. Sound will be addressed with two silencers one just after the motor and one just before the hat and will be proven by acoustic testing done at a further date Silencer used in the project will be SIRL 500-900 (details about the silencers used in the project are available in the e-mail sent to you) These silencers are built up to spec and distributed by an authorised company in the UK. Smell is addressed by a carbon </w:t>
      </w:r>
      <w:proofErr w:type="gramStart"/>
      <w:r w:rsidRPr="000E35EC">
        <w:rPr>
          <w:rFonts w:ascii="Calibri" w:eastAsia="Times New Roman" w:hAnsi="Calibri" w:cs="Calibri"/>
          <w:kern w:val="0"/>
          <w:sz w:val="18"/>
          <w:szCs w:val="18"/>
          <w:lang w:eastAsia="en-GB"/>
          <w14:ligatures w14:val="none"/>
        </w:rPr>
        <w:t>filter .</w:t>
      </w:r>
      <w:proofErr w:type="gramEnd"/>
      <w:r w:rsidRPr="000E35EC">
        <w:rPr>
          <w:rFonts w:ascii="Calibri" w:eastAsia="Times New Roman" w:hAnsi="Calibri" w:cs="Calibri"/>
          <w:kern w:val="0"/>
          <w:sz w:val="18"/>
          <w:szCs w:val="18"/>
          <w:lang w:eastAsia="en-GB"/>
          <w14:ligatures w14:val="none"/>
        </w:rPr>
        <w:t xml:space="preserve"> These filters are manufactured for ease of installation and incorporation into ducted air systems. They can be used on both supply for purifying incoming air, and can be used on the extract to remove toxic gasses and odours generated within a process. Model used is PA-242412-7</w:t>
      </w:r>
      <w:proofErr w:type="gramStart"/>
      <w:r w:rsidRPr="000E35EC">
        <w:rPr>
          <w:rFonts w:ascii="Calibri" w:eastAsia="Times New Roman" w:hAnsi="Calibri" w:cs="Calibri"/>
          <w:kern w:val="0"/>
          <w:sz w:val="18"/>
          <w:szCs w:val="18"/>
          <w:lang w:eastAsia="en-GB"/>
          <w14:ligatures w14:val="none"/>
        </w:rPr>
        <w:t>C .</w:t>
      </w:r>
      <w:proofErr w:type="gramEnd"/>
      <w:r w:rsidRPr="000E35EC">
        <w:rPr>
          <w:rFonts w:ascii="Calibri" w:eastAsia="Times New Roman" w:hAnsi="Calibri" w:cs="Calibri"/>
          <w:kern w:val="0"/>
          <w:sz w:val="18"/>
          <w:szCs w:val="18"/>
          <w:lang w:eastAsia="en-GB"/>
          <w14:ligatures w14:val="none"/>
        </w:rPr>
        <w:t xml:space="preserve"> This will mitigate any gases or smells coming out of the extraction system. The extraction motor is a Axial AC fans Area </w:t>
      </w:r>
      <w:proofErr w:type="spellStart"/>
      <w:r w:rsidRPr="000E35EC">
        <w:rPr>
          <w:rFonts w:ascii="Calibri" w:eastAsia="Times New Roman" w:hAnsi="Calibri" w:cs="Calibri"/>
          <w:kern w:val="0"/>
          <w:sz w:val="18"/>
          <w:szCs w:val="18"/>
          <w:lang w:eastAsia="en-GB"/>
          <w14:ligatures w14:val="none"/>
        </w:rPr>
        <w:t>Area</w:t>
      </w:r>
      <w:proofErr w:type="spellEnd"/>
      <w:r w:rsidRPr="000E35EC">
        <w:rPr>
          <w:rFonts w:ascii="Calibri" w:eastAsia="Times New Roman" w:hAnsi="Calibri" w:cs="Calibri"/>
          <w:kern w:val="0"/>
          <w:sz w:val="18"/>
          <w:szCs w:val="18"/>
          <w:lang w:eastAsia="en-GB"/>
          <w14:ligatures w14:val="none"/>
        </w:rPr>
        <w:t xml:space="preserve"> YWF4E-450S-P102/60</w:t>
      </w:r>
      <w:proofErr w:type="gramStart"/>
      <w:r w:rsidRPr="000E35EC">
        <w:rPr>
          <w:rFonts w:ascii="Calibri" w:eastAsia="Times New Roman" w:hAnsi="Calibri" w:cs="Calibri"/>
          <w:kern w:val="0"/>
          <w:sz w:val="18"/>
          <w:szCs w:val="18"/>
          <w:lang w:eastAsia="en-GB"/>
          <w14:ligatures w14:val="none"/>
        </w:rPr>
        <w:t>G .</w:t>
      </w:r>
      <w:proofErr w:type="gramEnd"/>
      <w:r w:rsidRPr="000E35EC">
        <w:rPr>
          <w:rFonts w:ascii="Calibri" w:eastAsia="Times New Roman" w:hAnsi="Calibri" w:cs="Calibri"/>
          <w:kern w:val="0"/>
          <w:sz w:val="18"/>
          <w:szCs w:val="18"/>
          <w:lang w:eastAsia="en-GB"/>
          <w14:ligatures w14:val="none"/>
        </w:rPr>
        <w:t xml:space="preserve"> All ducting is </w:t>
      </w:r>
      <w:proofErr w:type="spellStart"/>
      <w:r w:rsidRPr="000E35EC">
        <w:rPr>
          <w:rFonts w:ascii="Calibri" w:eastAsia="Times New Roman" w:hAnsi="Calibri" w:cs="Calibri"/>
          <w:kern w:val="0"/>
          <w:sz w:val="18"/>
          <w:szCs w:val="18"/>
          <w:lang w:eastAsia="en-GB"/>
          <w14:ligatures w14:val="none"/>
        </w:rPr>
        <w:t>is</w:t>
      </w:r>
      <w:proofErr w:type="spellEnd"/>
      <w:r w:rsidRPr="000E35EC">
        <w:rPr>
          <w:rFonts w:ascii="Calibri" w:eastAsia="Times New Roman" w:hAnsi="Calibri" w:cs="Calibri"/>
          <w:kern w:val="0"/>
          <w:sz w:val="18"/>
          <w:szCs w:val="18"/>
          <w:lang w:eastAsia="en-GB"/>
          <w14:ligatures w14:val="none"/>
        </w:rPr>
        <w:t xml:space="preserve"> made out of </w:t>
      </w:r>
      <w:proofErr w:type="gramStart"/>
      <w:r w:rsidRPr="000E35EC">
        <w:rPr>
          <w:rFonts w:ascii="Calibri" w:eastAsia="Times New Roman" w:hAnsi="Calibri" w:cs="Calibri"/>
          <w:kern w:val="0"/>
          <w:sz w:val="18"/>
          <w:szCs w:val="18"/>
          <w:lang w:eastAsia="en-GB"/>
          <w14:ligatures w14:val="none"/>
        </w:rPr>
        <w:t>galvanised  steel</w:t>
      </w:r>
      <w:proofErr w:type="gramEnd"/>
      <w:r w:rsidRPr="000E35EC">
        <w:rPr>
          <w:rFonts w:ascii="Calibri" w:eastAsia="Times New Roman" w:hAnsi="Calibri" w:cs="Calibri"/>
          <w:kern w:val="0"/>
          <w:sz w:val="18"/>
          <w:szCs w:val="18"/>
          <w:lang w:eastAsia="en-GB"/>
          <w14:ligatures w14:val="none"/>
        </w:rPr>
        <w:t xml:space="preserve"> that ensures longevity and a minimum impact on the environment .</w:t>
      </w:r>
    </w:p>
    <w:p w14:paraId="7B699840"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7. The ducting system has been designed to </w:t>
      </w:r>
      <w:proofErr w:type="spellStart"/>
      <w:r w:rsidRPr="000E35EC">
        <w:rPr>
          <w:rFonts w:ascii="Calibri" w:eastAsia="Times New Roman" w:hAnsi="Calibri" w:cs="Calibri"/>
          <w:kern w:val="0"/>
          <w:sz w:val="18"/>
          <w:szCs w:val="18"/>
          <w:lang w:eastAsia="en-GB"/>
          <w14:ligatures w14:val="none"/>
        </w:rPr>
        <w:t>to</w:t>
      </w:r>
      <w:proofErr w:type="spellEnd"/>
      <w:r w:rsidRPr="000E35EC">
        <w:rPr>
          <w:rFonts w:ascii="Calibri" w:eastAsia="Times New Roman" w:hAnsi="Calibri" w:cs="Calibri"/>
          <w:kern w:val="0"/>
          <w:sz w:val="18"/>
          <w:szCs w:val="18"/>
          <w:lang w:eastAsia="en-GB"/>
          <w14:ligatures w14:val="none"/>
        </w:rPr>
        <w:t xml:space="preserve"> </w:t>
      </w:r>
      <w:proofErr w:type="gramStart"/>
      <w:r w:rsidRPr="000E35EC">
        <w:rPr>
          <w:rFonts w:ascii="Calibri" w:eastAsia="Times New Roman" w:hAnsi="Calibri" w:cs="Calibri"/>
          <w:kern w:val="0"/>
          <w:sz w:val="18"/>
          <w:szCs w:val="18"/>
          <w:lang w:eastAsia="en-GB"/>
          <w14:ligatures w14:val="none"/>
        </w:rPr>
        <w:t>exceed  all</w:t>
      </w:r>
      <w:proofErr w:type="gramEnd"/>
      <w:r w:rsidRPr="000E35EC">
        <w:rPr>
          <w:rFonts w:ascii="Calibri" w:eastAsia="Times New Roman" w:hAnsi="Calibri" w:cs="Calibri"/>
          <w:kern w:val="0"/>
          <w:sz w:val="18"/>
          <w:szCs w:val="18"/>
          <w:lang w:eastAsia="en-GB"/>
          <w14:ligatures w14:val="none"/>
        </w:rPr>
        <w:t xml:space="preserve"> user needs so will not need adaptations and extensions . all components of the extraction system are accessible for servicing and repairs</w:t>
      </w:r>
    </w:p>
    <w:p w14:paraId="1D02BEAC"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w:t>
      </w:r>
    </w:p>
    <w:p w14:paraId="0D5983DC"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u w:val="single"/>
          <w:lang w:eastAsia="en-GB"/>
          <w14:ligatures w14:val="none"/>
        </w:rPr>
        <w:t>DM10 Pollution</w:t>
      </w:r>
    </w:p>
    <w:p w14:paraId="3E244B51"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w:t>
      </w:r>
    </w:p>
    <w:p w14:paraId="116A2557"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Development that may cause pollution of water, air or soil or pollution through noise, smell, smoke, fumes, gases, steam, dust, vibration, light, heat, electromagnetic radiation and other pollutants will only be permitted where all of the following relevant criteria can be met:</w:t>
      </w:r>
    </w:p>
    <w:p w14:paraId="302735F3"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1.</w:t>
      </w:r>
      <w:r w:rsidRPr="000E35EC">
        <w:rPr>
          <w:rFonts w:ascii="Calibri" w:eastAsia="Times New Roman" w:hAnsi="Calibri" w:cs="Calibri"/>
          <w:kern w:val="0"/>
          <w:sz w:val="18"/>
          <w:szCs w:val="18"/>
          <w:lang w:eastAsia="en-GB"/>
          <w14:ligatures w14:val="none"/>
        </w:rPr>
        <w:t xml:space="preserve"> The health and safety of existing and future users of the site, or nearby occupiers and residents is not put at risk.</w:t>
      </w:r>
    </w:p>
    <w:p w14:paraId="6B4D7FB8"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2.</w:t>
      </w:r>
      <w:r w:rsidRPr="000E35EC">
        <w:rPr>
          <w:rFonts w:ascii="Calibri" w:eastAsia="Times New Roman" w:hAnsi="Calibri" w:cs="Calibri"/>
          <w:kern w:val="0"/>
          <w:sz w:val="18"/>
          <w:szCs w:val="18"/>
          <w:lang w:eastAsia="en-GB"/>
          <w14:ligatures w14:val="none"/>
        </w:rPr>
        <w:t xml:space="preserve"> National air quality standards or objectives would not be breached.</w:t>
      </w:r>
    </w:p>
    <w:p w14:paraId="1729AAE2"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3.</w:t>
      </w:r>
      <w:r w:rsidRPr="000E35EC">
        <w:rPr>
          <w:rFonts w:ascii="Calibri" w:eastAsia="Times New Roman" w:hAnsi="Calibri" w:cs="Calibri"/>
          <w:kern w:val="0"/>
          <w:sz w:val="18"/>
          <w:szCs w:val="18"/>
          <w:lang w:eastAsia="en-GB"/>
          <w14:ligatures w14:val="none"/>
        </w:rPr>
        <w:t xml:space="preserve"> The water environment would not be detrimentally affected.</w:t>
      </w:r>
    </w:p>
    <w:p w14:paraId="348D6F74"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lang w:eastAsia="en-GB"/>
          <w14:ligatures w14:val="none"/>
        </w:rPr>
        <w:t xml:space="preserve">4. </w:t>
      </w:r>
      <w:r w:rsidRPr="000E35EC">
        <w:rPr>
          <w:rFonts w:ascii="Calibri" w:eastAsia="Times New Roman" w:hAnsi="Calibri" w:cs="Calibri"/>
          <w:kern w:val="0"/>
          <w:sz w:val="18"/>
          <w:szCs w:val="18"/>
          <w:lang w:eastAsia="en-GB"/>
          <w14:ligatures w14:val="none"/>
        </w:rPr>
        <w:t>It would not lead to an unacceptable deterioration in the quality or potential yield of coastal, surface and ground water resources.</w:t>
      </w:r>
    </w:p>
    <w:p w14:paraId="30F97654"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5. External lighting is of the minimum level of illumination and duration required for security and operational purposes.</w:t>
      </w:r>
    </w:p>
    <w:p w14:paraId="6D3D4F67"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lastRenderedPageBreak/>
        <w:t>6. External lighting would not interfere with safe navigation in either Chichester or Langstone Harbours and other coastal locations.</w:t>
      </w:r>
    </w:p>
    <w:p w14:paraId="641C08EB"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b/>
          <w:bCs/>
          <w:kern w:val="0"/>
          <w:sz w:val="18"/>
          <w:szCs w:val="18"/>
          <w:u w:val="single"/>
          <w:lang w:eastAsia="en-GB"/>
          <w14:ligatures w14:val="none"/>
        </w:rPr>
        <w:t>Addressing the policy DM10</w:t>
      </w:r>
    </w:p>
    <w:p w14:paraId="228F0BCB"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The development components </w:t>
      </w:r>
      <w:proofErr w:type="gramStart"/>
      <w:r w:rsidRPr="000E35EC">
        <w:rPr>
          <w:rFonts w:ascii="Calibri" w:eastAsia="Times New Roman" w:hAnsi="Calibri" w:cs="Calibri"/>
          <w:kern w:val="0"/>
          <w:sz w:val="18"/>
          <w:szCs w:val="18"/>
          <w:lang w:eastAsia="en-GB"/>
          <w14:ligatures w14:val="none"/>
        </w:rPr>
        <w:t>have  been</w:t>
      </w:r>
      <w:proofErr w:type="gramEnd"/>
      <w:r w:rsidRPr="000E35EC">
        <w:rPr>
          <w:rFonts w:ascii="Calibri" w:eastAsia="Times New Roman" w:hAnsi="Calibri" w:cs="Calibri"/>
          <w:kern w:val="0"/>
          <w:sz w:val="18"/>
          <w:szCs w:val="18"/>
          <w:lang w:eastAsia="en-GB"/>
          <w14:ligatures w14:val="none"/>
        </w:rPr>
        <w:t xml:space="preserve"> selected so they will not cause water air and soil pollution. I will be listing all components, their details and how they address any issues in the policy DM10.</w:t>
      </w:r>
    </w:p>
    <w:p w14:paraId="64C43E37"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The extraction system is composed out of the following parts and addressing the following issues </w:t>
      </w:r>
    </w:p>
    <w:p w14:paraId="5793AB28"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Extraction Canopy Made out of stainless steel (extracts all gases fumes and smells generated by grill hob and frier from the kitchen area and the size is 3.6 meters by 1.1 meters exceeding the total size of the appliances combined of 3</w:t>
      </w:r>
      <w:proofErr w:type="gramStart"/>
      <w:r w:rsidRPr="000E35EC">
        <w:rPr>
          <w:rFonts w:ascii="Calibri" w:eastAsia="Times New Roman" w:hAnsi="Calibri" w:cs="Calibri"/>
          <w:kern w:val="0"/>
          <w:sz w:val="18"/>
          <w:szCs w:val="18"/>
          <w:lang w:eastAsia="en-GB"/>
          <w14:ligatures w14:val="none"/>
        </w:rPr>
        <w:t>m  by</w:t>
      </w:r>
      <w:proofErr w:type="gramEnd"/>
      <w:r w:rsidRPr="000E35EC">
        <w:rPr>
          <w:rFonts w:ascii="Calibri" w:eastAsia="Times New Roman" w:hAnsi="Calibri" w:cs="Calibri"/>
          <w:kern w:val="0"/>
          <w:sz w:val="18"/>
          <w:szCs w:val="18"/>
          <w:lang w:eastAsia="en-GB"/>
          <w14:ligatures w14:val="none"/>
        </w:rPr>
        <w:t xml:space="preserve"> 0.9 meters ) Stainless steel ensures that there are no contaminants to food air smell and </w:t>
      </w:r>
      <w:proofErr w:type="spellStart"/>
      <w:r w:rsidRPr="000E35EC">
        <w:rPr>
          <w:rFonts w:ascii="Calibri" w:eastAsia="Times New Roman" w:hAnsi="Calibri" w:cs="Calibri"/>
          <w:kern w:val="0"/>
          <w:sz w:val="18"/>
          <w:szCs w:val="18"/>
          <w:lang w:eastAsia="en-GB"/>
          <w14:ligatures w14:val="none"/>
        </w:rPr>
        <w:t>watter</w:t>
      </w:r>
      <w:proofErr w:type="spellEnd"/>
      <w:r w:rsidRPr="000E35EC">
        <w:rPr>
          <w:rFonts w:ascii="Calibri" w:eastAsia="Times New Roman" w:hAnsi="Calibri" w:cs="Calibri"/>
          <w:kern w:val="0"/>
          <w:sz w:val="18"/>
          <w:szCs w:val="18"/>
          <w:lang w:eastAsia="en-GB"/>
          <w14:ligatures w14:val="none"/>
        </w:rPr>
        <w:t xml:space="preserve"> or land .</w:t>
      </w:r>
    </w:p>
    <w:p w14:paraId="5719FBF1"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Ducting 90* corner made out of galvanised steel that ensures low impact on environment easy to </w:t>
      </w:r>
      <w:proofErr w:type="gramStart"/>
      <w:r w:rsidRPr="000E35EC">
        <w:rPr>
          <w:rFonts w:ascii="Calibri" w:eastAsia="Times New Roman" w:hAnsi="Calibri" w:cs="Calibri"/>
          <w:kern w:val="0"/>
          <w:sz w:val="18"/>
          <w:szCs w:val="18"/>
          <w:lang w:eastAsia="en-GB"/>
          <w14:ligatures w14:val="none"/>
        </w:rPr>
        <w:t>maintain ,</w:t>
      </w:r>
      <w:proofErr w:type="gramEnd"/>
      <w:r w:rsidRPr="000E35EC">
        <w:rPr>
          <w:rFonts w:ascii="Calibri" w:eastAsia="Times New Roman" w:hAnsi="Calibri" w:cs="Calibri"/>
          <w:kern w:val="0"/>
          <w:sz w:val="18"/>
          <w:szCs w:val="18"/>
          <w:lang w:eastAsia="en-GB"/>
          <w14:ligatures w14:val="none"/>
        </w:rPr>
        <w:t xml:space="preserve"> inspect and repair.</w:t>
      </w:r>
    </w:p>
    <w:p w14:paraId="1AE3214C"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Carbon air Filter in galvanised steel </w:t>
      </w:r>
      <w:proofErr w:type="gramStart"/>
      <w:r w:rsidRPr="000E35EC">
        <w:rPr>
          <w:rFonts w:ascii="Calibri" w:eastAsia="Times New Roman" w:hAnsi="Calibri" w:cs="Calibri"/>
          <w:kern w:val="0"/>
          <w:sz w:val="18"/>
          <w:szCs w:val="18"/>
          <w:lang w:eastAsia="en-GB"/>
          <w14:ligatures w14:val="none"/>
        </w:rPr>
        <w:t>enclosure .</w:t>
      </w:r>
      <w:proofErr w:type="gramEnd"/>
      <w:r w:rsidRPr="000E35EC">
        <w:rPr>
          <w:rFonts w:ascii="Calibri" w:eastAsia="Times New Roman" w:hAnsi="Calibri" w:cs="Calibri"/>
          <w:kern w:val="0"/>
          <w:sz w:val="18"/>
          <w:szCs w:val="18"/>
          <w:lang w:eastAsia="en-GB"/>
          <w14:ligatures w14:val="none"/>
        </w:rPr>
        <w:t xml:space="preserve"> The modules are manufactured by mounting a series of panel filters within a sealed case. The airflow is optimized by presenting the filtering surfaces in a “V” formation. Each panel is sealed into the filter case so as to ensure no air can bypass the bonded granules. The panels are manufactured using long established bonding techniques which hold the granules in a in a rigid biscuit. The biscuit is </w:t>
      </w:r>
      <w:proofErr w:type="spellStart"/>
      <w:r w:rsidRPr="000E35EC">
        <w:rPr>
          <w:rFonts w:ascii="Calibri" w:eastAsia="Times New Roman" w:hAnsi="Calibri" w:cs="Calibri"/>
          <w:kern w:val="0"/>
          <w:sz w:val="18"/>
          <w:szCs w:val="18"/>
          <w:lang w:eastAsia="en-GB"/>
          <w14:ligatures w14:val="none"/>
        </w:rPr>
        <w:t>encapsualted</w:t>
      </w:r>
      <w:proofErr w:type="spellEnd"/>
      <w:r w:rsidRPr="000E35EC">
        <w:rPr>
          <w:rFonts w:ascii="Calibri" w:eastAsia="Times New Roman" w:hAnsi="Calibri" w:cs="Calibri"/>
          <w:kern w:val="0"/>
          <w:sz w:val="18"/>
          <w:szCs w:val="18"/>
          <w:lang w:eastAsia="en-GB"/>
          <w14:ligatures w14:val="none"/>
        </w:rPr>
        <w:t xml:space="preserve"> in a carbon impregnated cloth which prevents any leakage of granules or powder. The unique bonding method used by Purified Air ensures that the panels will remain intact and rigid even if wet.  </w:t>
      </w:r>
    </w:p>
    <w:p w14:paraId="168124CC"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Model of the filter is PA-242412-7C and you can find more details in the data sheet enclosed in the e-mail</w:t>
      </w:r>
    </w:p>
    <w:p w14:paraId="736D64D2"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Extraction </w:t>
      </w:r>
      <w:proofErr w:type="gramStart"/>
      <w:r w:rsidRPr="000E35EC">
        <w:rPr>
          <w:rFonts w:ascii="Calibri" w:eastAsia="Times New Roman" w:hAnsi="Calibri" w:cs="Calibri"/>
          <w:kern w:val="0"/>
          <w:sz w:val="18"/>
          <w:szCs w:val="18"/>
          <w:lang w:eastAsia="en-GB"/>
          <w14:ligatures w14:val="none"/>
        </w:rPr>
        <w:t>motor :</w:t>
      </w:r>
      <w:proofErr w:type="gramEnd"/>
      <w:r w:rsidRPr="000E35EC">
        <w:rPr>
          <w:rFonts w:ascii="Calibri" w:eastAsia="Times New Roman" w:hAnsi="Calibri" w:cs="Calibri"/>
          <w:kern w:val="0"/>
          <w:sz w:val="18"/>
          <w:szCs w:val="18"/>
          <w:lang w:eastAsia="en-GB"/>
          <w14:ligatures w14:val="none"/>
        </w:rPr>
        <w:t xml:space="preserve"> the model is  Axial AC fans Area </w:t>
      </w:r>
      <w:proofErr w:type="spellStart"/>
      <w:r w:rsidRPr="000E35EC">
        <w:rPr>
          <w:rFonts w:ascii="Calibri" w:eastAsia="Times New Roman" w:hAnsi="Calibri" w:cs="Calibri"/>
          <w:kern w:val="0"/>
          <w:sz w:val="18"/>
          <w:szCs w:val="18"/>
          <w:lang w:eastAsia="en-GB"/>
          <w14:ligatures w14:val="none"/>
        </w:rPr>
        <w:t>Area</w:t>
      </w:r>
      <w:proofErr w:type="spellEnd"/>
      <w:r w:rsidRPr="000E35EC">
        <w:rPr>
          <w:rFonts w:ascii="Calibri" w:eastAsia="Times New Roman" w:hAnsi="Calibri" w:cs="Calibri"/>
          <w:kern w:val="0"/>
          <w:sz w:val="18"/>
          <w:szCs w:val="18"/>
          <w:lang w:eastAsia="en-GB"/>
          <w14:ligatures w14:val="none"/>
        </w:rPr>
        <w:t xml:space="preserve"> YWF4E-450S-P102/60G.  This motor insures a flow of 5050 M3/h with a noise of 69dba before silenced and uses 220v to 240 v single phase at 1.2A </w:t>
      </w:r>
      <w:proofErr w:type="gramStart"/>
      <w:r w:rsidRPr="000E35EC">
        <w:rPr>
          <w:rFonts w:ascii="Calibri" w:eastAsia="Times New Roman" w:hAnsi="Calibri" w:cs="Calibri"/>
          <w:kern w:val="0"/>
          <w:sz w:val="18"/>
          <w:szCs w:val="18"/>
          <w:lang w:eastAsia="en-GB"/>
          <w14:ligatures w14:val="none"/>
        </w:rPr>
        <w:t>power .</w:t>
      </w:r>
      <w:proofErr w:type="gramEnd"/>
      <w:r w:rsidRPr="000E35EC">
        <w:rPr>
          <w:rFonts w:ascii="Calibri" w:eastAsia="Times New Roman" w:hAnsi="Calibri" w:cs="Calibri"/>
          <w:kern w:val="0"/>
          <w:sz w:val="18"/>
          <w:szCs w:val="18"/>
          <w:lang w:eastAsia="en-GB"/>
          <w14:ligatures w14:val="none"/>
        </w:rPr>
        <w:t xml:space="preserve"> The motor ensures the flow of air thru the ventilation system by pulling all the smokes odours and vapours thru the carbon filter in to the </w:t>
      </w:r>
      <w:proofErr w:type="gramStart"/>
      <w:r w:rsidRPr="000E35EC">
        <w:rPr>
          <w:rFonts w:ascii="Calibri" w:eastAsia="Times New Roman" w:hAnsi="Calibri" w:cs="Calibri"/>
          <w:kern w:val="0"/>
          <w:sz w:val="18"/>
          <w:szCs w:val="18"/>
          <w:lang w:eastAsia="en-GB"/>
          <w14:ligatures w14:val="none"/>
        </w:rPr>
        <w:t>ducting .</w:t>
      </w:r>
      <w:proofErr w:type="gramEnd"/>
      <w:r w:rsidRPr="000E35EC">
        <w:rPr>
          <w:rFonts w:ascii="Calibri" w:eastAsia="Times New Roman" w:hAnsi="Calibri" w:cs="Calibri"/>
          <w:kern w:val="0"/>
          <w:sz w:val="18"/>
          <w:szCs w:val="18"/>
          <w:lang w:eastAsia="en-GB"/>
          <w14:ligatures w14:val="none"/>
        </w:rPr>
        <w:t xml:space="preserve"> More details in the datasheet enclosed in the e-mail.</w:t>
      </w:r>
    </w:p>
    <w:p w14:paraId="46C1CDC4"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Silencer: The model is SIRL 500-900 and ensures that the noise caused by the air circulating the extraction system and the noise produced by the extraction motor. The silencer has been recommended by the manufacturing company after examining the datasheet from the motor to maximise the sound </w:t>
      </w:r>
      <w:proofErr w:type="gramStart"/>
      <w:r w:rsidRPr="000E35EC">
        <w:rPr>
          <w:rFonts w:ascii="Calibri" w:eastAsia="Times New Roman" w:hAnsi="Calibri" w:cs="Calibri"/>
          <w:kern w:val="0"/>
          <w:sz w:val="18"/>
          <w:szCs w:val="18"/>
          <w:lang w:eastAsia="en-GB"/>
          <w14:ligatures w14:val="none"/>
        </w:rPr>
        <w:t>attenuation .</w:t>
      </w:r>
      <w:proofErr w:type="gramEnd"/>
      <w:r w:rsidRPr="000E35EC">
        <w:rPr>
          <w:rFonts w:ascii="Calibri" w:eastAsia="Times New Roman" w:hAnsi="Calibri" w:cs="Calibri"/>
          <w:kern w:val="0"/>
          <w:sz w:val="18"/>
          <w:szCs w:val="18"/>
          <w:lang w:eastAsia="en-GB"/>
          <w14:ligatures w14:val="none"/>
        </w:rPr>
        <w:t xml:space="preserve"> </w:t>
      </w:r>
    </w:p>
    <w:p w14:paraId="13FFAD40"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Ducting:  made out of galvanised steel that ensures low impact on environment easy to maintain, inspect and repair.</w:t>
      </w:r>
    </w:p>
    <w:p w14:paraId="52A629F2"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All ducting will be fixed on the outside wall at the back of the building to eliminate any visual discrepancies to the surrounding area with brackets and rubber insulation plus rubber bushings as fittings in to the wall to minimise vibrations and frequency noise as to eliminate any noise nuisance caused to surroundings.</w:t>
      </w:r>
    </w:p>
    <w:p w14:paraId="4BA3FD82"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Chinese style hat with mesh made out of galvanised steel to ensure the proper dispersion of air coming out of the extraction system and also ensure the protection of wild life by preventing them from entering the extraction system.</w:t>
      </w:r>
    </w:p>
    <w:p w14:paraId="6D4140D6"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1. To ensure the safety on any users on and off the site the </w:t>
      </w:r>
      <w:proofErr w:type="gramStart"/>
      <w:r w:rsidRPr="000E35EC">
        <w:rPr>
          <w:rFonts w:ascii="Calibri" w:eastAsia="Times New Roman" w:hAnsi="Calibri" w:cs="Calibri"/>
          <w:kern w:val="0"/>
          <w:sz w:val="18"/>
          <w:szCs w:val="18"/>
          <w:lang w:eastAsia="en-GB"/>
          <w14:ligatures w14:val="none"/>
        </w:rPr>
        <w:t>filter ,</w:t>
      </w:r>
      <w:proofErr w:type="gramEnd"/>
      <w:r w:rsidRPr="000E35EC">
        <w:rPr>
          <w:rFonts w:ascii="Calibri" w:eastAsia="Times New Roman" w:hAnsi="Calibri" w:cs="Calibri"/>
          <w:kern w:val="0"/>
          <w:sz w:val="18"/>
          <w:szCs w:val="18"/>
          <w:lang w:eastAsia="en-GB"/>
          <w14:ligatures w14:val="none"/>
        </w:rPr>
        <w:t xml:space="preserve"> motor and silencer will be fitted inside the building enclosed and sound insulated  so the access to any of them will be made after removing a protective cover. The ducting </w:t>
      </w:r>
      <w:proofErr w:type="spellStart"/>
      <w:r w:rsidRPr="000E35EC">
        <w:rPr>
          <w:rFonts w:ascii="Calibri" w:eastAsia="Times New Roman" w:hAnsi="Calibri" w:cs="Calibri"/>
          <w:kern w:val="0"/>
          <w:sz w:val="18"/>
          <w:szCs w:val="18"/>
          <w:lang w:eastAsia="en-GB"/>
          <w14:ligatures w14:val="none"/>
        </w:rPr>
        <w:t>ot</w:t>
      </w:r>
      <w:proofErr w:type="spellEnd"/>
      <w:r w:rsidRPr="000E35EC">
        <w:rPr>
          <w:rFonts w:ascii="Calibri" w:eastAsia="Times New Roman" w:hAnsi="Calibri" w:cs="Calibri"/>
          <w:kern w:val="0"/>
          <w:sz w:val="18"/>
          <w:szCs w:val="18"/>
          <w:lang w:eastAsia="en-GB"/>
          <w14:ligatures w14:val="none"/>
        </w:rPr>
        <w:t xml:space="preserve"> the outside of the building will be installed out of reach on the external </w:t>
      </w:r>
      <w:proofErr w:type="gramStart"/>
      <w:r w:rsidRPr="000E35EC">
        <w:rPr>
          <w:rFonts w:ascii="Calibri" w:eastAsia="Times New Roman" w:hAnsi="Calibri" w:cs="Calibri"/>
          <w:kern w:val="0"/>
          <w:sz w:val="18"/>
          <w:szCs w:val="18"/>
          <w:lang w:eastAsia="en-GB"/>
          <w14:ligatures w14:val="none"/>
        </w:rPr>
        <w:t>wall .</w:t>
      </w:r>
      <w:proofErr w:type="gramEnd"/>
      <w:r w:rsidRPr="000E35EC">
        <w:rPr>
          <w:rFonts w:ascii="Calibri" w:eastAsia="Times New Roman" w:hAnsi="Calibri" w:cs="Calibri"/>
          <w:kern w:val="0"/>
          <w:sz w:val="18"/>
          <w:szCs w:val="18"/>
          <w:lang w:eastAsia="en-GB"/>
          <w14:ligatures w14:val="none"/>
        </w:rPr>
        <w:t xml:space="preserve"> The outside wall where the ducting is going to be installed has no access windows next to it and that makes it out of reach for anyone.</w:t>
      </w:r>
    </w:p>
    <w:p w14:paraId="7B613F0F"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2. National air quality will be addressed by the carbon air filters that have been implemented in the system and as specified in the data sheet provided will not be breached</w:t>
      </w:r>
    </w:p>
    <w:p w14:paraId="5CBD2340"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3. The extraction system has no impact on the water environment due to galvanised steel </w:t>
      </w:r>
      <w:proofErr w:type="gramStart"/>
      <w:r w:rsidRPr="000E35EC">
        <w:rPr>
          <w:rFonts w:ascii="Calibri" w:eastAsia="Times New Roman" w:hAnsi="Calibri" w:cs="Calibri"/>
          <w:kern w:val="0"/>
          <w:sz w:val="18"/>
          <w:szCs w:val="18"/>
          <w:lang w:eastAsia="en-GB"/>
          <w14:ligatures w14:val="none"/>
        </w:rPr>
        <w:t>used .</w:t>
      </w:r>
      <w:proofErr w:type="gramEnd"/>
    </w:p>
    <w:p w14:paraId="5EFE3161"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4. Due to the galvanised steel used for the ducting no unacceptable deterioration will happen and we will make sure that every 6 months we will inspect and do all repairs needed</w:t>
      </w:r>
    </w:p>
    <w:p w14:paraId="58B93BFD"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5. There is no exterior lightning attached to the extraction system.</w:t>
      </w:r>
    </w:p>
    <w:p w14:paraId="553F4C60"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6. There is no exterior lightning attached to the extraction system.</w:t>
      </w:r>
    </w:p>
    <w:p w14:paraId="7861D530"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w:t>
      </w:r>
    </w:p>
    <w:p w14:paraId="5C3C9C3B" w14:textId="77777777" w:rsidR="000E35EC" w:rsidRPr="000E35EC" w:rsidRDefault="000E35EC" w:rsidP="000E35EC">
      <w:pPr>
        <w:spacing w:line="240" w:lineRule="auto"/>
        <w:rPr>
          <w:rFonts w:ascii="Calibri" w:eastAsia="Times New Roman" w:hAnsi="Calibri" w:cs="Calibri"/>
          <w:kern w:val="0"/>
          <w:lang w:eastAsia="en-GB"/>
          <w14:ligatures w14:val="none"/>
        </w:rPr>
      </w:pPr>
      <w:proofErr w:type="spellStart"/>
      <w:r w:rsidRPr="000E35EC">
        <w:rPr>
          <w:rFonts w:ascii="Calibri" w:eastAsia="Times New Roman" w:hAnsi="Calibri" w:cs="Calibri"/>
          <w:kern w:val="0"/>
          <w:sz w:val="18"/>
          <w:szCs w:val="18"/>
          <w:lang w:eastAsia="en-GB"/>
          <w14:ligatures w14:val="none"/>
        </w:rPr>
        <w:t>Sumary</w:t>
      </w:r>
      <w:proofErr w:type="spellEnd"/>
    </w:p>
    <w:p w14:paraId="1C425EC6"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The extraction system uses a stainless </w:t>
      </w:r>
      <w:proofErr w:type="spellStart"/>
      <w:r w:rsidRPr="000E35EC">
        <w:rPr>
          <w:rFonts w:ascii="Calibri" w:eastAsia="Times New Roman" w:hAnsi="Calibri" w:cs="Calibri"/>
          <w:kern w:val="0"/>
          <w:sz w:val="18"/>
          <w:szCs w:val="18"/>
          <w:lang w:eastAsia="en-GB"/>
          <w14:ligatures w14:val="none"/>
        </w:rPr>
        <w:t>steal</w:t>
      </w:r>
      <w:proofErr w:type="spellEnd"/>
      <w:r w:rsidRPr="000E35EC">
        <w:rPr>
          <w:rFonts w:ascii="Calibri" w:eastAsia="Times New Roman" w:hAnsi="Calibri" w:cs="Calibri"/>
          <w:kern w:val="0"/>
          <w:sz w:val="18"/>
          <w:szCs w:val="18"/>
          <w:lang w:eastAsia="en-GB"/>
          <w14:ligatures w14:val="none"/>
        </w:rPr>
        <w:t xml:space="preserve"> canopy with 6 baffle grease filters that will stop any grease from going up on to the filters and </w:t>
      </w:r>
      <w:proofErr w:type="gramStart"/>
      <w:r w:rsidRPr="000E35EC">
        <w:rPr>
          <w:rFonts w:ascii="Calibri" w:eastAsia="Times New Roman" w:hAnsi="Calibri" w:cs="Calibri"/>
          <w:kern w:val="0"/>
          <w:sz w:val="18"/>
          <w:szCs w:val="18"/>
          <w:lang w:eastAsia="en-GB"/>
          <w14:ligatures w14:val="none"/>
        </w:rPr>
        <w:t>ducting .</w:t>
      </w:r>
      <w:proofErr w:type="gramEnd"/>
      <w:r w:rsidRPr="000E35EC">
        <w:rPr>
          <w:rFonts w:ascii="Calibri" w:eastAsia="Times New Roman" w:hAnsi="Calibri" w:cs="Calibri"/>
          <w:kern w:val="0"/>
          <w:sz w:val="18"/>
          <w:szCs w:val="18"/>
          <w:lang w:eastAsia="en-GB"/>
          <w14:ligatures w14:val="none"/>
        </w:rPr>
        <w:t xml:space="preserve"> followed by a 90*  45cm </w:t>
      </w:r>
      <w:proofErr w:type="spellStart"/>
      <w:r w:rsidRPr="000E35EC">
        <w:rPr>
          <w:rFonts w:ascii="Calibri" w:eastAsia="Times New Roman" w:hAnsi="Calibri" w:cs="Calibri"/>
          <w:kern w:val="0"/>
          <w:sz w:val="18"/>
          <w:szCs w:val="18"/>
          <w:lang w:eastAsia="en-GB"/>
          <w14:ligatures w14:val="none"/>
        </w:rPr>
        <w:t>Dia</w:t>
      </w:r>
      <w:proofErr w:type="spellEnd"/>
      <w:r w:rsidRPr="000E35EC">
        <w:rPr>
          <w:rFonts w:ascii="Calibri" w:eastAsia="Times New Roman" w:hAnsi="Calibri" w:cs="Calibri"/>
          <w:kern w:val="0"/>
          <w:sz w:val="18"/>
          <w:szCs w:val="18"/>
          <w:lang w:eastAsia="en-GB"/>
          <w14:ligatures w14:val="none"/>
        </w:rPr>
        <w:t xml:space="preserve"> ducting corner made out of galvanised steel (this insures durability at no damage to environment Water, air and land) followed by a filter box with carbon filters model is PA-242412-7C (this will stop any, smell, smoke, fumes, gases, steam, dust  more details for the filters are in data sheet included in the e-mail ) </w:t>
      </w:r>
      <w:r w:rsidRPr="000E35EC">
        <w:rPr>
          <w:rFonts w:ascii="Calibri" w:eastAsia="Times New Roman" w:hAnsi="Calibri" w:cs="Calibri"/>
          <w:kern w:val="0"/>
          <w:sz w:val="18"/>
          <w:szCs w:val="18"/>
          <w:lang w:eastAsia="en-GB"/>
          <w14:ligatures w14:val="none"/>
        </w:rPr>
        <w:lastRenderedPageBreak/>
        <w:t xml:space="preserve">followed by the extraction motor is  Axial AC fans Area </w:t>
      </w:r>
      <w:proofErr w:type="spellStart"/>
      <w:r w:rsidRPr="000E35EC">
        <w:rPr>
          <w:rFonts w:ascii="Calibri" w:eastAsia="Times New Roman" w:hAnsi="Calibri" w:cs="Calibri"/>
          <w:kern w:val="0"/>
          <w:sz w:val="18"/>
          <w:szCs w:val="18"/>
          <w:lang w:eastAsia="en-GB"/>
          <w14:ligatures w14:val="none"/>
        </w:rPr>
        <w:t>Area</w:t>
      </w:r>
      <w:proofErr w:type="spellEnd"/>
      <w:r w:rsidRPr="000E35EC">
        <w:rPr>
          <w:rFonts w:ascii="Calibri" w:eastAsia="Times New Roman" w:hAnsi="Calibri" w:cs="Calibri"/>
          <w:kern w:val="0"/>
          <w:sz w:val="18"/>
          <w:szCs w:val="18"/>
          <w:lang w:eastAsia="en-GB"/>
          <w14:ligatures w14:val="none"/>
        </w:rPr>
        <w:t xml:space="preserve"> YWF4E-450S-P102/60G that ensures the flow of air in the ventilation system (more details for the motor are in the datasheet included in the e-mail ) followed by recommended silencer SIRL 500-900 to stop any noise produced by the air flow, motor and vibrations and bring it with at least 5db below the background noise that will be proven by an acoustic </w:t>
      </w:r>
      <w:proofErr w:type="spellStart"/>
      <w:r w:rsidRPr="000E35EC">
        <w:rPr>
          <w:rFonts w:ascii="Calibri" w:eastAsia="Times New Roman" w:hAnsi="Calibri" w:cs="Calibri"/>
          <w:kern w:val="0"/>
          <w:sz w:val="18"/>
          <w:szCs w:val="18"/>
          <w:lang w:eastAsia="en-GB"/>
          <w14:ligatures w14:val="none"/>
        </w:rPr>
        <w:t>surveior</w:t>
      </w:r>
      <w:proofErr w:type="spellEnd"/>
      <w:r w:rsidRPr="000E35EC">
        <w:rPr>
          <w:rFonts w:ascii="Calibri" w:eastAsia="Times New Roman" w:hAnsi="Calibri" w:cs="Calibri"/>
          <w:kern w:val="0"/>
          <w:sz w:val="18"/>
          <w:szCs w:val="18"/>
          <w:lang w:eastAsia="en-GB"/>
          <w14:ligatures w14:val="none"/>
        </w:rPr>
        <w:t xml:space="preserve"> at a later date followed by another 90* 45cm </w:t>
      </w:r>
      <w:proofErr w:type="spellStart"/>
      <w:r w:rsidRPr="000E35EC">
        <w:rPr>
          <w:rFonts w:ascii="Calibri" w:eastAsia="Times New Roman" w:hAnsi="Calibri" w:cs="Calibri"/>
          <w:kern w:val="0"/>
          <w:sz w:val="18"/>
          <w:szCs w:val="18"/>
          <w:lang w:eastAsia="en-GB"/>
          <w14:ligatures w14:val="none"/>
        </w:rPr>
        <w:t>dia</w:t>
      </w:r>
      <w:proofErr w:type="spellEnd"/>
      <w:r w:rsidRPr="000E35EC">
        <w:rPr>
          <w:rFonts w:ascii="Calibri" w:eastAsia="Times New Roman" w:hAnsi="Calibri" w:cs="Calibri"/>
          <w:kern w:val="0"/>
          <w:sz w:val="18"/>
          <w:szCs w:val="18"/>
          <w:lang w:eastAsia="en-GB"/>
          <w14:ligatures w14:val="none"/>
        </w:rPr>
        <w:t xml:space="preserve"> angle ducting made out of galvanised steel resistant to water and weather (this is to address aspect safety and high quality design)  followed by ducting made out of galvanised steel at a total of 3.75m long at 45cm </w:t>
      </w:r>
      <w:proofErr w:type="spellStart"/>
      <w:r w:rsidRPr="000E35EC">
        <w:rPr>
          <w:rFonts w:ascii="Calibri" w:eastAsia="Times New Roman" w:hAnsi="Calibri" w:cs="Calibri"/>
          <w:kern w:val="0"/>
          <w:sz w:val="18"/>
          <w:szCs w:val="18"/>
          <w:lang w:eastAsia="en-GB"/>
          <w14:ligatures w14:val="none"/>
        </w:rPr>
        <w:t>Dia</w:t>
      </w:r>
      <w:proofErr w:type="spellEnd"/>
      <w:r w:rsidRPr="000E35EC">
        <w:rPr>
          <w:rFonts w:ascii="Calibri" w:eastAsia="Times New Roman" w:hAnsi="Calibri" w:cs="Calibri"/>
          <w:kern w:val="0"/>
          <w:sz w:val="18"/>
          <w:szCs w:val="18"/>
          <w:lang w:eastAsia="en-GB"/>
          <w14:ligatures w14:val="none"/>
        </w:rPr>
        <w:t xml:space="preserve">  (this is to address aspect safety and high quality design) making sure that will be above any window as required by law with 1.3 Meters secured in to the external wall with brackets and between the brackets and wall we will have rubber bushings to avoid any noise or vibrations to transmit in to the wall and also rubber covering around the </w:t>
      </w:r>
      <w:proofErr w:type="spellStart"/>
      <w:r w:rsidRPr="000E35EC">
        <w:rPr>
          <w:rFonts w:ascii="Calibri" w:eastAsia="Times New Roman" w:hAnsi="Calibri" w:cs="Calibri"/>
          <w:kern w:val="0"/>
          <w:sz w:val="18"/>
          <w:szCs w:val="18"/>
          <w:lang w:eastAsia="en-GB"/>
          <w14:ligatures w14:val="none"/>
        </w:rPr>
        <w:t>brakets</w:t>
      </w:r>
      <w:proofErr w:type="spellEnd"/>
      <w:r w:rsidRPr="000E35EC">
        <w:rPr>
          <w:rFonts w:ascii="Calibri" w:eastAsia="Times New Roman" w:hAnsi="Calibri" w:cs="Calibri"/>
          <w:kern w:val="0"/>
          <w:sz w:val="18"/>
          <w:szCs w:val="18"/>
          <w:lang w:eastAsia="en-GB"/>
          <w14:ligatures w14:val="none"/>
        </w:rPr>
        <w:t xml:space="preserve"> to avoid any noise due vibration between ducting and </w:t>
      </w:r>
      <w:proofErr w:type="spellStart"/>
      <w:r w:rsidRPr="000E35EC">
        <w:rPr>
          <w:rFonts w:ascii="Calibri" w:eastAsia="Times New Roman" w:hAnsi="Calibri" w:cs="Calibri"/>
          <w:kern w:val="0"/>
          <w:sz w:val="18"/>
          <w:szCs w:val="18"/>
          <w:lang w:eastAsia="en-GB"/>
          <w14:ligatures w14:val="none"/>
        </w:rPr>
        <w:t>brakets</w:t>
      </w:r>
      <w:proofErr w:type="spellEnd"/>
      <w:r w:rsidRPr="000E35EC">
        <w:rPr>
          <w:rFonts w:ascii="Calibri" w:eastAsia="Times New Roman" w:hAnsi="Calibri" w:cs="Calibri"/>
          <w:kern w:val="0"/>
          <w:sz w:val="18"/>
          <w:szCs w:val="18"/>
          <w:lang w:eastAsia="en-GB"/>
          <w14:ligatures w14:val="none"/>
        </w:rPr>
        <w:t xml:space="preserve">. The extraction system will be covered with a Chinese style hat made of galvanised steel with mesh to address wild </w:t>
      </w:r>
      <w:proofErr w:type="gramStart"/>
      <w:r w:rsidRPr="000E35EC">
        <w:rPr>
          <w:rFonts w:ascii="Calibri" w:eastAsia="Times New Roman" w:hAnsi="Calibri" w:cs="Calibri"/>
          <w:kern w:val="0"/>
          <w:sz w:val="18"/>
          <w:szCs w:val="18"/>
          <w:lang w:eastAsia="en-GB"/>
          <w14:ligatures w14:val="none"/>
        </w:rPr>
        <w:t>life ,efficient</w:t>
      </w:r>
      <w:proofErr w:type="gramEnd"/>
      <w:r w:rsidRPr="000E35EC">
        <w:rPr>
          <w:rFonts w:ascii="Calibri" w:eastAsia="Times New Roman" w:hAnsi="Calibri" w:cs="Calibri"/>
          <w:kern w:val="0"/>
          <w:sz w:val="18"/>
          <w:szCs w:val="18"/>
          <w:lang w:eastAsia="en-GB"/>
          <w14:ligatures w14:val="none"/>
        </w:rPr>
        <w:t xml:space="preserve"> dispersion of air and to protect the ducting from water damage. </w:t>
      </w:r>
    </w:p>
    <w:p w14:paraId="393A9584"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Again to address the noise issue all important parts of the extraction (Filter, Motor, Silencer) are inside the building in a specially built enclosure accessible at any time protected from staff and off site people sound insulated with rubber fittings that will minimise all vibration and noise all of these at the recommendation of the sound </w:t>
      </w:r>
      <w:proofErr w:type="gramStart"/>
      <w:r w:rsidRPr="000E35EC">
        <w:rPr>
          <w:rFonts w:ascii="Calibri" w:eastAsia="Times New Roman" w:hAnsi="Calibri" w:cs="Calibri"/>
          <w:kern w:val="0"/>
          <w:sz w:val="18"/>
          <w:szCs w:val="18"/>
          <w:lang w:eastAsia="en-GB"/>
          <w14:ligatures w14:val="none"/>
        </w:rPr>
        <w:t>surveyor .</w:t>
      </w:r>
      <w:proofErr w:type="gramEnd"/>
      <w:r w:rsidRPr="000E35EC">
        <w:rPr>
          <w:rFonts w:ascii="Calibri" w:eastAsia="Times New Roman" w:hAnsi="Calibri" w:cs="Calibri"/>
          <w:kern w:val="0"/>
          <w:sz w:val="18"/>
          <w:szCs w:val="18"/>
          <w:lang w:eastAsia="en-GB"/>
          <w14:ligatures w14:val="none"/>
        </w:rPr>
        <w:t xml:space="preserve"> </w:t>
      </w:r>
    </w:p>
    <w:p w14:paraId="1786BCA7"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 Notes:  </w:t>
      </w:r>
    </w:p>
    <w:p w14:paraId="27000206"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Carbon filter Datasheet provided by producer</w:t>
      </w:r>
    </w:p>
    <w:p w14:paraId="465A723A"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Silencer Datasheet provided by producer</w:t>
      </w:r>
    </w:p>
    <w:p w14:paraId="16DCF0F1"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Planning provided by HOP architects</w:t>
      </w:r>
    </w:p>
    <w:p w14:paraId="3514072C" w14:textId="77777777" w:rsidR="000E35EC" w:rsidRPr="000E35EC" w:rsidRDefault="000E35EC" w:rsidP="000E35EC">
      <w:pPr>
        <w:spacing w:line="240" w:lineRule="auto"/>
        <w:rPr>
          <w:rFonts w:ascii="Calibri" w:eastAsia="Times New Roman" w:hAnsi="Calibri" w:cs="Calibri"/>
          <w:kern w:val="0"/>
          <w:lang w:eastAsia="en-GB"/>
          <w14:ligatures w14:val="none"/>
        </w:rPr>
      </w:pPr>
    </w:p>
    <w:p w14:paraId="5C63F09C" w14:textId="77777777" w:rsidR="000E35EC" w:rsidRPr="000E35EC" w:rsidRDefault="000E35EC" w:rsidP="000E35EC">
      <w:pPr>
        <w:spacing w:line="240" w:lineRule="auto"/>
        <w:rPr>
          <w:rFonts w:ascii="Calibri" w:eastAsia="Times New Roman" w:hAnsi="Calibri" w:cs="Calibri"/>
          <w:kern w:val="0"/>
          <w:lang w:eastAsia="en-GB"/>
          <w14:ligatures w14:val="none"/>
        </w:rPr>
      </w:pPr>
    </w:p>
    <w:p w14:paraId="01127169" w14:textId="77777777" w:rsidR="000E35EC" w:rsidRPr="000E35EC" w:rsidRDefault="000E35EC" w:rsidP="000E35EC">
      <w:pPr>
        <w:spacing w:line="240" w:lineRule="auto"/>
        <w:rPr>
          <w:rFonts w:ascii="Calibri" w:eastAsia="Times New Roman" w:hAnsi="Calibri" w:cs="Calibri"/>
          <w:kern w:val="0"/>
          <w:lang w:eastAsia="en-GB"/>
          <w14:ligatures w14:val="none"/>
        </w:rPr>
      </w:pPr>
    </w:p>
    <w:p w14:paraId="3B95695D" w14:textId="77777777" w:rsidR="000E35EC" w:rsidRPr="000E35EC" w:rsidRDefault="000E35EC" w:rsidP="000E35EC">
      <w:pPr>
        <w:spacing w:line="240" w:lineRule="auto"/>
        <w:rPr>
          <w:rFonts w:ascii="Calibri" w:eastAsia="Times New Roman" w:hAnsi="Calibri" w:cs="Calibri"/>
          <w:kern w:val="0"/>
          <w:lang w:eastAsia="en-GB"/>
          <w14:ligatures w14:val="none"/>
        </w:rPr>
      </w:pPr>
      <w:r w:rsidRPr="000E35EC">
        <w:rPr>
          <w:rFonts w:ascii="Calibri" w:eastAsia="Times New Roman" w:hAnsi="Calibri" w:cs="Calibri"/>
          <w:kern w:val="0"/>
          <w:sz w:val="18"/>
          <w:szCs w:val="18"/>
          <w:lang w:eastAsia="en-GB"/>
          <w14:ligatures w14:val="none"/>
        </w:rPr>
        <w:t xml:space="preserve">P.S. If you need any other details do not hesitate to request them and please specify what issues you think have not been addressed. Thank you in </w:t>
      </w:r>
      <w:proofErr w:type="gramStart"/>
      <w:r w:rsidRPr="000E35EC">
        <w:rPr>
          <w:rFonts w:ascii="Calibri" w:eastAsia="Times New Roman" w:hAnsi="Calibri" w:cs="Calibri"/>
          <w:kern w:val="0"/>
          <w:sz w:val="18"/>
          <w:szCs w:val="18"/>
          <w:lang w:eastAsia="en-GB"/>
          <w14:ligatures w14:val="none"/>
        </w:rPr>
        <w:t>advance !</w:t>
      </w:r>
      <w:proofErr w:type="gramEnd"/>
      <w:r w:rsidRPr="000E35EC">
        <w:rPr>
          <w:rFonts w:ascii="Calibri" w:eastAsia="Times New Roman" w:hAnsi="Calibri" w:cs="Calibri"/>
          <w:kern w:val="0"/>
          <w:sz w:val="18"/>
          <w:szCs w:val="18"/>
          <w:lang w:eastAsia="en-GB"/>
          <w14:ligatures w14:val="none"/>
        </w:rPr>
        <w:t xml:space="preserve"> </w:t>
      </w:r>
    </w:p>
    <w:p w14:paraId="1411B25F" w14:textId="55B2F36B" w:rsidR="00364D37" w:rsidRPr="000E35EC" w:rsidRDefault="00364D37" w:rsidP="000E35EC"/>
    <w:sectPr w:rsidR="00364D37" w:rsidRPr="000E35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CC7739"/>
    <w:multiLevelType w:val="hybridMultilevel"/>
    <w:tmpl w:val="2DAA27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581FC2"/>
    <w:multiLevelType w:val="hybridMultilevel"/>
    <w:tmpl w:val="D30C01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DE1BC0"/>
    <w:multiLevelType w:val="hybridMultilevel"/>
    <w:tmpl w:val="4014A3B4"/>
    <w:lvl w:ilvl="0" w:tplc="6164CED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DF50A7"/>
    <w:multiLevelType w:val="hybridMultilevel"/>
    <w:tmpl w:val="0E5C39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DF64DA"/>
    <w:multiLevelType w:val="hybridMultilevel"/>
    <w:tmpl w:val="4A82D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2962519">
    <w:abstractNumId w:val="1"/>
  </w:num>
  <w:num w:numId="2" w16cid:durableId="1363288429">
    <w:abstractNumId w:val="0"/>
  </w:num>
  <w:num w:numId="3" w16cid:durableId="1089085496">
    <w:abstractNumId w:val="2"/>
  </w:num>
  <w:num w:numId="4" w16cid:durableId="1785035063">
    <w:abstractNumId w:val="3"/>
  </w:num>
  <w:num w:numId="5" w16cid:durableId="4168992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55077"/>
    <w:rsid w:val="000E35EC"/>
    <w:rsid w:val="002814A1"/>
    <w:rsid w:val="002D36D3"/>
    <w:rsid w:val="00364D37"/>
    <w:rsid w:val="003718AA"/>
    <w:rsid w:val="00393846"/>
    <w:rsid w:val="003A7B27"/>
    <w:rsid w:val="003F6C0B"/>
    <w:rsid w:val="004B3951"/>
    <w:rsid w:val="004B492D"/>
    <w:rsid w:val="004E3600"/>
    <w:rsid w:val="00506140"/>
    <w:rsid w:val="005231FA"/>
    <w:rsid w:val="00626727"/>
    <w:rsid w:val="00652E25"/>
    <w:rsid w:val="00671F9F"/>
    <w:rsid w:val="0075631B"/>
    <w:rsid w:val="00804E67"/>
    <w:rsid w:val="008467C1"/>
    <w:rsid w:val="0085615B"/>
    <w:rsid w:val="0089361F"/>
    <w:rsid w:val="008F213F"/>
    <w:rsid w:val="00911752"/>
    <w:rsid w:val="00B16814"/>
    <w:rsid w:val="00B27ABE"/>
    <w:rsid w:val="00B55077"/>
    <w:rsid w:val="00B9244D"/>
    <w:rsid w:val="00C16525"/>
    <w:rsid w:val="00DD2C4A"/>
    <w:rsid w:val="00E31862"/>
    <w:rsid w:val="00E57EC2"/>
    <w:rsid w:val="00E904FD"/>
    <w:rsid w:val="00EC55D5"/>
    <w:rsid w:val="00F77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65762"/>
  <w15:chartTrackingRefBased/>
  <w15:docId w15:val="{6AF32881-64A8-4C6C-BC33-B78A9E54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C55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5D5"/>
    <w:rPr>
      <w:rFonts w:ascii="Times New Roman" w:eastAsia="Times New Roman" w:hAnsi="Times New Roman" w:cs="Times New Roman"/>
      <w:b/>
      <w:bCs/>
      <w:kern w:val="36"/>
      <w:sz w:val="48"/>
      <w:szCs w:val="48"/>
      <w:lang w:eastAsia="en-GB"/>
    </w:rPr>
  </w:style>
  <w:style w:type="paragraph" w:styleId="ListParagraph">
    <w:name w:val="List Paragraph"/>
    <w:basedOn w:val="Normal"/>
    <w:uiPriority w:val="34"/>
    <w:qFormat/>
    <w:rsid w:val="00C165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875352">
      <w:bodyDiv w:val="1"/>
      <w:marLeft w:val="0"/>
      <w:marRight w:val="0"/>
      <w:marTop w:val="0"/>
      <w:marBottom w:val="0"/>
      <w:divBdr>
        <w:top w:val="none" w:sz="0" w:space="0" w:color="auto"/>
        <w:left w:val="none" w:sz="0" w:space="0" w:color="auto"/>
        <w:bottom w:val="none" w:sz="0" w:space="0" w:color="auto"/>
        <w:right w:val="none" w:sz="0" w:space="0" w:color="auto"/>
      </w:divBdr>
    </w:div>
    <w:div w:id="1069573958">
      <w:bodyDiv w:val="1"/>
      <w:marLeft w:val="0"/>
      <w:marRight w:val="0"/>
      <w:marTop w:val="0"/>
      <w:marBottom w:val="0"/>
      <w:divBdr>
        <w:top w:val="none" w:sz="0" w:space="0" w:color="auto"/>
        <w:left w:val="none" w:sz="0" w:space="0" w:color="auto"/>
        <w:bottom w:val="none" w:sz="0" w:space="0" w:color="auto"/>
        <w:right w:val="none" w:sz="0" w:space="0" w:color="auto"/>
      </w:divBdr>
    </w:div>
    <w:div w:id="1457484829">
      <w:bodyDiv w:val="1"/>
      <w:marLeft w:val="0"/>
      <w:marRight w:val="0"/>
      <w:marTop w:val="0"/>
      <w:marBottom w:val="0"/>
      <w:divBdr>
        <w:top w:val="none" w:sz="0" w:space="0" w:color="auto"/>
        <w:left w:val="none" w:sz="0" w:space="0" w:color="auto"/>
        <w:bottom w:val="none" w:sz="0" w:space="0" w:color="auto"/>
        <w:right w:val="none" w:sz="0" w:space="0" w:color="auto"/>
      </w:divBdr>
      <w:divsChild>
        <w:div w:id="809979810">
          <w:marLeft w:val="0"/>
          <w:marRight w:val="0"/>
          <w:marTop w:val="0"/>
          <w:marBottom w:val="0"/>
          <w:divBdr>
            <w:top w:val="none" w:sz="0" w:space="0" w:color="auto"/>
            <w:left w:val="none" w:sz="0" w:space="0" w:color="auto"/>
            <w:bottom w:val="none" w:sz="0" w:space="0" w:color="auto"/>
            <w:right w:val="none" w:sz="0" w:space="0" w:color="auto"/>
          </w:divBdr>
        </w:div>
        <w:div w:id="682632019">
          <w:marLeft w:val="0"/>
          <w:marRight w:val="0"/>
          <w:marTop w:val="0"/>
          <w:marBottom w:val="0"/>
          <w:divBdr>
            <w:top w:val="none" w:sz="0" w:space="0" w:color="auto"/>
            <w:left w:val="none" w:sz="0" w:space="0" w:color="auto"/>
            <w:bottom w:val="none" w:sz="0" w:space="0" w:color="auto"/>
            <w:right w:val="none" w:sz="0" w:space="0" w:color="auto"/>
          </w:divBdr>
        </w:div>
        <w:div w:id="1266232619">
          <w:marLeft w:val="0"/>
          <w:marRight w:val="0"/>
          <w:marTop w:val="0"/>
          <w:marBottom w:val="0"/>
          <w:divBdr>
            <w:top w:val="none" w:sz="0" w:space="0" w:color="auto"/>
            <w:left w:val="none" w:sz="0" w:space="0" w:color="auto"/>
            <w:bottom w:val="none" w:sz="0" w:space="0" w:color="auto"/>
            <w:right w:val="none" w:sz="0" w:space="0" w:color="auto"/>
          </w:divBdr>
        </w:div>
      </w:divsChild>
    </w:div>
    <w:div w:id="2140368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512</TotalTime>
  <Pages>4</Pages>
  <Words>2174</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Gabone</dc:creator>
  <cp:keywords/>
  <dc:description/>
  <cp:lastModifiedBy>Gabone</cp:lastModifiedBy>
  <cp:revision>14</cp:revision>
  <dcterms:created xsi:type="dcterms:W3CDTF">2023-05-16T09:14:00Z</dcterms:created>
  <dcterms:modified xsi:type="dcterms:W3CDTF">2023-05-19T14:30:00Z</dcterms:modified>
</cp:coreProperties>
</file>