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4E1" w:rsidRDefault="00FE64E1" w:rsidP="00A0224A">
      <w:pPr>
        <w:jc w:val="both"/>
        <w:rPr>
          <w:b/>
        </w:rPr>
      </w:pPr>
      <w:r>
        <w:rPr>
          <w:b/>
        </w:rPr>
        <w:t xml:space="preserve">Heritage Services Team response </w:t>
      </w:r>
    </w:p>
    <w:p w:rsidR="00FE64E1" w:rsidRDefault="00FE64E1" w:rsidP="00A0224A">
      <w:pPr>
        <w:jc w:val="both"/>
        <w:rPr>
          <w:b/>
        </w:rPr>
      </w:pPr>
      <w:r>
        <w:rPr>
          <w:b/>
        </w:rPr>
        <w:t>APP/20/0</w:t>
      </w:r>
      <w:r w:rsidR="007B185B">
        <w:rPr>
          <w:b/>
        </w:rPr>
        <w:t>10</w:t>
      </w:r>
      <w:r w:rsidR="00992EA5">
        <w:rPr>
          <w:b/>
        </w:rPr>
        <w:t>89</w:t>
      </w:r>
    </w:p>
    <w:p w:rsidR="00FE64E1" w:rsidRDefault="00992EA5" w:rsidP="00A0224A">
      <w:pPr>
        <w:jc w:val="both"/>
        <w:rPr>
          <w:b/>
        </w:rPr>
      </w:pPr>
      <w:r w:rsidRPr="00992EA5">
        <w:rPr>
          <w:b/>
        </w:rPr>
        <w:t xml:space="preserve">Land at Cottage Farm, </w:t>
      </w:r>
      <w:proofErr w:type="spellStart"/>
      <w:r w:rsidRPr="00992EA5">
        <w:rPr>
          <w:b/>
        </w:rPr>
        <w:t>Lovedean</w:t>
      </w:r>
      <w:proofErr w:type="spellEnd"/>
      <w:r w:rsidRPr="00992EA5">
        <w:rPr>
          <w:b/>
        </w:rPr>
        <w:t xml:space="preserve"> Lane, Waterlooville</w:t>
      </w:r>
    </w:p>
    <w:p w:rsidR="00E02B6C" w:rsidRDefault="00E02B6C" w:rsidP="00A0224A">
      <w:pPr>
        <w:jc w:val="both"/>
        <w:rPr>
          <w:b/>
        </w:rPr>
      </w:pPr>
      <w:r>
        <w:rPr>
          <w:b/>
        </w:rPr>
        <w:t xml:space="preserve">Proposal: </w:t>
      </w:r>
    </w:p>
    <w:p w:rsidR="00992EA5" w:rsidRPr="00992EA5" w:rsidRDefault="00992EA5" w:rsidP="00992EA5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992EA5">
        <w:rPr>
          <w:rFonts w:cs="Arial"/>
          <w:b/>
        </w:rPr>
        <w:t xml:space="preserve">New access onto </w:t>
      </w:r>
      <w:proofErr w:type="spellStart"/>
      <w:r w:rsidRPr="00992EA5">
        <w:rPr>
          <w:rFonts w:cs="Arial"/>
          <w:b/>
        </w:rPr>
        <w:t>Lovedean</w:t>
      </w:r>
      <w:proofErr w:type="spellEnd"/>
      <w:r w:rsidRPr="00992EA5">
        <w:rPr>
          <w:rFonts w:cs="Arial"/>
          <w:b/>
        </w:rPr>
        <w:t xml:space="preserve"> Lane together with the demolition of 149 </w:t>
      </w:r>
      <w:proofErr w:type="spellStart"/>
      <w:r w:rsidRPr="00992EA5">
        <w:rPr>
          <w:rFonts w:cs="Arial"/>
          <w:b/>
        </w:rPr>
        <w:t>Lovedean</w:t>
      </w:r>
      <w:proofErr w:type="spellEnd"/>
      <w:r w:rsidRPr="00992EA5">
        <w:rPr>
          <w:rFonts w:cs="Arial"/>
          <w:b/>
        </w:rPr>
        <w:t xml:space="preserve"> Lane and associated landscaping to serve residential development under Planning application 54139/001 (East Hampshire DC) and APP/20/00455 (Havant BC).</w:t>
      </w:r>
    </w:p>
    <w:p w:rsidR="00E02B6C" w:rsidRDefault="00E02B6C" w:rsidP="00A0224A">
      <w:pPr>
        <w:jc w:val="both"/>
        <w:rPr>
          <w:b/>
        </w:rPr>
      </w:pPr>
    </w:p>
    <w:p w:rsidR="00E02B6C" w:rsidRDefault="00FE64E1" w:rsidP="00A0224A">
      <w:pPr>
        <w:jc w:val="both"/>
      </w:pPr>
      <w:r>
        <w:t>The</w:t>
      </w:r>
      <w:r w:rsidR="00992EA5">
        <w:t xml:space="preserve"> application site </w:t>
      </w:r>
      <w:proofErr w:type="gramStart"/>
      <w:r w:rsidR="00992EA5">
        <w:t>is located in</w:t>
      </w:r>
      <w:proofErr w:type="gramEnd"/>
      <w:r w:rsidR="00992EA5">
        <w:t xml:space="preserve"> close proximity to a non-designated heritage asset – Cottage Farm Barn Stables, 143 </w:t>
      </w:r>
      <w:proofErr w:type="spellStart"/>
      <w:r w:rsidR="00992EA5">
        <w:t>Lovedean</w:t>
      </w:r>
      <w:proofErr w:type="spellEnd"/>
      <w:r w:rsidR="00992EA5">
        <w:t xml:space="preserve"> Lane. </w:t>
      </w:r>
      <w:r>
        <w:t xml:space="preserve"> </w:t>
      </w:r>
      <w:r w:rsidR="007B185B">
        <w:t xml:space="preserve"> </w:t>
      </w:r>
      <w:r w:rsidR="00992EA5">
        <w:t xml:space="preserve">The new access to the housing development would require the demolition of No. 149 </w:t>
      </w:r>
      <w:proofErr w:type="spellStart"/>
      <w:r w:rsidR="00992EA5">
        <w:t>Lovedean</w:t>
      </w:r>
      <w:proofErr w:type="spellEnd"/>
      <w:r w:rsidR="00992EA5">
        <w:t xml:space="preserve"> Lane. It is considered that this loss of this dwelling would not result in harm to the heritage asset at No. 143 due to the separation distance and intervening dwellings. </w:t>
      </w:r>
    </w:p>
    <w:p w:rsidR="000502F0" w:rsidRDefault="000502F0" w:rsidP="00675C95">
      <w:pPr>
        <w:jc w:val="both"/>
      </w:pPr>
      <w:r>
        <w:t>Conclusion - No objection</w:t>
      </w:r>
    </w:p>
    <w:p w:rsidR="00FE0EBB" w:rsidRDefault="00291705">
      <w:r>
        <w:t>6/1</w:t>
      </w:r>
      <w:bookmarkStart w:id="0" w:name="_GoBack"/>
      <w:bookmarkEnd w:id="0"/>
      <w:r w:rsidR="005D2C05">
        <w:t>/20</w:t>
      </w:r>
      <w:r w:rsidR="00836550">
        <w:t>20</w:t>
      </w:r>
    </w:p>
    <w:sectPr w:rsidR="00FE0E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10E4"/>
    <w:multiLevelType w:val="hybridMultilevel"/>
    <w:tmpl w:val="6186A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54F7D"/>
    <w:multiLevelType w:val="hybridMultilevel"/>
    <w:tmpl w:val="ABA428DC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067"/>
    <w:rsid w:val="00023603"/>
    <w:rsid w:val="000502F0"/>
    <w:rsid w:val="000E04F3"/>
    <w:rsid w:val="00291705"/>
    <w:rsid w:val="00444773"/>
    <w:rsid w:val="005D2C05"/>
    <w:rsid w:val="00675C95"/>
    <w:rsid w:val="006D1017"/>
    <w:rsid w:val="006D5067"/>
    <w:rsid w:val="007B185B"/>
    <w:rsid w:val="007E1F6D"/>
    <w:rsid w:val="00836550"/>
    <w:rsid w:val="008A71E0"/>
    <w:rsid w:val="008C54FB"/>
    <w:rsid w:val="0095109E"/>
    <w:rsid w:val="009821E1"/>
    <w:rsid w:val="00992EA5"/>
    <w:rsid w:val="009B2246"/>
    <w:rsid w:val="00A0224A"/>
    <w:rsid w:val="00AD239E"/>
    <w:rsid w:val="00CE0D44"/>
    <w:rsid w:val="00E02B6C"/>
    <w:rsid w:val="00FE0EBB"/>
    <w:rsid w:val="00F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56067"/>
  <w15:docId w15:val="{46081CAD-3046-4502-86CB-30E506E2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C05"/>
    <w:pPr>
      <w:ind w:left="720"/>
      <w:contextualSpacing/>
    </w:pPr>
  </w:style>
  <w:style w:type="paragraph" w:customStyle="1" w:styleId="Normal0">
    <w:name w:val="[Normal]"/>
    <w:rsid w:val="00E02B6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pfellows</dc:creator>
  <cp:lastModifiedBy>McMurray, Rachael</cp:lastModifiedBy>
  <cp:revision>3</cp:revision>
  <dcterms:created xsi:type="dcterms:W3CDTF">2021-01-06T15:55:00Z</dcterms:created>
  <dcterms:modified xsi:type="dcterms:W3CDTF">2021-01-06T15:56:00Z</dcterms:modified>
</cp:coreProperties>
</file>