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79053F11" w14:textId="2299A2E6" w:rsidR="00AE06FD" w:rsidRPr="004169DC" w:rsidRDefault="004169DC">
      <w:pPr>
        <w:rPr>
          <w:b/>
          <w:bCs/>
          <w:sz w:val="32"/>
          <w:szCs w:val="32"/>
        </w:rPr>
      </w:pPr>
      <w:r w:rsidRPr="004169DC">
        <w:rPr>
          <w:b/>
          <w:bCs/>
          <w:sz w:val="32"/>
          <w:szCs w:val="32"/>
        </w:rPr>
        <w:t xml:space="preserve">Design and access Statement for 11 </w:t>
      </w:r>
      <w:proofErr w:type="spellStart"/>
      <w:r w:rsidRPr="004169DC">
        <w:rPr>
          <w:b/>
          <w:bCs/>
          <w:sz w:val="32"/>
          <w:szCs w:val="32"/>
        </w:rPr>
        <w:t>Lexton</w:t>
      </w:r>
      <w:proofErr w:type="spellEnd"/>
      <w:r w:rsidRPr="004169DC">
        <w:rPr>
          <w:b/>
          <w:bCs/>
          <w:sz w:val="32"/>
          <w:szCs w:val="32"/>
        </w:rPr>
        <w:t xml:space="preserve"> Gardens Hayling Island Hampshire PO110QP</w:t>
      </w:r>
    </w:p>
    <w:p w14:paraId="7B0B0BEC" w14:textId="71D549AD" w:rsidR="004169DC" w:rsidRDefault="004169DC"/>
    <w:p w14:paraId="1E787640" w14:textId="295C8571" w:rsidR="004169DC" w:rsidRDefault="004169DC">
      <w:r>
        <w:t xml:space="preserve">The aim of the design is to remove the existing pitched roof garage from the north side / rear of the building and replace it with a linked single storey extension to create a sun lounge and utility room, the new extension would be substantially lower than the existing structure with an offset pitch to maximise the light into the extension, the style of the extension would be in keeping with the existing structure utilising matching materials for the brickwork roof tiles windows and doors. </w:t>
      </w:r>
    </w:p>
    <w:p w14:paraId="04952C4E" w14:textId="5B4FC750" w:rsidR="004169DC" w:rsidRDefault="004169DC">
      <w:r>
        <w:t xml:space="preserve">The existing garage is difficult to access due to the pinch point at that north side of the property so the proposal would aim to replace the garage with a new garage at the front of the property again in matching materials. Care has been taken with the new garage to set it back as far as possible and to minimise the impact of the roof my keeping the pitch low (22.5 degrees) and hip ended. In </w:t>
      </w:r>
      <w:proofErr w:type="gramStart"/>
      <w:r>
        <w:t>addition</w:t>
      </w:r>
      <w:proofErr w:type="gramEnd"/>
      <w:r>
        <w:t xml:space="preserve"> soft planning has been put in place to soften the visual impact on the neighbouring property</w:t>
      </w:r>
    </w:p>
    <w:p w14:paraId="0700C5EB" w14:textId="1E9E3C6E" w:rsidR="004169DC" w:rsidRDefault="004169DC">
      <w:r>
        <w:t>It should be noted that the only ground floor window in the neighbouring property which overlooks the garage is a frosted toilet window.</w:t>
      </w:r>
    </w:p>
    <w:sectPr w:rsidR="004169DC" w:rsidSect="00A97A12">
      <w:pgSz w:w="11900" w:h="16840"/>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169DC"/>
    <w:rsid w:val="0026003B"/>
    <w:rsid w:val="004169DC"/>
    <w:rsid w:val="00A97A12"/>
    <w:rsid w:val="00AE06FD"/>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ecimalSymbol w:val="."/>
  <w:listSeparator w:val=","/>
  <w14:docId w14:val="2358D781"/>
  <w15:chartTrackingRefBased/>
  <w15:docId w15:val="{126F3D9E-DF29-6D4D-AA83-A2D971909D8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4"/>
        <w:szCs w:val="24"/>
        <w:lang w:val="en-GB"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11</TotalTime>
  <Pages>1</Pages>
  <Words>181</Words>
  <Characters>1034</Characters>
  <Application>Microsoft Office Word</Application>
  <DocSecurity>0</DocSecurity>
  <Lines>8</Lines>
  <Paragraphs>2</Paragraphs>
  <ScaleCrop>false</ScaleCrop>
  <Company/>
  <LinksUpToDate>false</LinksUpToDate>
  <CharactersWithSpaces>1213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Ian Murray</dc:creator>
  <cp:keywords/>
  <dc:description/>
  <cp:lastModifiedBy>Ian Murray</cp:lastModifiedBy>
  <cp:revision>1</cp:revision>
  <dcterms:created xsi:type="dcterms:W3CDTF">2020-05-05T15:36:00Z</dcterms:created>
  <dcterms:modified xsi:type="dcterms:W3CDTF">2020-05-05T15:49:00Z</dcterms:modified>
</cp:coreProperties>
</file>