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77777777"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572D57D2" w:rsidR="00741821" w:rsidRPr="00B25729" w:rsidRDefault="00277643" w:rsidP="00741821">
            <w:pPr>
              <w:spacing w:line="276" w:lineRule="auto"/>
              <w:rPr>
                <w:rFonts w:ascii="Arial" w:hAnsi="Arial" w:cs="Arial"/>
              </w:rPr>
            </w:pPr>
            <w:r>
              <w:rPr>
                <w:rFonts w:ascii="Arial" w:hAnsi="Arial" w:cs="Arial"/>
              </w:rPr>
              <w:t>9/12/19</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6E589809" w:rsidR="00317486" w:rsidRPr="00B25729" w:rsidRDefault="009E08A1" w:rsidP="00741821">
            <w:pPr>
              <w:spacing w:line="276" w:lineRule="auto"/>
              <w:rPr>
                <w:rFonts w:ascii="Arial" w:hAnsi="Arial" w:cs="Arial"/>
              </w:rPr>
            </w:pPr>
            <w:r>
              <w:rPr>
                <w:rFonts w:ascii="Arial" w:hAnsi="Arial" w:cs="Arial"/>
              </w:rPr>
              <w:t>17/12/19</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04CDBDFD" w:rsidR="001071FC" w:rsidRPr="00B25729" w:rsidRDefault="00277643" w:rsidP="00741821">
            <w:pPr>
              <w:spacing w:line="276" w:lineRule="auto"/>
              <w:rPr>
                <w:rFonts w:ascii="Arial" w:hAnsi="Arial" w:cs="Arial"/>
              </w:rPr>
            </w:pPr>
            <w:r>
              <w:rPr>
                <w:rFonts w:ascii="Arial" w:hAnsi="Arial" w:cs="Arial"/>
              </w:rPr>
              <w:t>APP/19/00671</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40DD801C" w:rsidR="001071FC" w:rsidRPr="00B25729" w:rsidRDefault="00277643" w:rsidP="00741821">
            <w:pPr>
              <w:spacing w:line="276" w:lineRule="auto"/>
              <w:rPr>
                <w:rFonts w:ascii="Arial" w:hAnsi="Arial" w:cs="Arial"/>
              </w:rPr>
            </w:pPr>
            <w:r w:rsidRPr="00277643">
              <w:rPr>
                <w:rFonts w:ascii="Arial" w:hAnsi="Arial" w:cs="Arial"/>
              </w:rPr>
              <w:t>35-35A Sandy Point Road, Hayling Island, PO11 9RR</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27C4D1A0" w:rsidR="001071FC" w:rsidRPr="00B25729" w:rsidRDefault="00277643" w:rsidP="00741821">
            <w:pPr>
              <w:spacing w:line="276" w:lineRule="auto"/>
              <w:rPr>
                <w:rFonts w:ascii="Arial" w:hAnsi="Arial" w:cs="Arial"/>
              </w:rPr>
            </w:pPr>
            <w:r w:rsidRPr="00277643">
              <w:rPr>
                <w:rFonts w:ascii="Arial" w:hAnsi="Arial" w:cs="Arial"/>
              </w:rPr>
              <w:t>Conversion of premises into 2No. dwellings, comprising 1 two bed unit and 1 three bed unit following the conversion of the existing retail store into residential (Amended description)</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D480A2B" w:rsidR="00317486" w:rsidRPr="00B25729" w:rsidRDefault="00277643" w:rsidP="00741821">
            <w:pPr>
              <w:spacing w:line="276" w:lineRule="auto"/>
              <w:rPr>
                <w:rFonts w:ascii="Arial" w:hAnsi="Arial" w:cs="Arial"/>
              </w:rPr>
            </w:pPr>
            <w:r>
              <w:rPr>
                <w:rFonts w:ascii="Arial" w:hAnsi="Arial" w:cs="Arial"/>
              </w:rPr>
              <w:t>Lewis Oliver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2002F771" w:rsidR="00C77ADB" w:rsidRPr="00741821" w:rsidRDefault="00C77ADB"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sidR="00A637A0">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22C8864D" w14:textId="77777777" w:rsidR="00E90816" w:rsidRPr="00B973CB" w:rsidRDefault="00E90816" w:rsidP="00E90816">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01D5078D" w14:textId="77777777" w:rsidR="00E90816" w:rsidRPr="00B973CB" w:rsidRDefault="00E90816" w:rsidP="00E90816">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60851B60" w14:textId="77777777" w:rsidR="00E90816" w:rsidRDefault="00E90816" w:rsidP="00E90816">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791F3EF" w14:textId="77F080AB" w:rsidR="001071FC" w:rsidRPr="00E90816" w:rsidRDefault="00E90816" w:rsidP="00E90816">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Potential Special Protection Area (pSPA)</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42018EE4" w14:textId="77777777" w:rsidR="00E90816" w:rsidRDefault="00E90816" w:rsidP="00E90816">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the following impacts:</w:t>
            </w:r>
          </w:p>
          <w:p w14:paraId="50D393C6" w14:textId="77777777" w:rsidR="00E90816" w:rsidRDefault="00E90816" w:rsidP="00E90816">
            <w:pPr>
              <w:pStyle w:val="ListParagraph"/>
              <w:numPr>
                <w:ilvl w:val="0"/>
                <w:numId w:val="5"/>
              </w:numPr>
              <w:spacing w:line="276" w:lineRule="auto"/>
              <w:ind w:left="274" w:hanging="218"/>
              <w:rPr>
                <w:rFonts w:ascii="Arial" w:hAnsi="Arial" w:cs="Arial"/>
                <w:sz w:val="20"/>
                <w:szCs w:val="20"/>
              </w:rPr>
            </w:pPr>
            <w:r>
              <w:rPr>
                <w:rFonts w:ascii="Arial" w:hAnsi="Arial" w:cs="Arial"/>
                <w:sz w:val="20"/>
                <w:szCs w:val="20"/>
              </w:rPr>
              <w:t>Increase in recreational pressure</w:t>
            </w:r>
          </w:p>
          <w:p w14:paraId="5FD8EFB0" w14:textId="77777777" w:rsidR="00E90816" w:rsidRDefault="00E90816" w:rsidP="00E90816">
            <w:pPr>
              <w:pStyle w:val="ListParagraph"/>
              <w:numPr>
                <w:ilvl w:val="0"/>
                <w:numId w:val="5"/>
              </w:numPr>
              <w:spacing w:line="276" w:lineRule="auto"/>
              <w:ind w:left="274" w:hanging="218"/>
              <w:rPr>
                <w:rFonts w:ascii="Arial" w:hAnsi="Arial" w:cs="Arial"/>
                <w:sz w:val="20"/>
                <w:szCs w:val="20"/>
              </w:rPr>
            </w:pPr>
            <w:r>
              <w:rPr>
                <w:rFonts w:ascii="Arial" w:hAnsi="Arial" w:cs="Arial"/>
                <w:sz w:val="20"/>
                <w:szCs w:val="20"/>
              </w:rPr>
              <w:t>Increase in nitrogen deposition leading to a reduction in water quality.</w:t>
            </w:r>
          </w:p>
          <w:p w14:paraId="20702E32" w14:textId="77777777" w:rsidR="00E90816" w:rsidRDefault="00E90816" w:rsidP="00E90816">
            <w:pPr>
              <w:pStyle w:val="ListParagraph"/>
              <w:spacing w:line="276" w:lineRule="auto"/>
              <w:ind w:left="69"/>
              <w:rPr>
                <w:rFonts w:ascii="Arial" w:hAnsi="Arial" w:cs="Arial"/>
                <w:sz w:val="20"/>
                <w:szCs w:val="20"/>
              </w:rPr>
            </w:pPr>
          </w:p>
          <w:p w14:paraId="7DDAF964" w14:textId="79D89C0B" w:rsidR="00F87826" w:rsidRPr="00F87826" w:rsidRDefault="00E90816" w:rsidP="00F87826">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xml:space="preserve">) sets out the </w:t>
            </w:r>
            <w:r>
              <w:rPr>
                <w:rFonts w:ascii="Arial" w:hAnsi="Arial" w:cs="Arial"/>
                <w:sz w:val="20"/>
                <w:szCs w:val="20"/>
              </w:rPr>
              <w:lastRenderedPageBreak/>
              <w:t>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29E8C11B" w14:textId="77777777" w:rsidR="00E90816" w:rsidRPr="00B973CB" w:rsidRDefault="00E90816" w:rsidP="00E90816">
            <w:pPr>
              <w:spacing w:line="276" w:lineRule="auto"/>
              <w:rPr>
                <w:rFonts w:ascii="Arial" w:hAnsi="Arial" w:cs="Arial"/>
                <w:b/>
                <w:sz w:val="22"/>
                <w:szCs w:val="22"/>
              </w:rPr>
            </w:pPr>
            <w:r>
              <w:rPr>
                <w:rFonts w:ascii="Arial" w:hAnsi="Arial" w:cs="Arial"/>
                <w:b/>
                <w:sz w:val="22"/>
                <w:szCs w:val="22"/>
              </w:rPr>
              <w:t>Recreational Pressure</w:t>
            </w:r>
          </w:p>
          <w:p w14:paraId="6144ECC4" w14:textId="77777777" w:rsidR="00E90816" w:rsidRDefault="00E90816" w:rsidP="00E90816">
            <w:pPr>
              <w:spacing w:line="276" w:lineRule="auto"/>
              <w:rPr>
                <w:rFonts w:ascii="Arial" w:hAnsi="Arial" w:cs="Arial"/>
                <w:sz w:val="22"/>
                <w:szCs w:val="22"/>
              </w:rPr>
            </w:pPr>
            <w:r>
              <w:rPr>
                <w:rFonts w:ascii="Arial" w:hAnsi="Arial" w:cs="Arial"/>
                <w:sz w:val="22"/>
                <w:szCs w:val="22"/>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2036 and the Solent Recreation Mitigation Strategy, a net increase in housing development within 5.6km of the Solent SPAs is likely to result in impacts to the integrity of those sites through a consequent increase in recreational disturbance. </w:t>
            </w:r>
          </w:p>
          <w:p w14:paraId="2C3C11BE" w14:textId="77777777" w:rsidR="00E90816" w:rsidRDefault="00E90816" w:rsidP="00E90816">
            <w:pPr>
              <w:spacing w:line="276" w:lineRule="auto"/>
              <w:rPr>
                <w:rFonts w:ascii="Arial" w:hAnsi="Arial" w:cs="Arial"/>
                <w:sz w:val="22"/>
                <w:szCs w:val="22"/>
              </w:rPr>
            </w:pPr>
          </w:p>
          <w:p w14:paraId="17816724" w14:textId="77777777" w:rsidR="00E90816" w:rsidRDefault="00E90816" w:rsidP="00E90816">
            <w:pPr>
              <w:spacing w:line="276" w:lineRule="auto"/>
              <w:rPr>
                <w:rFonts w:ascii="Arial" w:hAnsi="Arial" w:cs="Arial"/>
                <w:sz w:val="22"/>
                <w:szCs w:val="22"/>
              </w:rPr>
            </w:pPr>
            <w:r w:rsidRPr="006D3323">
              <w:rPr>
                <w:rFonts w:ascii="Arial" w:hAnsi="Arial" w:cs="Arial"/>
                <w:sz w:val="22"/>
                <w:szCs w:val="22"/>
              </w:rPr>
              <w:t xml:space="preserve">Development </w:t>
            </w:r>
            <w:r>
              <w:rPr>
                <w:rFonts w:ascii="Arial" w:hAnsi="Arial" w:cs="Arial"/>
                <w:sz w:val="22"/>
                <w:szCs w:val="22"/>
              </w:rPr>
              <w:t>within the 5.6km zone will</w:t>
            </w:r>
            <w:r w:rsidRPr="006D3323">
              <w:rPr>
                <w:rFonts w:ascii="Arial" w:hAnsi="Arial" w:cs="Arial"/>
                <w:sz w:val="22"/>
                <w:szCs w:val="22"/>
              </w:rPr>
              <w:t xml:space="preserve"> increase the human</w:t>
            </w:r>
            <w:r>
              <w:rPr>
                <w:rFonts w:ascii="Arial" w:hAnsi="Arial" w:cs="Arial"/>
                <w:sz w:val="22"/>
                <w:szCs w:val="22"/>
              </w:rPr>
              <w:t xml:space="preserve"> </w:t>
            </w:r>
            <w:r w:rsidRPr="006D3323">
              <w:rPr>
                <w:rFonts w:ascii="Arial" w:hAnsi="Arial" w:cs="Arial"/>
                <w:sz w:val="22"/>
                <w:szCs w:val="22"/>
              </w:rPr>
              <w:t>population at the coast and thus increase the level of recreation and disturbance</w:t>
            </w:r>
            <w:r>
              <w:rPr>
                <w:rFonts w:ascii="Arial" w:hAnsi="Arial" w:cs="Arial"/>
                <w:sz w:val="22"/>
                <w:szCs w:val="22"/>
              </w:rPr>
              <w:t xml:space="preserve"> of bird species</w:t>
            </w:r>
            <w:r w:rsidRPr="006D3323">
              <w:rPr>
                <w:rFonts w:ascii="Arial" w:hAnsi="Arial" w:cs="Arial"/>
                <w:sz w:val="22"/>
                <w:szCs w:val="22"/>
              </w:rPr>
              <w:t xml:space="preserve">. </w:t>
            </w:r>
            <w:r w:rsidRPr="00F32E66">
              <w:rPr>
                <w:rFonts w:ascii="Arial" w:hAnsi="Arial" w:cs="Arial"/>
                <w:sz w:val="22"/>
                <w:szCs w:val="22"/>
              </w:rPr>
              <w:t xml:space="preserve">The impacts of recreational disturbance </w:t>
            </w:r>
            <w:r>
              <w:rPr>
                <w:rFonts w:ascii="Arial" w:hAnsi="Arial" w:cs="Arial"/>
                <w:sz w:val="22"/>
                <w:szCs w:val="22"/>
              </w:rPr>
              <w:t xml:space="preserve">(both at the site-scale and in combination with other development in the Solent area) </w:t>
            </w:r>
            <w:r w:rsidRPr="00F32E66">
              <w:rPr>
                <w:rFonts w:ascii="Arial" w:hAnsi="Arial" w:cs="Arial"/>
                <w:sz w:val="22"/>
                <w:szCs w:val="22"/>
              </w:rPr>
              <w:t>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w:t>
            </w:r>
            <w:r>
              <w:rPr>
                <w:rFonts w:ascii="Arial" w:hAnsi="Arial" w:cs="Arial"/>
                <w:sz w:val="22"/>
                <w:szCs w:val="22"/>
              </w:rPr>
              <w:t xml:space="preserve"> Ultimately, the impacts of recreational disturbance can be such that they affect the status and distribution of key bird species and therefore act against the stated conservation objectives of the Chichester and Langstone Harbour SPA and Ramsar sites.</w:t>
            </w:r>
          </w:p>
          <w:p w14:paraId="5A5E7DA2" w14:textId="77777777" w:rsidR="00E90816" w:rsidRDefault="00E90816" w:rsidP="00E90816">
            <w:pPr>
              <w:spacing w:line="276" w:lineRule="auto"/>
              <w:rPr>
                <w:rFonts w:ascii="Arial" w:hAnsi="Arial" w:cs="Arial"/>
                <w:sz w:val="22"/>
                <w:szCs w:val="22"/>
              </w:rPr>
            </w:pPr>
          </w:p>
          <w:p w14:paraId="59AC2D9E" w14:textId="77777777" w:rsidR="00DE60A4" w:rsidRDefault="00DE60A4" w:rsidP="00DE60A4">
            <w:pPr>
              <w:spacing w:line="276" w:lineRule="auto"/>
              <w:rPr>
                <w:rFonts w:ascii="Arial" w:hAnsi="Arial" w:cs="Arial"/>
                <w:sz w:val="22"/>
                <w:szCs w:val="22"/>
              </w:rPr>
            </w:pPr>
            <w:r>
              <w:rPr>
                <w:rFonts w:ascii="Arial" w:hAnsi="Arial" w:cs="Arial"/>
                <w:sz w:val="22"/>
                <w:szCs w:val="22"/>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76610000" w14:textId="77777777" w:rsidR="00E90816" w:rsidRDefault="00E90816" w:rsidP="00E90816">
            <w:pPr>
              <w:spacing w:line="276" w:lineRule="auto"/>
              <w:rPr>
                <w:rFonts w:ascii="Arial" w:hAnsi="Arial" w:cs="Arial"/>
                <w:sz w:val="22"/>
                <w:szCs w:val="22"/>
              </w:rPr>
            </w:pPr>
          </w:p>
          <w:p w14:paraId="0249FD82" w14:textId="799CC412" w:rsidR="00E90816" w:rsidRDefault="00E90816" w:rsidP="00E90816">
            <w:pPr>
              <w:spacing w:line="276" w:lineRule="auto"/>
              <w:rPr>
                <w:rFonts w:ascii="Arial" w:hAnsi="Arial" w:cs="Arial"/>
                <w:sz w:val="22"/>
                <w:szCs w:val="22"/>
              </w:rPr>
            </w:pPr>
            <w:r>
              <w:rPr>
                <w:rFonts w:ascii="Arial" w:hAnsi="Arial" w:cs="Arial"/>
                <w:sz w:val="22"/>
                <w:szCs w:val="22"/>
              </w:rPr>
              <w:t>As a result, there would be a likely significant effect to the Chichester &amp; Langstone Harbours SPA due to recreation.</w:t>
            </w:r>
          </w:p>
          <w:p w14:paraId="6B8F214A" w14:textId="77777777" w:rsidR="00E90816" w:rsidRDefault="00E90816" w:rsidP="00E90816">
            <w:pPr>
              <w:spacing w:line="276" w:lineRule="auto"/>
              <w:rPr>
                <w:rFonts w:ascii="Arial" w:hAnsi="Arial" w:cs="Arial"/>
                <w:sz w:val="22"/>
                <w:szCs w:val="22"/>
              </w:rPr>
            </w:pPr>
          </w:p>
          <w:p w14:paraId="6CFD1582" w14:textId="77777777" w:rsidR="00E90816" w:rsidRPr="00B973CB" w:rsidRDefault="00E90816" w:rsidP="00E90816">
            <w:pPr>
              <w:spacing w:line="276" w:lineRule="auto"/>
              <w:rPr>
                <w:rFonts w:ascii="Arial" w:hAnsi="Arial" w:cs="Arial"/>
                <w:b/>
                <w:sz w:val="22"/>
                <w:szCs w:val="22"/>
              </w:rPr>
            </w:pPr>
            <w:r>
              <w:rPr>
                <w:rFonts w:ascii="Arial" w:hAnsi="Arial" w:cs="Arial"/>
                <w:b/>
                <w:sz w:val="22"/>
                <w:szCs w:val="22"/>
              </w:rPr>
              <w:t>Water Quality</w:t>
            </w:r>
          </w:p>
          <w:p w14:paraId="59BE40AD" w14:textId="2C82A492" w:rsidR="00CC0E38" w:rsidRDefault="00CC0E38" w:rsidP="00764DAD">
            <w:pPr>
              <w:spacing w:line="276" w:lineRule="auto"/>
              <w:rPr>
                <w:rFonts w:ascii="Arial" w:hAnsi="Arial" w:cs="Arial"/>
                <w:sz w:val="22"/>
                <w:szCs w:val="22"/>
              </w:rPr>
            </w:pPr>
            <w:r>
              <w:rPr>
                <w:rFonts w:ascii="Arial" w:hAnsi="Arial" w:cs="Arial"/>
                <w:sz w:val="22"/>
                <w:szCs w:val="22"/>
              </w:rPr>
              <w:t>The proposed development is within the catchment of a wastewater treatment works that would drain into the Chichester and Langstone Harbours SPA.</w:t>
            </w:r>
          </w:p>
          <w:p w14:paraId="65E5383C" w14:textId="77777777" w:rsidR="00CC0E38" w:rsidRDefault="00CC0E38" w:rsidP="00764DAD">
            <w:pPr>
              <w:spacing w:line="276" w:lineRule="auto"/>
              <w:rPr>
                <w:rFonts w:ascii="Arial" w:hAnsi="Arial" w:cs="Arial"/>
                <w:sz w:val="22"/>
                <w:szCs w:val="22"/>
              </w:rPr>
            </w:pPr>
          </w:p>
          <w:p w14:paraId="418BC394" w14:textId="682328A4" w:rsidR="00764DAD" w:rsidRPr="00764DAD" w:rsidRDefault="00764DAD" w:rsidP="00764DAD">
            <w:pPr>
              <w:spacing w:line="276" w:lineRule="auto"/>
              <w:rPr>
                <w:rFonts w:ascii="Arial" w:hAnsi="Arial" w:cs="Arial"/>
                <w:sz w:val="22"/>
                <w:szCs w:val="22"/>
              </w:rPr>
            </w:pPr>
            <w:r w:rsidRPr="00764DAD">
              <w:rPr>
                <w:rFonts w:ascii="Arial" w:hAnsi="Arial" w:cs="Arial"/>
                <w:sz w:val="22"/>
                <w:szCs w:val="22"/>
              </w:rPr>
              <w:t xml:space="preserve">Natural England advises that there is a likely significant effect on </w:t>
            </w:r>
            <w:r w:rsidR="00CC0E38">
              <w:rPr>
                <w:rFonts w:ascii="Arial" w:hAnsi="Arial" w:cs="Arial"/>
                <w:sz w:val="22"/>
                <w:szCs w:val="22"/>
              </w:rPr>
              <w:t xml:space="preserve">the Chichester and Langstone Harbour SPA, </w:t>
            </w:r>
            <w:r w:rsidR="003201AA">
              <w:rPr>
                <w:rFonts w:ascii="Arial" w:hAnsi="Arial" w:cs="Arial"/>
                <w:sz w:val="22"/>
                <w:szCs w:val="22"/>
              </w:rPr>
              <w:t xml:space="preserve">Chichester and Lagnstone Harbours Ramsar site, </w:t>
            </w:r>
            <w:r w:rsidR="00CC0E38">
              <w:rPr>
                <w:rFonts w:ascii="Arial" w:hAnsi="Arial" w:cs="Arial"/>
                <w:sz w:val="22"/>
                <w:szCs w:val="22"/>
              </w:rPr>
              <w:t xml:space="preserve">the Solent Maritime SAC and the Solent and Dorset Coast pSPA (the Solent’s European Sites) </w:t>
            </w:r>
            <w:r w:rsidRPr="00764DAD">
              <w:rPr>
                <w:rFonts w:ascii="Arial" w:hAnsi="Arial" w:cs="Arial"/>
                <w:sz w:val="22"/>
                <w:szCs w:val="22"/>
              </w:rPr>
              <w:t>due to the increase in waste water from the new housing as a result of the Havant Borough Local Plan 2036. Natural England also advises that any development proposed through any planning application providing overnight accommodation which would discharge into the Solent would be likely to cause a significant effect as there is uncertainty as to whether the increase in waste water from new housing in the Solent catchment will have an adverse effect on the Solent’s European Sites.</w:t>
            </w:r>
          </w:p>
          <w:p w14:paraId="29DACA27" w14:textId="77777777" w:rsidR="00764DAD" w:rsidRPr="00764DAD" w:rsidRDefault="00764DAD" w:rsidP="00764DAD">
            <w:pPr>
              <w:spacing w:line="276" w:lineRule="auto"/>
              <w:rPr>
                <w:rFonts w:ascii="Arial" w:hAnsi="Arial" w:cs="Arial"/>
                <w:sz w:val="22"/>
                <w:szCs w:val="22"/>
              </w:rPr>
            </w:pPr>
          </w:p>
          <w:p w14:paraId="4989F549" w14:textId="700E705C" w:rsidR="00764DAD" w:rsidRPr="00764DAD" w:rsidRDefault="00764DAD" w:rsidP="00764DAD">
            <w:pPr>
              <w:spacing w:line="276" w:lineRule="auto"/>
              <w:rPr>
                <w:rFonts w:ascii="Arial" w:hAnsi="Arial" w:cs="Arial"/>
                <w:sz w:val="22"/>
                <w:szCs w:val="22"/>
              </w:rPr>
            </w:pPr>
            <w:r w:rsidRPr="00764DAD">
              <w:rPr>
                <w:rFonts w:ascii="Arial" w:hAnsi="Arial" w:cs="Arial"/>
                <w:sz w:val="22"/>
                <w:szCs w:val="22"/>
              </w:rPr>
              <w:t>Natural England advise that there is existing evidence of high levels of nitrogen and phosphorus in the Solent water environment with evidence of eutrophication at some designated sites.</w:t>
            </w:r>
            <w:r w:rsidR="00D26D36">
              <w:rPr>
                <w:rFonts w:ascii="Arial" w:hAnsi="Arial" w:cs="Arial"/>
                <w:sz w:val="22"/>
                <w:szCs w:val="22"/>
              </w:rPr>
              <w:t xml:space="preserve"> </w:t>
            </w:r>
            <w:r w:rsidR="00C50C9E">
              <w:rPr>
                <w:rFonts w:ascii="Arial" w:hAnsi="Arial" w:cs="Arial"/>
                <w:sz w:val="22"/>
                <w:szCs w:val="22"/>
              </w:rPr>
              <w:t xml:space="preserve">This causes eutrophication, which affects vegetation growth and food resources for qualifying species such that it </w:t>
            </w:r>
            <w:r w:rsidR="00D26D36">
              <w:rPr>
                <w:rFonts w:ascii="Arial" w:hAnsi="Arial" w:cs="Arial"/>
                <w:sz w:val="22"/>
                <w:szCs w:val="22"/>
              </w:rPr>
              <w:t>affect</w:t>
            </w:r>
            <w:r w:rsidR="00C50C9E">
              <w:rPr>
                <w:rFonts w:ascii="Arial" w:hAnsi="Arial" w:cs="Arial"/>
                <w:sz w:val="22"/>
                <w:szCs w:val="22"/>
              </w:rPr>
              <w:t>s</w:t>
            </w:r>
            <w:r w:rsidR="00D26D36">
              <w:rPr>
                <w:rFonts w:ascii="Arial" w:hAnsi="Arial" w:cs="Arial"/>
                <w:sz w:val="22"/>
                <w:szCs w:val="22"/>
              </w:rPr>
              <w:t xml:space="preserve"> the status and distribution of </w:t>
            </w:r>
            <w:r w:rsidR="00C50C9E">
              <w:rPr>
                <w:rFonts w:ascii="Arial" w:hAnsi="Arial" w:cs="Arial"/>
                <w:sz w:val="22"/>
                <w:szCs w:val="22"/>
              </w:rPr>
              <w:t xml:space="preserve">those species </w:t>
            </w:r>
            <w:r w:rsidR="00D26D36">
              <w:rPr>
                <w:rFonts w:ascii="Arial" w:hAnsi="Arial" w:cs="Arial"/>
                <w:sz w:val="22"/>
                <w:szCs w:val="22"/>
              </w:rPr>
              <w:t xml:space="preserve">and therefore act against the </w:t>
            </w:r>
            <w:r w:rsidR="00D26D36">
              <w:rPr>
                <w:rFonts w:ascii="Arial" w:hAnsi="Arial" w:cs="Arial"/>
                <w:sz w:val="22"/>
                <w:szCs w:val="22"/>
              </w:rPr>
              <w:lastRenderedPageBreak/>
              <w:t>stated conservation objectives of the Chichester and Langstone Harbour SPA and Ramsar sites.</w:t>
            </w:r>
            <w:r w:rsidRPr="00764DAD">
              <w:rPr>
                <w:rFonts w:ascii="Arial" w:hAnsi="Arial" w:cs="Arial"/>
                <w:sz w:val="22"/>
                <w:szCs w:val="22"/>
              </w:rPr>
              <w:t xml:space="preserve"> The Partnership for Urban South Hampshire (PUSH</w:t>
            </w:r>
            <w:r w:rsidR="00CC0E38" w:rsidRPr="00764DAD">
              <w:rPr>
                <w:rFonts w:ascii="Arial" w:hAnsi="Arial" w:cs="Arial"/>
                <w:sz w:val="22"/>
                <w:szCs w:val="22"/>
              </w:rPr>
              <w:t>),</w:t>
            </w:r>
            <w:r w:rsidRPr="00764DAD">
              <w:rPr>
                <w:rFonts w:ascii="Arial" w:hAnsi="Arial" w:cs="Arial"/>
                <w:sz w:val="22"/>
                <w:szCs w:val="22"/>
              </w:rPr>
              <w:t xml:space="preserve"> Natural England (NE), and Environment Agency (EA) have been jointly working to develop an Integrated Water Management Strategy (IWMS). This examines the potential for the PUSH region to accommodate future housing growth without having a detrimental effect upon the water environment. A Water Quality Working Group has been set up to identify and analyse the existing evidence gaps and evaluate the need for strategic mitigation measures. However, there is currently uncertainty as to whether there is sufficient capacity to accommodate the new housing growth.</w:t>
            </w:r>
          </w:p>
          <w:p w14:paraId="4C93D76C" w14:textId="77777777" w:rsidR="00764DAD" w:rsidRPr="00764DAD" w:rsidRDefault="00764DAD" w:rsidP="00764DAD">
            <w:pPr>
              <w:spacing w:line="276" w:lineRule="auto"/>
              <w:rPr>
                <w:rFonts w:ascii="Arial" w:hAnsi="Arial" w:cs="Arial"/>
                <w:sz w:val="22"/>
                <w:szCs w:val="22"/>
              </w:rPr>
            </w:pPr>
          </w:p>
          <w:p w14:paraId="5EBC2545" w14:textId="46DBDCE1" w:rsidR="00764DAD" w:rsidRPr="00764DAD" w:rsidRDefault="00764DAD" w:rsidP="00764DAD">
            <w:pPr>
              <w:spacing w:line="276" w:lineRule="auto"/>
              <w:rPr>
                <w:rFonts w:ascii="Arial" w:hAnsi="Arial" w:cs="Arial"/>
                <w:sz w:val="22"/>
                <w:szCs w:val="22"/>
              </w:rPr>
            </w:pPr>
            <w:r w:rsidRPr="00764DAD">
              <w:rPr>
                <w:rFonts w:ascii="Arial" w:hAnsi="Arial" w:cs="Arial"/>
                <w:sz w:val="22"/>
                <w:szCs w:val="22"/>
              </w:rPr>
              <w:t>Natural England recommend</w:t>
            </w:r>
            <w:r w:rsidR="00C11081">
              <w:rPr>
                <w:rFonts w:ascii="Arial" w:hAnsi="Arial" w:cs="Arial"/>
                <w:sz w:val="22"/>
                <w:szCs w:val="22"/>
              </w:rPr>
              <w:t>s</w:t>
            </w:r>
            <w:r w:rsidRPr="00764DAD">
              <w:rPr>
                <w:rFonts w:ascii="Arial" w:hAnsi="Arial" w:cs="Arial"/>
                <w:sz w:val="22"/>
                <w:szCs w:val="22"/>
              </w:rPr>
              <w:t xml:space="preserve"> that any new proposals which include overnight accommodation have inevitable waste water implications. These implications, and all other matters capable of having a significant effect on designated sites in the Solent, must be addressed in the ways required by Regulation 63 of the Habitats Regulations. </w:t>
            </w:r>
          </w:p>
          <w:p w14:paraId="72EEBC81" w14:textId="77777777" w:rsidR="00764DAD" w:rsidRPr="00764DAD" w:rsidRDefault="00764DAD" w:rsidP="00764DAD">
            <w:pPr>
              <w:spacing w:line="276" w:lineRule="auto"/>
              <w:rPr>
                <w:rFonts w:ascii="Arial" w:hAnsi="Arial" w:cs="Arial"/>
                <w:sz w:val="22"/>
                <w:szCs w:val="22"/>
              </w:rPr>
            </w:pPr>
          </w:p>
          <w:p w14:paraId="4BC2850B" w14:textId="0E1ADA75" w:rsidR="00764DAD" w:rsidRDefault="00764DAD" w:rsidP="00764DAD">
            <w:pPr>
              <w:spacing w:line="276" w:lineRule="auto"/>
              <w:rPr>
                <w:rFonts w:ascii="Arial" w:hAnsi="Arial" w:cs="Arial"/>
                <w:sz w:val="22"/>
                <w:szCs w:val="22"/>
              </w:rPr>
            </w:pPr>
            <w:r w:rsidRPr="00764DAD">
              <w:rPr>
                <w:rFonts w:ascii="Arial" w:hAnsi="Arial" w:cs="Arial"/>
                <w:sz w:val="22"/>
                <w:szCs w:val="22"/>
              </w:rPr>
              <w:t>Natural England recommends that the waste water issue is examined within the appropriate assessment and that the existing nutrient and conservation status of the receiving waters be taken into account. The achievement of nutrient neutrality, if scientifically and practically effective, is a means of ensuring that development does not add to existing nutrient burdens.</w:t>
            </w:r>
          </w:p>
          <w:p w14:paraId="373B7985" w14:textId="7FB1B3F0" w:rsidR="003201AA" w:rsidRDefault="003201AA" w:rsidP="00764DAD">
            <w:pPr>
              <w:spacing w:line="276" w:lineRule="auto"/>
              <w:rPr>
                <w:rFonts w:ascii="Arial" w:hAnsi="Arial" w:cs="Arial"/>
                <w:sz w:val="22"/>
                <w:szCs w:val="22"/>
              </w:rPr>
            </w:pPr>
          </w:p>
          <w:p w14:paraId="5F50E91C" w14:textId="468DD122" w:rsidR="003201AA" w:rsidRDefault="003201AA" w:rsidP="00764DAD">
            <w:pPr>
              <w:spacing w:line="276" w:lineRule="auto"/>
              <w:rPr>
                <w:rFonts w:ascii="Arial" w:hAnsi="Arial" w:cs="Arial"/>
                <w:sz w:val="22"/>
                <w:szCs w:val="22"/>
              </w:rPr>
            </w:pPr>
            <w:r>
              <w:rPr>
                <w:rFonts w:ascii="Arial" w:hAnsi="Arial" w:cs="Arial"/>
                <w:sz w:val="22"/>
                <w:szCs w:val="22"/>
              </w:rPr>
              <w:t>As a result, there would be a likely significant effect to the following European Sites due to water quality:</w:t>
            </w:r>
          </w:p>
          <w:p w14:paraId="499CD261" w14:textId="4C0B9366" w:rsidR="003201AA" w:rsidRDefault="003201AA" w:rsidP="003201AA">
            <w:pPr>
              <w:pStyle w:val="ListParagraph"/>
              <w:numPr>
                <w:ilvl w:val="0"/>
                <w:numId w:val="6"/>
              </w:numPr>
              <w:spacing w:line="276" w:lineRule="auto"/>
              <w:rPr>
                <w:rFonts w:ascii="Arial" w:hAnsi="Arial" w:cs="Arial"/>
                <w:sz w:val="22"/>
                <w:szCs w:val="22"/>
              </w:rPr>
            </w:pPr>
            <w:r>
              <w:rPr>
                <w:rFonts w:ascii="Arial" w:hAnsi="Arial" w:cs="Arial"/>
                <w:sz w:val="22"/>
                <w:szCs w:val="22"/>
              </w:rPr>
              <w:t>Chichester and Langstone Harbours SPA</w:t>
            </w:r>
          </w:p>
          <w:p w14:paraId="73228386" w14:textId="66E8FE32" w:rsidR="003201AA" w:rsidRDefault="003201AA" w:rsidP="003201AA">
            <w:pPr>
              <w:pStyle w:val="ListParagraph"/>
              <w:numPr>
                <w:ilvl w:val="0"/>
                <w:numId w:val="6"/>
              </w:numPr>
              <w:spacing w:line="276" w:lineRule="auto"/>
              <w:rPr>
                <w:rFonts w:ascii="Arial" w:hAnsi="Arial" w:cs="Arial"/>
                <w:sz w:val="22"/>
                <w:szCs w:val="22"/>
              </w:rPr>
            </w:pPr>
            <w:r>
              <w:rPr>
                <w:rFonts w:ascii="Arial" w:hAnsi="Arial" w:cs="Arial"/>
                <w:sz w:val="22"/>
                <w:szCs w:val="22"/>
              </w:rPr>
              <w:t>Chichester and Langsotne Harbours Ramsar site</w:t>
            </w:r>
          </w:p>
          <w:p w14:paraId="77FB14EF" w14:textId="7185AC5C" w:rsidR="003201AA" w:rsidRDefault="003201AA" w:rsidP="003201AA">
            <w:pPr>
              <w:pStyle w:val="ListParagraph"/>
              <w:numPr>
                <w:ilvl w:val="0"/>
                <w:numId w:val="6"/>
              </w:numPr>
              <w:spacing w:line="276" w:lineRule="auto"/>
              <w:rPr>
                <w:rFonts w:ascii="Arial" w:hAnsi="Arial" w:cs="Arial"/>
                <w:sz w:val="22"/>
                <w:szCs w:val="22"/>
              </w:rPr>
            </w:pPr>
            <w:r>
              <w:rPr>
                <w:rFonts w:ascii="Arial" w:hAnsi="Arial" w:cs="Arial"/>
                <w:sz w:val="22"/>
                <w:szCs w:val="22"/>
              </w:rPr>
              <w:t>Solent Maritime SAC</w:t>
            </w:r>
          </w:p>
          <w:p w14:paraId="30323870" w14:textId="09959F43" w:rsidR="003201AA" w:rsidRPr="003201AA" w:rsidRDefault="003201AA" w:rsidP="003201AA">
            <w:pPr>
              <w:pStyle w:val="ListParagraph"/>
              <w:numPr>
                <w:ilvl w:val="0"/>
                <w:numId w:val="6"/>
              </w:numPr>
              <w:spacing w:line="276" w:lineRule="auto"/>
              <w:rPr>
                <w:rFonts w:ascii="Arial" w:hAnsi="Arial" w:cs="Arial"/>
                <w:sz w:val="22"/>
                <w:szCs w:val="22"/>
              </w:rPr>
            </w:pPr>
            <w:r>
              <w:rPr>
                <w:rFonts w:ascii="Arial" w:hAnsi="Arial" w:cs="Arial"/>
                <w:sz w:val="22"/>
                <w:szCs w:val="22"/>
              </w:rPr>
              <w:t>Solent and Dorset Coast pSPA</w:t>
            </w:r>
          </w:p>
          <w:p w14:paraId="0076CB4B" w14:textId="77777777" w:rsidR="00764DAD" w:rsidRPr="00764DAD" w:rsidRDefault="00764DAD" w:rsidP="00764DAD">
            <w:pPr>
              <w:spacing w:line="276" w:lineRule="auto"/>
              <w:rPr>
                <w:rFonts w:ascii="Arial" w:hAnsi="Arial" w:cs="Arial"/>
                <w:sz w:val="22"/>
                <w:szCs w:val="22"/>
              </w:rPr>
            </w:pPr>
          </w:p>
          <w:p w14:paraId="47F952BA" w14:textId="7BB587B0" w:rsidR="001071FC" w:rsidRDefault="006D3323" w:rsidP="00741821">
            <w:pPr>
              <w:spacing w:line="276" w:lineRule="auto"/>
              <w:rPr>
                <w:rFonts w:ascii="Arial" w:hAnsi="Arial" w:cs="Arial"/>
                <w:b/>
              </w:rPr>
            </w:pPr>
            <w:r>
              <w:rPr>
                <w:rFonts w:ascii="Arial" w:hAnsi="Arial" w:cs="Arial"/>
                <w:b/>
                <w:sz w:val="22"/>
                <w:szCs w:val="22"/>
              </w:rPr>
              <w:t xml:space="preserve">Would the proposal lead to a likely significant effect on European site integrity? </w:t>
            </w:r>
            <w:r w:rsidR="00CC0E38">
              <w:rPr>
                <w:rFonts w:ascii="Arial" w:hAnsi="Arial" w:cs="Arial"/>
                <w:b/>
                <w:sz w:val="22"/>
                <w:szCs w:val="22"/>
              </w:rPr>
              <w:t>Yes, due to recreational pressure and water quality.</w:t>
            </w:r>
          </w:p>
          <w:p w14:paraId="42E772ED" w14:textId="77777777" w:rsidR="001071FC" w:rsidRPr="00E7065A" w:rsidRDefault="001071FC" w:rsidP="00741821">
            <w:pPr>
              <w:spacing w:line="276" w:lineRule="auto"/>
              <w:rPr>
                <w:rFonts w:ascii="Arial" w:hAnsi="Arial" w:cs="Arial"/>
              </w:rPr>
            </w:pPr>
          </w:p>
          <w:p w14:paraId="4430C145" w14:textId="77777777" w:rsidR="001071FC" w:rsidRPr="00B25729" w:rsidRDefault="001071FC" w:rsidP="00741821">
            <w:pPr>
              <w:spacing w:line="276" w:lineRule="auto"/>
              <w:rPr>
                <w:rFonts w:ascii="Arial" w:hAnsi="Arial" w:cs="Arial"/>
              </w:rPr>
            </w:pPr>
            <w:r w:rsidRPr="00E7065A">
              <w:rPr>
                <w:rFonts w:ascii="Arial" w:hAnsi="Arial" w:cs="Arial"/>
                <w:sz w:val="22"/>
                <w:szCs w:val="22"/>
              </w:rPr>
              <w:t>(If yes, continue to Stage 3)</w:t>
            </w:r>
            <w:r w:rsidR="00CC2D8F">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60ACF84C" w14:textId="552F77B3" w:rsidR="00CC0E38" w:rsidRPr="00CC0E38" w:rsidRDefault="00CC0E38" w:rsidP="00741821">
            <w:pPr>
              <w:spacing w:line="276" w:lineRule="auto"/>
              <w:rPr>
                <w:rFonts w:ascii="Arial" w:hAnsi="Arial" w:cs="Arial"/>
                <w:b/>
                <w:sz w:val="22"/>
                <w:szCs w:val="22"/>
              </w:rPr>
            </w:pPr>
            <w:r>
              <w:rPr>
                <w:rFonts w:ascii="Arial" w:hAnsi="Arial" w:cs="Arial"/>
                <w:b/>
                <w:sz w:val="22"/>
                <w:szCs w:val="22"/>
              </w:rPr>
              <w:t>Recreational Pressure</w:t>
            </w:r>
          </w:p>
          <w:p w14:paraId="4C82C0F0" w14:textId="2AF05300" w:rsidR="001071FC" w:rsidRPr="00DE35DC" w:rsidRDefault="006363FF" w:rsidP="00741821">
            <w:pPr>
              <w:spacing w:line="276" w:lineRule="auto"/>
              <w:rPr>
                <w:rFonts w:ascii="Arial" w:hAnsi="Arial" w:cs="Arial"/>
                <w:sz w:val="22"/>
                <w:szCs w:val="22"/>
              </w:rPr>
            </w:pPr>
            <w:r w:rsidRPr="00DE35DC">
              <w:rPr>
                <w:rFonts w:ascii="Arial" w:hAnsi="Arial" w:cs="Arial"/>
                <w:sz w:val="22"/>
                <w:szCs w:val="22"/>
              </w:rPr>
              <w:t xml:space="preserve">The project being assessed would result in a net increase of dwellings within 5.6km of the Solent SPAs. In line with </w:t>
            </w:r>
            <w:r w:rsidR="001D09E3" w:rsidRPr="00DE35DC">
              <w:rPr>
                <w:rFonts w:ascii="Arial" w:hAnsi="Arial" w:cs="Arial"/>
                <w:sz w:val="22"/>
                <w:szCs w:val="22"/>
              </w:rPr>
              <w:t xml:space="preserve">Policy </w:t>
            </w:r>
            <w:r w:rsidR="00834B23">
              <w:rPr>
                <w:rFonts w:ascii="Arial" w:hAnsi="Arial" w:cs="Arial"/>
                <w:sz w:val="22"/>
                <w:szCs w:val="22"/>
              </w:rPr>
              <w:t xml:space="preserve">DM24 of adopted Havant Borough Local Plan (Allocations), Policy </w:t>
            </w:r>
            <w:r w:rsidR="001D09E3" w:rsidRPr="00DE35DC">
              <w:rPr>
                <w:rFonts w:ascii="Arial" w:hAnsi="Arial" w:cs="Arial"/>
                <w:sz w:val="22"/>
                <w:szCs w:val="22"/>
              </w:rPr>
              <w:t xml:space="preserve">E16 of the </w:t>
            </w:r>
            <w:r w:rsidR="00834B23">
              <w:rPr>
                <w:rFonts w:ascii="Arial" w:hAnsi="Arial" w:cs="Arial"/>
                <w:sz w:val="22"/>
                <w:szCs w:val="22"/>
              </w:rPr>
              <w:t xml:space="preserve">Draft </w:t>
            </w:r>
            <w:r w:rsidR="001D09E3" w:rsidRPr="00DE35DC">
              <w:rPr>
                <w:rFonts w:ascii="Arial" w:hAnsi="Arial" w:cs="Arial"/>
                <w:sz w:val="22"/>
                <w:szCs w:val="22"/>
              </w:rPr>
              <w:t xml:space="preserve">Havant Borough Local Plan 2036 and the </w:t>
            </w:r>
            <w:r w:rsidR="00C77ADB">
              <w:rPr>
                <w:rFonts w:ascii="Arial" w:hAnsi="Arial" w:cs="Arial"/>
                <w:sz w:val="22"/>
                <w:szCs w:val="22"/>
              </w:rPr>
              <w:t>Solent Recreation Mitigation</w:t>
            </w:r>
            <w:r w:rsidR="001D09E3" w:rsidRPr="00DE35DC">
              <w:rPr>
                <w:rFonts w:ascii="Arial" w:hAnsi="Arial" w:cs="Arial"/>
                <w:sz w:val="22"/>
                <w:szCs w:val="22"/>
              </w:rPr>
              <w:t xml:space="preserve"> Strategy</w:t>
            </w:r>
            <w:r w:rsidRPr="00DE35DC">
              <w:rPr>
                <w:rFonts w:ascii="Arial" w:hAnsi="Arial" w:cs="Arial"/>
                <w:sz w:val="22"/>
                <w:szCs w:val="22"/>
              </w:rPr>
              <w:t xml:space="preserve">, a permanent significant effect on the Solent SPAs due to increase in </w:t>
            </w:r>
            <w:r w:rsidR="001D09E3" w:rsidRPr="00DE35DC">
              <w:rPr>
                <w:rFonts w:ascii="Arial" w:hAnsi="Arial" w:cs="Arial"/>
                <w:sz w:val="22"/>
                <w:szCs w:val="22"/>
              </w:rPr>
              <w:t xml:space="preserve">recreational </w:t>
            </w:r>
            <w:r w:rsidRPr="00DE35DC">
              <w:rPr>
                <w:rFonts w:ascii="Arial" w:hAnsi="Arial" w:cs="Arial"/>
                <w:sz w:val="22"/>
                <w:szCs w:val="22"/>
              </w:rPr>
              <w:t>disturbance as a result of the new development, is likely. As such, in order to lawfully be permitted, the development will need to include a</w:t>
            </w:r>
            <w:r w:rsidR="00C77ADB">
              <w:rPr>
                <w:rFonts w:ascii="Arial" w:hAnsi="Arial" w:cs="Arial"/>
                <w:sz w:val="22"/>
                <w:szCs w:val="22"/>
              </w:rPr>
              <w:t xml:space="preserve"> package </w:t>
            </w:r>
            <w:r w:rsidR="007F2D78">
              <w:rPr>
                <w:rFonts w:ascii="Arial" w:hAnsi="Arial" w:cs="Arial"/>
                <w:sz w:val="22"/>
                <w:szCs w:val="22"/>
              </w:rPr>
              <w:t xml:space="preserve">of </w:t>
            </w:r>
            <w:r w:rsidR="007F2D78" w:rsidRPr="00DE35DC">
              <w:rPr>
                <w:rFonts w:ascii="Arial" w:hAnsi="Arial" w:cs="Arial"/>
                <w:sz w:val="22"/>
                <w:szCs w:val="22"/>
              </w:rPr>
              <w:t>avoidance</w:t>
            </w:r>
            <w:r w:rsidRPr="00DE35DC">
              <w:rPr>
                <w:rFonts w:ascii="Arial" w:hAnsi="Arial" w:cs="Arial"/>
                <w:sz w:val="22"/>
                <w:szCs w:val="22"/>
              </w:rPr>
              <w:t xml:space="preserve"> and mitigation</w:t>
            </w:r>
            <w:r w:rsidR="00C77ADB">
              <w:rPr>
                <w:rFonts w:ascii="Arial" w:hAnsi="Arial" w:cs="Arial"/>
                <w:sz w:val="22"/>
                <w:szCs w:val="22"/>
              </w:rPr>
              <w:t xml:space="preserve"> measures</w:t>
            </w:r>
            <w:r w:rsidRPr="00DE35DC">
              <w:rPr>
                <w:rFonts w:ascii="Arial" w:hAnsi="Arial" w:cs="Arial"/>
                <w:sz w:val="22"/>
                <w:szCs w:val="22"/>
              </w:rPr>
              <w:t>.</w:t>
            </w:r>
          </w:p>
          <w:p w14:paraId="4F3085F0" w14:textId="77777777" w:rsidR="001071FC" w:rsidRPr="00DE35DC" w:rsidRDefault="001071FC" w:rsidP="00741821">
            <w:pPr>
              <w:spacing w:line="276" w:lineRule="auto"/>
              <w:rPr>
                <w:rFonts w:ascii="Arial" w:hAnsi="Arial" w:cs="Arial"/>
                <w:sz w:val="22"/>
                <w:szCs w:val="22"/>
              </w:rPr>
            </w:pPr>
          </w:p>
          <w:p w14:paraId="138F1E5C" w14:textId="6F275725" w:rsidR="006D3323" w:rsidRDefault="006D3323" w:rsidP="00741821">
            <w:pPr>
              <w:spacing w:line="276" w:lineRule="auto"/>
              <w:rPr>
                <w:rFonts w:ascii="Arial" w:hAnsi="Arial" w:cs="Arial"/>
                <w:sz w:val="22"/>
                <w:szCs w:val="22"/>
              </w:rPr>
            </w:pPr>
            <w:r w:rsidRPr="00DE35DC">
              <w:rPr>
                <w:rFonts w:ascii="Arial" w:hAnsi="Arial" w:cs="Arial"/>
                <w:sz w:val="22"/>
                <w:szCs w:val="22"/>
              </w:rPr>
              <w:t xml:space="preserve">Havant Borough Council formally adopted the </w:t>
            </w:r>
            <w:r w:rsidR="00C77ADB">
              <w:rPr>
                <w:rFonts w:ascii="Arial" w:hAnsi="Arial" w:cs="Arial"/>
                <w:sz w:val="22"/>
                <w:szCs w:val="22"/>
              </w:rPr>
              <w:t xml:space="preserve">Solent Recreation Mitigation Strategy </w:t>
            </w:r>
            <w:r w:rsidRPr="00DE35DC">
              <w:rPr>
                <w:rFonts w:ascii="Arial" w:hAnsi="Arial" w:cs="Arial"/>
                <w:sz w:val="22"/>
                <w:szCs w:val="22"/>
              </w:rPr>
              <w:t xml:space="preserve">in </w:t>
            </w:r>
            <w:r w:rsidR="00C77ADB">
              <w:rPr>
                <w:rFonts w:ascii="Arial" w:hAnsi="Arial" w:cs="Arial"/>
                <w:sz w:val="22"/>
                <w:szCs w:val="22"/>
              </w:rPr>
              <w:t>February</w:t>
            </w:r>
            <w:r w:rsidR="00C77ADB" w:rsidRPr="00DE35DC">
              <w:rPr>
                <w:rFonts w:ascii="Arial" w:hAnsi="Arial" w:cs="Arial"/>
                <w:sz w:val="22"/>
                <w:szCs w:val="22"/>
              </w:rPr>
              <w:t xml:space="preserve"> </w:t>
            </w:r>
            <w:r w:rsidRPr="00DE35DC">
              <w:rPr>
                <w:rFonts w:ascii="Arial" w:hAnsi="Arial" w:cs="Arial"/>
                <w:sz w:val="22"/>
                <w:szCs w:val="22"/>
              </w:rPr>
              <w:t>201</w:t>
            </w:r>
            <w:r w:rsidR="00C77ADB">
              <w:rPr>
                <w:rFonts w:ascii="Arial" w:hAnsi="Arial" w:cs="Arial"/>
                <w:sz w:val="22"/>
                <w:szCs w:val="22"/>
              </w:rPr>
              <w:t>8</w:t>
            </w:r>
            <w:r w:rsidRPr="00DE35DC">
              <w:rPr>
                <w:rFonts w:ascii="Arial" w:hAnsi="Arial" w:cs="Arial"/>
                <w:sz w:val="22"/>
                <w:szCs w:val="22"/>
              </w:rPr>
              <w:t>. The SRMP provides a strategic solution to ensure the requirements of the Habitats Regulations are met with regard to the in-combination effects of increased recreational pressure on the Solent SPAs arising from new residential development.</w:t>
            </w:r>
            <w:r w:rsidR="00C77ADB">
              <w:rPr>
                <w:rFonts w:ascii="Arial" w:hAnsi="Arial" w:cs="Arial"/>
                <w:sz w:val="22"/>
                <w:szCs w:val="22"/>
              </w:rPr>
              <w:t xml:space="preserve"> This strategy represents a partnership approach to the issue which has been endorsed by Natural England.</w:t>
            </w:r>
          </w:p>
          <w:p w14:paraId="748C5E8D" w14:textId="77777777" w:rsidR="00C77ADB" w:rsidRDefault="00C77ADB" w:rsidP="00741821">
            <w:pPr>
              <w:spacing w:line="276" w:lineRule="auto"/>
              <w:rPr>
                <w:rFonts w:ascii="Arial" w:hAnsi="Arial" w:cs="Arial"/>
                <w:sz w:val="22"/>
                <w:szCs w:val="22"/>
              </w:rPr>
            </w:pPr>
          </w:p>
          <w:p w14:paraId="48142ABA" w14:textId="77777777" w:rsidR="00C77ADB" w:rsidRDefault="00C77ADB" w:rsidP="00741821">
            <w:pPr>
              <w:spacing w:line="276" w:lineRule="auto"/>
              <w:rPr>
                <w:rFonts w:ascii="Arial" w:hAnsi="Arial" w:cs="Arial"/>
                <w:sz w:val="22"/>
                <w:szCs w:val="22"/>
              </w:rPr>
            </w:pPr>
            <w:r>
              <w:rPr>
                <w:rFonts w:ascii="Arial" w:hAnsi="Arial" w:cs="Arial"/>
                <w:sz w:val="22"/>
                <w:szCs w:val="22"/>
              </w:rPr>
              <w:t>As set out in the Solent Recreation Mitigation Strategy, an appropriate scale of mitigation for this scheme would be:</w:t>
            </w:r>
          </w:p>
          <w:p w14:paraId="6FF3FD09" w14:textId="7E3F4744" w:rsidR="00C77ADB" w:rsidRPr="00795671" w:rsidRDefault="00795671" w:rsidP="00795671">
            <w:pPr>
              <w:tabs>
                <w:tab w:val="left" w:pos="4050"/>
              </w:tabs>
              <w:rPr>
                <w:rFonts w:ascii="Arial" w:hAnsi="Arial" w:cs="Arial"/>
                <w:sz w:val="22"/>
                <w:szCs w:val="22"/>
              </w:rPr>
            </w:pPr>
            <w:r>
              <w:rPr>
                <w:rFonts w:ascii="Arial" w:hAnsi="Arial" w:cs="Arial"/>
                <w:sz w:val="22"/>
                <w:szCs w:val="22"/>
              </w:rPr>
              <w:tab/>
            </w:r>
          </w:p>
          <w:bookmarkStart w:id="0" w:name="_MON_1589692440"/>
          <w:bookmarkEnd w:id="0"/>
          <w:p w14:paraId="5676AE55" w14:textId="4DE39B72" w:rsidR="00961A42" w:rsidRPr="00DE35DC" w:rsidRDefault="00277643" w:rsidP="00741821">
            <w:pPr>
              <w:spacing w:line="276" w:lineRule="auto"/>
              <w:rPr>
                <w:rFonts w:ascii="Arial" w:hAnsi="Arial" w:cs="Arial"/>
                <w:sz w:val="22"/>
                <w:szCs w:val="22"/>
              </w:rPr>
            </w:pPr>
            <w:r>
              <w:rPr>
                <w:rFonts w:ascii="Arial" w:hAnsi="Arial" w:cs="Arial"/>
                <w:sz w:val="22"/>
                <w:szCs w:val="22"/>
              </w:rPr>
              <w:object w:dxaOrig="9365" w:dyaOrig="3691" w14:anchorId="0DD56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87.5pt" o:ole="">
                  <v:imagedata r:id="rId9" o:title=""/>
                </v:shape>
                <o:OLEObject Type="Embed" ProgID="Excel.Sheet.12" ShapeID="_x0000_i1025" DrawAspect="Content" ObjectID="_1638097330" r:id="rId10"/>
              </w:object>
            </w:r>
          </w:p>
          <w:p w14:paraId="220ACB12" w14:textId="77777777" w:rsidR="0045438E" w:rsidRDefault="0045438E" w:rsidP="00741821">
            <w:pPr>
              <w:spacing w:line="276" w:lineRule="auto"/>
              <w:rPr>
                <w:rFonts w:ascii="Arial" w:hAnsi="Arial" w:cs="Arial"/>
                <w:sz w:val="22"/>
                <w:szCs w:val="22"/>
              </w:rPr>
            </w:pPr>
          </w:p>
          <w:p w14:paraId="131D435D" w14:textId="28D53391" w:rsidR="00961A42" w:rsidRPr="00DE35DC" w:rsidRDefault="00961A42" w:rsidP="00741821">
            <w:pPr>
              <w:spacing w:line="276" w:lineRule="auto"/>
              <w:rPr>
                <w:rFonts w:ascii="Arial" w:hAnsi="Arial" w:cs="Arial"/>
                <w:sz w:val="22"/>
                <w:szCs w:val="22"/>
              </w:rPr>
            </w:pPr>
            <w:r w:rsidRPr="00DE35DC">
              <w:rPr>
                <w:rFonts w:ascii="Arial" w:hAnsi="Arial" w:cs="Arial"/>
                <w:sz w:val="22"/>
                <w:szCs w:val="22"/>
              </w:rPr>
              <w:t xml:space="preserve">Policy E16 of the </w:t>
            </w:r>
            <w:r w:rsidR="003201AA">
              <w:rPr>
                <w:rFonts w:ascii="Arial" w:hAnsi="Arial" w:cs="Arial"/>
                <w:sz w:val="22"/>
                <w:szCs w:val="22"/>
              </w:rPr>
              <w:t xml:space="preserve">Pre-Submission </w:t>
            </w:r>
            <w:r w:rsidRPr="00DE35DC">
              <w:rPr>
                <w:rFonts w:ascii="Arial" w:hAnsi="Arial" w:cs="Arial"/>
                <w:sz w:val="22"/>
                <w:szCs w:val="22"/>
              </w:rPr>
              <w:t>Havant Borough Draft Local Plan 20</w:t>
            </w:r>
            <w:r w:rsidR="003201AA">
              <w:rPr>
                <w:rFonts w:ascii="Arial" w:hAnsi="Arial" w:cs="Arial"/>
                <w:sz w:val="22"/>
                <w:szCs w:val="22"/>
              </w:rPr>
              <w:t>3</w:t>
            </w:r>
            <w:r w:rsidRPr="00DE35DC">
              <w:rPr>
                <w:rFonts w:ascii="Arial" w:hAnsi="Arial" w:cs="Arial"/>
                <w:sz w:val="22"/>
                <w:szCs w:val="22"/>
              </w:rPr>
              <w:t xml:space="preserve">6 </w:t>
            </w:r>
            <w:r w:rsidR="003201AA">
              <w:rPr>
                <w:rFonts w:ascii="Arial" w:hAnsi="Arial" w:cs="Arial"/>
                <w:sz w:val="22"/>
                <w:szCs w:val="22"/>
              </w:rPr>
              <w:t xml:space="preserve">and </w:t>
            </w:r>
            <w:r w:rsidRPr="00DE35DC">
              <w:rPr>
                <w:rFonts w:ascii="Arial" w:hAnsi="Arial" w:cs="Arial"/>
                <w:sz w:val="22"/>
                <w:szCs w:val="22"/>
              </w:rPr>
              <w:t xml:space="preserve">sets out HBC’s approach to securing the appropriate mitigation measures to address the </w:t>
            </w:r>
            <w:r w:rsidR="00EF3D07">
              <w:rPr>
                <w:rFonts w:ascii="Arial" w:hAnsi="Arial" w:cs="Arial"/>
                <w:sz w:val="22"/>
                <w:szCs w:val="22"/>
              </w:rPr>
              <w:t>in-combination</w:t>
            </w:r>
            <w:r w:rsidRPr="00DE35DC">
              <w:rPr>
                <w:rFonts w:ascii="Arial" w:hAnsi="Arial" w:cs="Arial"/>
                <w:sz w:val="22"/>
                <w:szCs w:val="22"/>
              </w:rPr>
              <w:t xml:space="preserve"> impact of increased recreational disturbance arising from increased housing development. It states:</w:t>
            </w:r>
          </w:p>
          <w:p w14:paraId="64AE07BF" w14:textId="77777777" w:rsidR="00961A42" w:rsidRPr="00DE35DC" w:rsidRDefault="00961A42" w:rsidP="00741821">
            <w:pPr>
              <w:spacing w:line="276" w:lineRule="auto"/>
              <w:rPr>
                <w:rFonts w:ascii="Arial" w:hAnsi="Arial" w:cs="Arial"/>
                <w:sz w:val="22"/>
                <w:szCs w:val="22"/>
              </w:rPr>
            </w:pPr>
          </w:p>
          <w:p w14:paraId="2E24127E" w14:textId="45AE830B" w:rsidR="001758E5" w:rsidRPr="00DE35DC" w:rsidRDefault="001758E5" w:rsidP="001758E5">
            <w:pPr>
              <w:spacing w:line="276" w:lineRule="auto"/>
              <w:jc w:val="both"/>
              <w:rPr>
                <w:rFonts w:ascii="Arial" w:hAnsi="Arial" w:cs="Arial"/>
                <w:sz w:val="22"/>
                <w:szCs w:val="22"/>
              </w:rPr>
            </w:pPr>
            <w:r>
              <w:rPr>
                <w:rFonts w:ascii="Arial" w:hAnsi="Arial" w:cs="Arial"/>
                <w:i/>
                <w:sz w:val="22"/>
                <w:szCs w:val="22"/>
              </w:rPr>
              <w:t>“</w:t>
            </w:r>
            <w:r w:rsidRPr="00DE35DC">
              <w:rPr>
                <w:rFonts w:ascii="Arial" w:hAnsi="Arial" w:cs="Arial"/>
                <w:i/>
                <w:sz w:val="22"/>
                <w:szCs w:val="22"/>
              </w:rPr>
              <w:t>Planning permission will be granted for residential development resulting in a net increase in population that mitigates a likely significant effect on the Solent SPAs</w:t>
            </w:r>
            <w:r>
              <w:rPr>
                <w:rFonts w:ascii="Arial" w:hAnsi="Arial" w:cs="Arial"/>
                <w:i/>
                <w:sz w:val="22"/>
                <w:szCs w:val="22"/>
              </w:rPr>
              <w:t>”</w:t>
            </w:r>
          </w:p>
          <w:p w14:paraId="4D86945F" w14:textId="77777777" w:rsidR="001071FC" w:rsidRDefault="001071FC" w:rsidP="00741821">
            <w:pPr>
              <w:spacing w:line="276" w:lineRule="auto"/>
              <w:rPr>
                <w:rFonts w:ascii="Arial" w:hAnsi="Arial" w:cs="Arial"/>
                <w:sz w:val="22"/>
                <w:szCs w:val="22"/>
              </w:rPr>
            </w:pPr>
          </w:p>
          <w:p w14:paraId="4AC6BFEB" w14:textId="36AB0F64" w:rsidR="001071FC" w:rsidRDefault="00EF3D07" w:rsidP="00741821">
            <w:pPr>
              <w:spacing w:line="276" w:lineRule="auto"/>
              <w:rPr>
                <w:rFonts w:ascii="Arial" w:hAnsi="Arial" w:cs="Arial"/>
                <w:sz w:val="22"/>
                <w:szCs w:val="22"/>
              </w:rPr>
            </w:pPr>
            <w:r>
              <w:rPr>
                <w:rFonts w:ascii="Arial" w:hAnsi="Arial" w:cs="Arial"/>
                <w:sz w:val="22"/>
                <w:szCs w:val="22"/>
              </w:rPr>
              <w:t xml:space="preserve">A legal agreement will be necessary to secure the mitigation package. </w:t>
            </w:r>
            <w:r w:rsidR="003201AA">
              <w:rPr>
                <w:rFonts w:ascii="Arial" w:hAnsi="Arial" w:cs="Arial"/>
                <w:sz w:val="22"/>
                <w:szCs w:val="22"/>
              </w:rPr>
              <w:t xml:space="preserve">The applicant has confirmed through a European Site Avoidance and Mitigation Checklist that they commit to providing a mitigation package. </w:t>
            </w:r>
            <w:r>
              <w:rPr>
                <w:rFonts w:ascii="Arial" w:hAnsi="Arial" w:cs="Arial"/>
                <w:sz w:val="22"/>
                <w:szCs w:val="22"/>
              </w:rPr>
              <w:t>Without the security of the mitigation being provide</w:t>
            </w:r>
            <w:r w:rsidR="00D4060E">
              <w:rPr>
                <w:rFonts w:ascii="Arial" w:hAnsi="Arial" w:cs="Arial"/>
                <w:sz w:val="22"/>
                <w:szCs w:val="22"/>
              </w:rPr>
              <w:t>s</w:t>
            </w:r>
            <w:r>
              <w:rPr>
                <w:rFonts w:ascii="Arial" w:hAnsi="Arial" w:cs="Arial"/>
                <w:sz w:val="22"/>
                <w:szCs w:val="22"/>
              </w:rPr>
              <w:t xml:space="preserve"> through a legal agreement, a significant effect would remain likely. As long as such a legal agreement is secured through the planning process, the proposed development will not affect the status and distribution of key bird species and therefore </w:t>
            </w:r>
            <w:r w:rsidR="00D4060E">
              <w:rPr>
                <w:rFonts w:ascii="Arial" w:hAnsi="Arial" w:cs="Arial"/>
                <w:sz w:val="22"/>
                <w:szCs w:val="22"/>
              </w:rPr>
              <w:t xml:space="preserve">the development will not </w:t>
            </w:r>
            <w:r>
              <w:rPr>
                <w:rFonts w:ascii="Arial" w:hAnsi="Arial" w:cs="Arial"/>
                <w:sz w:val="22"/>
                <w:szCs w:val="22"/>
              </w:rPr>
              <w:t>act against the stated conservation objectives of the European sites.</w:t>
            </w:r>
          </w:p>
          <w:p w14:paraId="10C6C5CB" w14:textId="77777777" w:rsidR="003201AA" w:rsidRDefault="003201AA" w:rsidP="00741821">
            <w:pPr>
              <w:spacing w:line="276" w:lineRule="auto"/>
              <w:rPr>
                <w:rFonts w:ascii="Arial" w:hAnsi="Arial" w:cs="Arial"/>
                <w:sz w:val="22"/>
                <w:szCs w:val="22"/>
              </w:rPr>
            </w:pPr>
          </w:p>
          <w:p w14:paraId="7E053A4C" w14:textId="77777777" w:rsidR="003201AA" w:rsidRDefault="003201AA" w:rsidP="00741821">
            <w:pPr>
              <w:spacing w:line="276" w:lineRule="auto"/>
              <w:rPr>
                <w:rFonts w:ascii="Arial" w:hAnsi="Arial" w:cs="Arial"/>
                <w:b/>
                <w:sz w:val="22"/>
                <w:szCs w:val="22"/>
              </w:rPr>
            </w:pPr>
            <w:r>
              <w:rPr>
                <w:rFonts w:ascii="Arial" w:hAnsi="Arial" w:cs="Arial"/>
                <w:b/>
                <w:sz w:val="22"/>
                <w:szCs w:val="22"/>
              </w:rPr>
              <w:t>Water Quality</w:t>
            </w:r>
          </w:p>
          <w:p w14:paraId="299A72BE" w14:textId="7A17A98E" w:rsidR="003201AA" w:rsidRDefault="003201AA" w:rsidP="003201AA">
            <w:pPr>
              <w:spacing w:line="276" w:lineRule="auto"/>
              <w:rPr>
                <w:rFonts w:ascii="Arial" w:hAnsi="Arial" w:cs="Arial"/>
                <w:sz w:val="22"/>
                <w:szCs w:val="22"/>
              </w:rPr>
            </w:pPr>
            <w:r w:rsidRPr="00DE35DC">
              <w:rPr>
                <w:rFonts w:ascii="Arial" w:hAnsi="Arial" w:cs="Arial"/>
                <w:sz w:val="22"/>
                <w:szCs w:val="22"/>
              </w:rPr>
              <w:t>The project being assessed would result in a</w:t>
            </w:r>
            <w:r>
              <w:rPr>
                <w:rFonts w:ascii="Arial" w:hAnsi="Arial" w:cs="Arial"/>
                <w:sz w:val="22"/>
                <w:szCs w:val="22"/>
              </w:rPr>
              <w:t xml:space="preserve">n increase in population in the catchment of several European Sites as set out in stage 2. As advised by Natural England, </w:t>
            </w:r>
            <w:r w:rsidRPr="00DE35DC">
              <w:rPr>
                <w:rFonts w:ascii="Arial" w:hAnsi="Arial" w:cs="Arial"/>
                <w:sz w:val="22"/>
                <w:szCs w:val="22"/>
              </w:rPr>
              <w:t>a permanent significant effect on the Solent SPAs due to</w:t>
            </w:r>
            <w:r>
              <w:rPr>
                <w:rFonts w:ascii="Arial" w:hAnsi="Arial" w:cs="Arial"/>
                <w:sz w:val="22"/>
                <w:szCs w:val="22"/>
              </w:rPr>
              <w:t xml:space="preserve"> the decrease in water quality as a result of new development</w:t>
            </w:r>
            <w:r w:rsidRPr="00DE35DC">
              <w:rPr>
                <w:rFonts w:ascii="Arial" w:hAnsi="Arial" w:cs="Arial"/>
                <w:sz w:val="22"/>
                <w:szCs w:val="22"/>
              </w:rPr>
              <w:t>, is likely. As such, in order to lawfully be permitted, the development will need to include a</w:t>
            </w:r>
            <w:r>
              <w:rPr>
                <w:rFonts w:ascii="Arial" w:hAnsi="Arial" w:cs="Arial"/>
                <w:sz w:val="22"/>
                <w:szCs w:val="22"/>
              </w:rPr>
              <w:t xml:space="preserve"> package of </w:t>
            </w:r>
            <w:r w:rsidRPr="00DE35DC">
              <w:rPr>
                <w:rFonts w:ascii="Arial" w:hAnsi="Arial" w:cs="Arial"/>
                <w:sz w:val="22"/>
                <w:szCs w:val="22"/>
              </w:rPr>
              <w:t>avoidance and mitigation</w:t>
            </w:r>
            <w:r>
              <w:rPr>
                <w:rFonts w:ascii="Arial" w:hAnsi="Arial" w:cs="Arial"/>
                <w:sz w:val="22"/>
                <w:szCs w:val="22"/>
              </w:rPr>
              <w:t xml:space="preserve"> measures</w:t>
            </w:r>
            <w:r w:rsidR="00851C3D">
              <w:rPr>
                <w:rFonts w:ascii="Arial" w:hAnsi="Arial" w:cs="Arial"/>
                <w:sz w:val="22"/>
                <w:szCs w:val="22"/>
              </w:rPr>
              <w:t xml:space="preserve"> to address the likely significant effect on water quality</w:t>
            </w:r>
            <w:r w:rsidRPr="00DE35DC">
              <w:rPr>
                <w:rFonts w:ascii="Arial" w:hAnsi="Arial" w:cs="Arial"/>
                <w:sz w:val="22"/>
                <w:szCs w:val="22"/>
              </w:rPr>
              <w:t>.</w:t>
            </w:r>
          </w:p>
          <w:p w14:paraId="334F1790" w14:textId="7C47CF4B" w:rsidR="003201AA" w:rsidRDefault="003201AA" w:rsidP="003201AA">
            <w:pPr>
              <w:spacing w:line="276" w:lineRule="auto"/>
              <w:rPr>
                <w:rFonts w:ascii="Arial" w:hAnsi="Arial" w:cs="Arial"/>
                <w:sz w:val="22"/>
                <w:szCs w:val="22"/>
              </w:rPr>
            </w:pPr>
          </w:p>
          <w:p w14:paraId="6A2E04A7" w14:textId="31984165" w:rsidR="00703049" w:rsidRDefault="003201AA" w:rsidP="003201AA">
            <w:pPr>
              <w:spacing w:line="276" w:lineRule="auto"/>
              <w:rPr>
                <w:rFonts w:ascii="Arial" w:hAnsi="Arial" w:cs="Arial"/>
                <w:sz w:val="22"/>
                <w:szCs w:val="22"/>
              </w:rPr>
            </w:pPr>
            <w:r>
              <w:rPr>
                <w:rFonts w:ascii="Arial" w:hAnsi="Arial" w:cs="Arial"/>
                <w:sz w:val="22"/>
                <w:szCs w:val="22"/>
              </w:rPr>
              <w:t xml:space="preserve">Havant Borough Council’s Cabinet </w:t>
            </w:r>
            <w:r w:rsidR="00535ED5">
              <w:rPr>
                <w:rFonts w:ascii="Arial" w:hAnsi="Arial" w:cs="Arial"/>
                <w:sz w:val="22"/>
                <w:szCs w:val="22"/>
              </w:rPr>
              <w:t>approved the Position Statement on Nutrient Neutral Development on 26 June 2019. This sets out</w:t>
            </w:r>
            <w:r w:rsidR="00703049">
              <w:rPr>
                <w:rFonts w:ascii="Arial" w:hAnsi="Arial" w:cs="Arial"/>
                <w:sz w:val="22"/>
                <w:szCs w:val="22"/>
              </w:rPr>
              <w:t xml:space="preserve"> how mitigation can be provided to enable development to take place within Havant Borough whilst avoiding any likelihood of a significant effect on the European Sites identified in stage 2.</w:t>
            </w:r>
          </w:p>
          <w:p w14:paraId="3D330337" w14:textId="690F2959" w:rsidR="00703049" w:rsidRDefault="00703049" w:rsidP="003201AA">
            <w:pPr>
              <w:spacing w:line="276" w:lineRule="auto"/>
              <w:rPr>
                <w:rFonts w:ascii="Arial" w:hAnsi="Arial" w:cs="Arial"/>
                <w:sz w:val="22"/>
                <w:szCs w:val="22"/>
              </w:rPr>
            </w:pPr>
          </w:p>
          <w:p w14:paraId="05B22968" w14:textId="55DB32F2" w:rsidR="00703049" w:rsidRDefault="00703049" w:rsidP="003201AA">
            <w:pPr>
              <w:spacing w:line="276" w:lineRule="auto"/>
              <w:rPr>
                <w:rFonts w:ascii="Arial" w:hAnsi="Arial" w:cs="Arial"/>
                <w:sz w:val="22"/>
                <w:szCs w:val="22"/>
              </w:rPr>
            </w:pPr>
            <w:r>
              <w:rPr>
                <w:rFonts w:ascii="Arial" w:hAnsi="Arial" w:cs="Arial"/>
                <w:sz w:val="22"/>
                <w:szCs w:val="22"/>
              </w:rPr>
              <w:t xml:space="preserve">The Position Statement sets out that mitigation would be secured through a Grampian condition, requiring the mitigation package to be agreed, provided to the Council and implemented prior to the occupation of the development. </w:t>
            </w:r>
          </w:p>
          <w:p w14:paraId="6FBB3166" w14:textId="77777777" w:rsidR="00703049" w:rsidRDefault="00703049" w:rsidP="003201AA">
            <w:pPr>
              <w:spacing w:line="276" w:lineRule="auto"/>
              <w:rPr>
                <w:rFonts w:ascii="Arial" w:hAnsi="Arial" w:cs="Arial"/>
                <w:sz w:val="22"/>
                <w:szCs w:val="22"/>
              </w:rPr>
            </w:pPr>
          </w:p>
          <w:p w14:paraId="60E9F54B" w14:textId="057292D6" w:rsidR="00703049" w:rsidRDefault="00703049" w:rsidP="00703049">
            <w:pPr>
              <w:spacing w:line="276" w:lineRule="auto"/>
              <w:rPr>
                <w:rFonts w:ascii="Arial" w:hAnsi="Arial" w:cs="Arial"/>
                <w:sz w:val="22"/>
                <w:szCs w:val="22"/>
              </w:rPr>
            </w:pPr>
            <w:r>
              <w:rPr>
                <w:rFonts w:ascii="Arial" w:hAnsi="Arial" w:cs="Arial"/>
                <w:sz w:val="22"/>
                <w:szCs w:val="22"/>
              </w:rPr>
              <w:t>A legal agreement will be necessary to secure the mitigation package. The applicant has confirmed through a European Site Avoidance and Mitigation Checklist that they commit to providing a mitigation package. Without the security of the mitigation being provide</w:t>
            </w:r>
            <w:r w:rsidR="00D4060E">
              <w:rPr>
                <w:rFonts w:ascii="Arial" w:hAnsi="Arial" w:cs="Arial"/>
                <w:sz w:val="22"/>
                <w:szCs w:val="22"/>
              </w:rPr>
              <w:t>d</w:t>
            </w:r>
            <w:r>
              <w:rPr>
                <w:rFonts w:ascii="Arial" w:hAnsi="Arial" w:cs="Arial"/>
                <w:sz w:val="22"/>
                <w:szCs w:val="22"/>
              </w:rPr>
              <w:t xml:space="preserve"> through a legal agreement, a significant effect would remain likely. As long as such a legal agreement is secured through the planning process, the proposed development will not affect the status and distribution of key bird species and therefore </w:t>
            </w:r>
            <w:r w:rsidR="00D4060E">
              <w:rPr>
                <w:rFonts w:ascii="Arial" w:hAnsi="Arial" w:cs="Arial"/>
                <w:sz w:val="22"/>
                <w:szCs w:val="22"/>
              </w:rPr>
              <w:t xml:space="preserve">the development will not </w:t>
            </w:r>
            <w:r>
              <w:rPr>
                <w:rFonts w:ascii="Arial" w:hAnsi="Arial" w:cs="Arial"/>
                <w:sz w:val="22"/>
                <w:szCs w:val="22"/>
              </w:rPr>
              <w:t>act against the stated conservation objectives of the European sites.</w:t>
            </w:r>
          </w:p>
          <w:p w14:paraId="3EF6EC55" w14:textId="03D42E6A" w:rsidR="003201AA" w:rsidRPr="003201AA" w:rsidRDefault="003201AA" w:rsidP="00741821">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67E84AC5" w14:textId="77777777" w:rsidR="00703049" w:rsidRDefault="00703049" w:rsidP="001758E5">
            <w:pPr>
              <w:spacing w:line="276" w:lineRule="auto"/>
              <w:rPr>
                <w:rFonts w:ascii="Arial" w:hAnsi="Arial" w:cs="Arial"/>
                <w:sz w:val="22"/>
                <w:szCs w:val="22"/>
              </w:rPr>
            </w:pPr>
            <w:r>
              <w:rPr>
                <w:rFonts w:ascii="Arial" w:hAnsi="Arial" w:cs="Arial"/>
                <w:sz w:val="22"/>
                <w:szCs w:val="22"/>
              </w:rPr>
              <w:t>This assessment</w:t>
            </w:r>
            <w:r w:rsidRPr="001758E5">
              <w:rPr>
                <w:rFonts w:ascii="Arial" w:hAnsi="Arial" w:cs="Arial"/>
                <w:sz w:val="22"/>
                <w:szCs w:val="22"/>
              </w:rPr>
              <w:t xml:space="preserve"> represents </w:t>
            </w:r>
            <w:r>
              <w:rPr>
                <w:rFonts w:ascii="Arial" w:hAnsi="Arial" w:cs="Arial"/>
                <w:sz w:val="22"/>
                <w:szCs w:val="22"/>
              </w:rPr>
              <w:t xml:space="preserve">Havant Borough council’s </w:t>
            </w:r>
            <w:r w:rsidRPr="001758E5">
              <w:rPr>
                <w:rFonts w:ascii="Arial" w:hAnsi="Arial" w:cs="Arial"/>
                <w:sz w:val="22"/>
                <w:szCs w:val="22"/>
              </w:rPr>
              <w:t xml:space="preserve">Appropriate Assessment as </w:t>
            </w:r>
            <w:r>
              <w:rPr>
                <w:rFonts w:ascii="Arial" w:hAnsi="Arial" w:cs="Arial"/>
                <w:sz w:val="22"/>
                <w:szCs w:val="22"/>
              </w:rPr>
              <w:t xml:space="preserve">a </w:t>
            </w:r>
            <w:r w:rsidRPr="001758E5">
              <w:rPr>
                <w:rFonts w:ascii="Arial" w:hAnsi="Arial" w:cs="Arial"/>
                <w:sz w:val="22"/>
                <w:szCs w:val="22"/>
              </w:rPr>
              <w:t>Competent Authority in accordance with requirements under Regulation 63 of the Conservation of Habitats and Species Regulations 2017, Article 6 (3) of the Habitats Directive and having due regard to its duties under Section 40(1) of the NERC Act 2006 to the purpose of conserving biodiversity. Consideration of the Ramsar site/s is a matter of government policy set out in the National Planning Policy Framework 2012.</w:t>
            </w:r>
          </w:p>
          <w:p w14:paraId="0F5C9069" w14:textId="77777777" w:rsidR="00703049" w:rsidRDefault="00703049" w:rsidP="001758E5">
            <w:pPr>
              <w:spacing w:line="276" w:lineRule="auto"/>
              <w:rPr>
                <w:rFonts w:ascii="Arial" w:hAnsi="Arial" w:cs="Arial"/>
                <w:sz w:val="22"/>
                <w:szCs w:val="22"/>
              </w:rPr>
            </w:pPr>
          </w:p>
          <w:p w14:paraId="315F3B54" w14:textId="74EC150D" w:rsidR="001758E5" w:rsidRPr="001758E5" w:rsidRDefault="00703049" w:rsidP="001758E5">
            <w:pPr>
              <w:spacing w:line="276" w:lineRule="auto"/>
              <w:rPr>
                <w:rFonts w:ascii="Arial" w:hAnsi="Arial" w:cs="Arial"/>
                <w:sz w:val="22"/>
                <w:szCs w:val="22"/>
              </w:rPr>
            </w:pPr>
            <w:r>
              <w:rPr>
                <w:rFonts w:ascii="Arial" w:hAnsi="Arial" w:cs="Arial"/>
                <w:sz w:val="22"/>
                <w:szCs w:val="22"/>
              </w:rPr>
              <w:t xml:space="preserve">This assessment concludes </w:t>
            </w:r>
            <w:r w:rsidR="001758E5" w:rsidRPr="001758E5">
              <w:rPr>
                <w:rFonts w:ascii="Arial" w:hAnsi="Arial" w:cs="Arial"/>
                <w:sz w:val="22"/>
                <w:szCs w:val="22"/>
              </w:rPr>
              <w:t>that the application will have a likely significant effect in the absence of avoidance and mitigation measures on the above European sites</w:t>
            </w:r>
            <w:r>
              <w:rPr>
                <w:rFonts w:ascii="Arial" w:hAnsi="Arial" w:cs="Arial"/>
                <w:sz w:val="22"/>
                <w:szCs w:val="22"/>
              </w:rPr>
              <w:t xml:space="preserve">. </w:t>
            </w:r>
          </w:p>
          <w:p w14:paraId="2D73D04C" w14:textId="77777777"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 </w:t>
            </w:r>
          </w:p>
          <w:p w14:paraId="3D4DA05D" w14:textId="77777777" w:rsidR="00682630" w:rsidRDefault="001758E5" w:rsidP="001758E5">
            <w:pPr>
              <w:spacing w:line="276" w:lineRule="auto"/>
              <w:rPr>
                <w:rFonts w:ascii="Arial" w:hAnsi="Arial" w:cs="Arial"/>
                <w:sz w:val="22"/>
                <w:szCs w:val="22"/>
              </w:rPr>
            </w:pPr>
            <w:r w:rsidRPr="001758E5">
              <w:rPr>
                <w:rFonts w:ascii="Arial" w:hAnsi="Arial" w:cs="Arial"/>
                <w:sz w:val="22"/>
                <w:szCs w:val="22"/>
              </w:rPr>
              <w:t>The authority has concluded that the adverse effects arising from the proposal are wholly consistent with the effects detailed in the Solent Recreation Mitigation Strategy</w:t>
            </w:r>
            <w:r w:rsidR="00703049">
              <w:rPr>
                <w:rFonts w:ascii="Arial" w:hAnsi="Arial" w:cs="Arial"/>
                <w:sz w:val="22"/>
                <w:szCs w:val="22"/>
              </w:rPr>
              <w:t xml:space="preserve"> with regards recreational disturbance. The adverse effects are also </w:t>
            </w:r>
            <w:r w:rsidR="00682630">
              <w:rPr>
                <w:rFonts w:ascii="Arial" w:hAnsi="Arial" w:cs="Arial"/>
                <w:sz w:val="22"/>
                <w:szCs w:val="22"/>
              </w:rPr>
              <w:t>consistent with the effects detailed in</w:t>
            </w:r>
            <w:r w:rsidR="00703049">
              <w:rPr>
                <w:rFonts w:ascii="Arial" w:hAnsi="Arial" w:cs="Arial"/>
                <w:sz w:val="22"/>
                <w:szCs w:val="22"/>
              </w:rPr>
              <w:t xml:space="preserve"> the Position Statement on Nutrient Neutral </w:t>
            </w:r>
            <w:r w:rsidR="00682630">
              <w:rPr>
                <w:rFonts w:ascii="Arial" w:hAnsi="Arial" w:cs="Arial"/>
                <w:sz w:val="22"/>
                <w:szCs w:val="22"/>
              </w:rPr>
              <w:t>Development</w:t>
            </w:r>
            <w:r w:rsidR="00703049">
              <w:rPr>
                <w:rFonts w:ascii="Arial" w:hAnsi="Arial" w:cs="Arial"/>
                <w:sz w:val="22"/>
                <w:szCs w:val="22"/>
              </w:rPr>
              <w:t xml:space="preserve"> with regards water quality.</w:t>
            </w:r>
          </w:p>
          <w:p w14:paraId="3BEE51A5" w14:textId="77777777" w:rsidR="00682630" w:rsidRDefault="00682630" w:rsidP="001758E5">
            <w:pPr>
              <w:spacing w:line="276" w:lineRule="auto"/>
              <w:rPr>
                <w:rFonts w:ascii="Arial" w:hAnsi="Arial" w:cs="Arial"/>
                <w:sz w:val="22"/>
                <w:szCs w:val="22"/>
              </w:rPr>
            </w:pPr>
          </w:p>
          <w:p w14:paraId="52744A6F" w14:textId="667F0AE4" w:rsidR="00961A42" w:rsidRPr="00B25729" w:rsidRDefault="001758E5" w:rsidP="001758E5">
            <w:pPr>
              <w:spacing w:line="276" w:lineRule="auto"/>
              <w:rPr>
                <w:rFonts w:ascii="Arial" w:hAnsi="Arial" w:cs="Arial"/>
              </w:rPr>
            </w:pPr>
            <w:r w:rsidRPr="001758E5">
              <w:rPr>
                <w:rFonts w:ascii="Arial" w:hAnsi="Arial" w:cs="Arial"/>
                <w:sz w:val="22"/>
                <w:szCs w:val="22"/>
              </w:rPr>
              <w:t xml:space="preserve">The authority’s assessment is that the application complies with </w:t>
            </w:r>
            <w:r w:rsidR="00682630">
              <w:rPr>
                <w:rFonts w:ascii="Arial" w:hAnsi="Arial" w:cs="Arial"/>
                <w:sz w:val="22"/>
                <w:szCs w:val="22"/>
              </w:rPr>
              <w:t xml:space="preserve">these </w:t>
            </w:r>
            <w:r w:rsidRPr="001758E5">
              <w:rPr>
                <w:rFonts w:ascii="Arial" w:hAnsi="Arial" w:cs="Arial"/>
                <w:sz w:val="22"/>
                <w:szCs w:val="22"/>
              </w:rPr>
              <w:t>strateg</w:t>
            </w:r>
            <w:r w:rsidR="00682630">
              <w:rPr>
                <w:rFonts w:ascii="Arial" w:hAnsi="Arial" w:cs="Arial"/>
                <w:sz w:val="22"/>
                <w:szCs w:val="22"/>
              </w:rPr>
              <w:t>ies and the potential to provide mitigation to remove the significant effects that otherwise would have been likely. I</w:t>
            </w:r>
            <w:r w:rsidRPr="001758E5">
              <w:rPr>
                <w:rFonts w:ascii="Arial" w:hAnsi="Arial" w:cs="Arial"/>
                <w:sz w:val="22"/>
                <w:szCs w:val="22"/>
              </w:rPr>
              <w:t>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1CED15C6" w:rsidR="001071FC" w:rsidRPr="00AB55E3" w:rsidRDefault="001071FC" w:rsidP="00741821">
            <w:pPr>
              <w:spacing w:line="276" w:lineRule="auto"/>
              <w:rPr>
                <w:rFonts w:ascii="Arial" w:hAnsi="Arial" w:cs="Arial"/>
                <w:b/>
              </w:rPr>
            </w:pPr>
            <w:r>
              <w:rPr>
                <w:rFonts w:ascii="Arial" w:hAnsi="Arial" w:cs="Arial"/>
                <w:sz w:val="22"/>
                <w:szCs w:val="22"/>
              </w:rPr>
              <w:t>Natural England Officer:</w:t>
            </w:r>
            <w:r w:rsidR="009E08A1">
              <w:rPr>
                <w:rFonts w:ascii="Arial" w:hAnsi="Arial" w:cs="Arial"/>
                <w:sz w:val="22"/>
                <w:szCs w:val="22"/>
              </w:rPr>
              <w:t xml:space="preserve"> </w:t>
            </w:r>
            <w:r w:rsidR="009E08A1" w:rsidRPr="009E08A1">
              <w:rPr>
                <w:rFonts w:ascii="Arial" w:hAnsi="Arial" w:cs="Arial"/>
                <w:sz w:val="22"/>
                <w:szCs w:val="22"/>
              </w:rPr>
              <w:t>Emily Greaves</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33890978" w14:textId="77777777" w:rsidR="009E08A1" w:rsidRPr="009E08A1" w:rsidRDefault="009E08A1" w:rsidP="009E08A1">
            <w:pPr>
              <w:spacing w:line="276" w:lineRule="auto"/>
              <w:rPr>
                <w:rFonts w:ascii="Arial" w:hAnsi="Arial" w:cs="Arial"/>
              </w:rPr>
            </w:pPr>
            <w:r w:rsidRPr="009E08A1">
              <w:rPr>
                <w:rFonts w:ascii="Arial" w:hAnsi="Arial" w:cs="Arial"/>
              </w:rPr>
              <w:t xml:space="preserve">Nutrient Neutrality </w:t>
            </w:r>
          </w:p>
          <w:p w14:paraId="2B3D0B26" w14:textId="77777777" w:rsidR="009E08A1" w:rsidRPr="009E08A1" w:rsidRDefault="009E08A1" w:rsidP="009E08A1">
            <w:pPr>
              <w:spacing w:line="276" w:lineRule="auto"/>
              <w:rPr>
                <w:rFonts w:ascii="Arial" w:hAnsi="Arial" w:cs="Arial"/>
              </w:rPr>
            </w:pPr>
            <w:r w:rsidRPr="009E08A1">
              <w:rPr>
                <w:rFonts w:ascii="Arial" w:hAnsi="Arial" w:cs="Arial"/>
              </w:rPr>
              <w:t>Natural England notes that your authority, as competent authority, has undertaken an appropriate assessment of the proposal in accordance with Regulation 63 of the Conservation of Species and Habitats Regulations 2017 (as amended). Natural England is a statutory consultee on the appropriate assessment stage of the Habitats Regulations Assessment process.</w:t>
            </w:r>
          </w:p>
          <w:p w14:paraId="5FE18060" w14:textId="77777777" w:rsidR="009E08A1" w:rsidRPr="009E08A1" w:rsidRDefault="009E08A1" w:rsidP="009E08A1">
            <w:pPr>
              <w:spacing w:line="276" w:lineRule="auto"/>
              <w:rPr>
                <w:rFonts w:ascii="Arial" w:hAnsi="Arial" w:cs="Arial"/>
              </w:rPr>
            </w:pPr>
            <w:r w:rsidRPr="009E08A1">
              <w:rPr>
                <w:rFonts w:ascii="Arial" w:hAnsi="Arial" w:cs="Arial"/>
              </w:rPr>
              <w:t xml:space="preserve"> </w:t>
            </w:r>
          </w:p>
          <w:p w14:paraId="6906DF54" w14:textId="77777777" w:rsidR="009E08A1" w:rsidRPr="009E08A1" w:rsidRDefault="009E08A1" w:rsidP="009E08A1">
            <w:pPr>
              <w:spacing w:line="276" w:lineRule="auto"/>
              <w:rPr>
                <w:rFonts w:ascii="Arial" w:hAnsi="Arial" w:cs="Arial"/>
              </w:rPr>
            </w:pPr>
            <w:r w:rsidRPr="009E08A1">
              <w:rPr>
                <w:rFonts w:ascii="Arial" w:hAnsi="Arial" w:cs="Arial"/>
              </w:rPr>
              <w:t xml:space="preserve">Natural England is aware that your authority has adopted an interim strategy using Grampian conditions to address nutrient impacts from developments currently in the planning system and we have been working with the Council to develop this approach. It is noted that the mitigation would be secured through a Grampian condition, requiring the mitigation package to be agreed, provided to the Council and implemented prior to the occupation of the development. </w:t>
            </w:r>
          </w:p>
          <w:p w14:paraId="47B28E67" w14:textId="77777777" w:rsidR="009E08A1" w:rsidRPr="009E08A1" w:rsidRDefault="009E08A1" w:rsidP="009E08A1">
            <w:pPr>
              <w:spacing w:line="276" w:lineRule="auto"/>
              <w:rPr>
                <w:rFonts w:ascii="Arial" w:hAnsi="Arial" w:cs="Arial"/>
              </w:rPr>
            </w:pPr>
            <w:r w:rsidRPr="009E08A1">
              <w:rPr>
                <w:rFonts w:ascii="Arial" w:hAnsi="Arial" w:cs="Arial"/>
              </w:rPr>
              <w:t xml:space="preserve"> </w:t>
            </w:r>
          </w:p>
          <w:p w14:paraId="280DED0C" w14:textId="77777777" w:rsidR="009E08A1" w:rsidRPr="009E08A1" w:rsidRDefault="009E08A1" w:rsidP="009E08A1">
            <w:pPr>
              <w:spacing w:line="276" w:lineRule="auto"/>
              <w:rPr>
                <w:rFonts w:ascii="Arial" w:hAnsi="Arial" w:cs="Arial"/>
              </w:rPr>
            </w:pPr>
            <w:r w:rsidRPr="009E08A1">
              <w:rPr>
                <w:rFonts w:ascii="Arial" w:hAnsi="Arial" w:cs="Arial"/>
              </w:rPr>
              <w:t>Your appropriate assessment concludes that your authority is able to ascertain that the proposal will not result in adverse effects on the integrity of any of the sites in question. With regard to deterioration of the water environment, it is noted that the approach to address the positive nitrogen budget for this development is to offset against the interim strategy, with measures to ensure this approach can be adequately secured and accounted for. For completeness, Natural England advise your authority to detail the nitrogen budget requiring mitigation within the HRA.</w:t>
            </w:r>
          </w:p>
          <w:p w14:paraId="394BA0DA" w14:textId="77777777" w:rsidR="009E08A1" w:rsidRPr="009E08A1" w:rsidRDefault="009E08A1" w:rsidP="009E08A1">
            <w:pPr>
              <w:spacing w:line="276" w:lineRule="auto"/>
              <w:rPr>
                <w:rFonts w:ascii="Arial" w:hAnsi="Arial" w:cs="Arial"/>
              </w:rPr>
            </w:pPr>
            <w:r w:rsidRPr="009E08A1">
              <w:rPr>
                <w:rFonts w:ascii="Arial" w:hAnsi="Arial" w:cs="Arial"/>
              </w:rPr>
              <w:t xml:space="preserve"> </w:t>
            </w:r>
          </w:p>
          <w:p w14:paraId="2566AD94" w14:textId="77777777" w:rsidR="009E08A1" w:rsidRPr="009E08A1" w:rsidRDefault="009E08A1" w:rsidP="009E08A1">
            <w:pPr>
              <w:spacing w:line="276" w:lineRule="auto"/>
              <w:rPr>
                <w:rFonts w:ascii="Arial" w:hAnsi="Arial" w:cs="Arial"/>
              </w:rPr>
            </w:pPr>
            <w:r w:rsidRPr="009E08A1">
              <w:rPr>
                <w:rFonts w:ascii="Arial" w:hAnsi="Arial" w:cs="Arial"/>
              </w:rPr>
              <w:t xml:space="preserve">It is Natural England’s view that in this case, provided the Council as competent authority, is satisfied that the approach will ensure the proposal is nutrient neutral and the necessary measures can be fully secured; Natural England raises no further concerns. </w:t>
            </w:r>
          </w:p>
          <w:p w14:paraId="6F1DCD32" w14:textId="77777777" w:rsidR="009E08A1" w:rsidRPr="009E08A1" w:rsidRDefault="009E08A1" w:rsidP="009E08A1">
            <w:pPr>
              <w:spacing w:line="276" w:lineRule="auto"/>
              <w:rPr>
                <w:rFonts w:ascii="Arial" w:hAnsi="Arial" w:cs="Arial"/>
              </w:rPr>
            </w:pPr>
            <w:r w:rsidRPr="009E08A1">
              <w:rPr>
                <w:rFonts w:ascii="Arial" w:hAnsi="Arial" w:cs="Arial"/>
              </w:rPr>
              <w:lastRenderedPageBreak/>
              <w:t xml:space="preserve"> </w:t>
            </w:r>
          </w:p>
          <w:p w14:paraId="6555ED79" w14:textId="77777777" w:rsidR="009E08A1" w:rsidRPr="009E08A1" w:rsidRDefault="009E08A1" w:rsidP="009E08A1">
            <w:pPr>
              <w:spacing w:line="276" w:lineRule="auto"/>
              <w:rPr>
                <w:rFonts w:ascii="Arial" w:hAnsi="Arial" w:cs="Arial"/>
              </w:rPr>
            </w:pPr>
            <w:r w:rsidRPr="009E08A1">
              <w:rPr>
                <w:rFonts w:ascii="Arial" w:hAnsi="Arial" w:cs="Arial"/>
              </w:rPr>
              <w:t xml:space="preserve">Please consult Natural England on the discharge of the Grampian condition. </w:t>
            </w:r>
          </w:p>
          <w:p w14:paraId="2C8433F8" w14:textId="77777777" w:rsidR="009E08A1" w:rsidRPr="009E08A1" w:rsidRDefault="009E08A1" w:rsidP="009E08A1">
            <w:pPr>
              <w:spacing w:line="276" w:lineRule="auto"/>
              <w:rPr>
                <w:rFonts w:ascii="Arial" w:hAnsi="Arial" w:cs="Arial"/>
              </w:rPr>
            </w:pPr>
            <w:r w:rsidRPr="009E08A1">
              <w:rPr>
                <w:rFonts w:ascii="Arial" w:hAnsi="Arial" w:cs="Arial"/>
              </w:rPr>
              <w:t xml:space="preserve"> </w:t>
            </w:r>
          </w:p>
          <w:p w14:paraId="66CA71FB" w14:textId="77777777" w:rsidR="009E08A1" w:rsidRPr="009E08A1" w:rsidRDefault="009E08A1" w:rsidP="009E08A1">
            <w:pPr>
              <w:spacing w:line="276" w:lineRule="auto"/>
              <w:rPr>
                <w:rFonts w:ascii="Arial" w:hAnsi="Arial" w:cs="Arial"/>
              </w:rPr>
            </w:pPr>
            <w:r w:rsidRPr="009E08A1">
              <w:rPr>
                <w:rFonts w:ascii="Arial" w:hAnsi="Arial" w:cs="Arial"/>
              </w:rPr>
              <w:t xml:space="preserve">Solent Recreation Mitigation Strategy </w:t>
            </w:r>
          </w:p>
          <w:p w14:paraId="7F838F8F" w14:textId="77777777" w:rsidR="009E08A1" w:rsidRPr="009E08A1" w:rsidRDefault="009E08A1" w:rsidP="009E08A1">
            <w:pPr>
              <w:spacing w:line="276" w:lineRule="auto"/>
              <w:rPr>
                <w:rFonts w:ascii="Arial" w:hAnsi="Arial" w:cs="Arial"/>
              </w:rPr>
            </w:pPr>
            <w:r w:rsidRPr="009E08A1">
              <w:rPr>
                <w:rFonts w:ascii="Arial" w:hAnsi="Arial" w:cs="Arial"/>
              </w:rPr>
              <w:t>This application is within 5.6km of Chichester and Langstone Harbours SPA and will lead to a net increase in residential accommodation. Natural England is aware that Havant Borough Council has adopted a planning policy to mitigate against adverse effects from recreational disturbance on the Solent SPA sites, as agreed by the Solent Recreation Mitigation Partnership (SRMP).</w:t>
            </w:r>
          </w:p>
          <w:p w14:paraId="752757EF" w14:textId="77777777" w:rsidR="009E08A1" w:rsidRPr="009E08A1" w:rsidRDefault="009E08A1" w:rsidP="009E08A1">
            <w:pPr>
              <w:spacing w:line="276" w:lineRule="auto"/>
              <w:rPr>
                <w:rFonts w:ascii="Arial" w:hAnsi="Arial" w:cs="Arial"/>
              </w:rPr>
            </w:pPr>
            <w:r w:rsidRPr="009E08A1">
              <w:rPr>
                <w:rFonts w:ascii="Arial" w:hAnsi="Arial" w:cs="Arial"/>
              </w:rPr>
              <w:t xml:space="preserve"> </w:t>
            </w:r>
          </w:p>
          <w:p w14:paraId="016556C0" w14:textId="77777777" w:rsidR="009E08A1" w:rsidRPr="009E08A1" w:rsidRDefault="009E08A1" w:rsidP="009E08A1">
            <w:pPr>
              <w:spacing w:line="276" w:lineRule="auto"/>
              <w:rPr>
                <w:rFonts w:ascii="Arial" w:hAnsi="Arial" w:cs="Arial"/>
              </w:rPr>
            </w:pPr>
            <w:r w:rsidRPr="009E08A1">
              <w:rPr>
                <w:rFonts w:ascii="Arial" w:hAnsi="Arial" w:cs="Arial"/>
              </w:rPr>
              <w:t xml:space="preserve">The Appropriate Assessment has taken this into consideration, therefore, providing the appropriate mitigation is secured by any approval, Natural England are satisfied that the applicant has mitigated against the potential adverse effects of the development on the integrity of the European site, and has no objection to this aspect of the application. </w:t>
            </w:r>
          </w:p>
          <w:p w14:paraId="27BDBF05" w14:textId="77777777" w:rsidR="009E08A1" w:rsidRPr="009E08A1" w:rsidRDefault="009E08A1" w:rsidP="009E08A1">
            <w:pPr>
              <w:spacing w:line="276" w:lineRule="auto"/>
              <w:rPr>
                <w:rFonts w:ascii="Arial" w:hAnsi="Arial" w:cs="Arial"/>
              </w:rPr>
            </w:pPr>
            <w:r w:rsidRPr="009E08A1">
              <w:rPr>
                <w:rFonts w:ascii="Arial" w:hAnsi="Arial" w:cs="Arial"/>
              </w:rPr>
              <w:t xml:space="preserve"> </w:t>
            </w:r>
          </w:p>
          <w:p w14:paraId="3555F04B" w14:textId="77777777" w:rsidR="009E08A1" w:rsidRPr="009E08A1" w:rsidRDefault="009E08A1" w:rsidP="009E08A1">
            <w:pPr>
              <w:spacing w:line="276" w:lineRule="auto"/>
              <w:rPr>
                <w:rFonts w:ascii="Arial" w:hAnsi="Arial" w:cs="Arial"/>
              </w:rPr>
            </w:pPr>
            <w:r w:rsidRPr="009E08A1">
              <w:rPr>
                <w:rFonts w:ascii="Arial" w:hAnsi="Arial" w:cs="Arial"/>
              </w:rPr>
              <w:t>HRA</w:t>
            </w:r>
          </w:p>
          <w:p w14:paraId="59E72AB0" w14:textId="3CF04B8B" w:rsidR="001071FC" w:rsidRDefault="009E08A1" w:rsidP="009E08A1">
            <w:pPr>
              <w:spacing w:line="276" w:lineRule="auto"/>
              <w:rPr>
                <w:rFonts w:ascii="Arial" w:hAnsi="Arial" w:cs="Arial"/>
              </w:rPr>
            </w:pPr>
            <w:r w:rsidRPr="009E08A1">
              <w:rPr>
                <w:rFonts w:ascii="Arial" w:hAnsi="Arial" w:cs="Arial"/>
              </w:rPr>
              <w:t xml:space="preserve">It is advised further detail is provided within Appropriate Assessments for applications proposing mitigation in line with your Council’s Position Statement through a Grampian condition, regarding the nitrogen budget of the proposal (i.e. the budget in Kg/TN/year as can be calculated using the Natural England methodology, June 2019) to provide further clarity and confidence in the mitigation being proposed.  </w:t>
            </w:r>
            <w:bookmarkStart w:id="1" w:name="_GoBack"/>
            <w:bookmarkEnd w:id="1"/>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5"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47574"/>
    <w:rsid w:val="0005328D"/>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73115"/>
    <w:rsid w:val="00277643"/>
    <w:rsid w:val="00287505"/>
    <w:rsid w:val="002921B1"/>
    <w:rsid w:val="002F4F1A"/>
    <w:rsid w:val="00317486"/>
    <w:rsid w:val="003201AA"/>
    <w:rsid w:val="003420FB"/>
    <w:rsid w:val="00351BDE"/>
    <w:rsid w:val="00352B89"/>
    <w:rsid w:val="003D61FC"/>
    <w:rsid w:val="003F1EE3"/>
    <w:rsid w:val="003F4E87"/>
    <w:rsid w:val="00424598"/>
    <w:rsid w:val="00426314"/>
    <w:rsid w:val="00443E22"/>
    <w:rsid w:val="00451B04"/>
    <w:rsid w:val="0045438E"/>
    <w:rsid w:val="0046018A"/>
    <w:rsid w:val="00466E08"/>
    <w:rsid w:val="004717F0"/>
    <w:rsid w:val="004859EB"/>
    <w:rsid w:val="00491DBE"/>
    <w:rsid w:val="004961E8"/>
    <w:rsid w:val="004A533D"/>
    <w:rsid w:val="004B5887"/>
    <w:rsid w:val="004E746D"/>
    <w:rsid w:val="004F2033"/>
    <w:rsid w:val="00535ED5"/>
    <w:rsid w:val="00556FCD"/>
    <w:rsid w:val="005A2A3C"/>
    <w:rsid w:val="005C7960"/>
    <w:rsid w:val="005D2C30"/>
    <w:rsid w:val="005D59FD"/>
    <w:rsid w:val="006363FF"/>
    <w:rsid w:val="006803F8"/>
    <w:rsid w:val="00682630"/>
    <w:rsid w:val="00684D6D"/>
    <w:rsid w:val="006969DF"/>
    <w:rsid w:val="006979A7"/>
    <w:rsid w:val="006A42CC"/>
    <w:rsid w:val="006D3323"/>
    <w:rsid w:val="0070006E"/>
    <w:rsid w:val="00702325"/>
    <w:rsid w:val="00703049"/>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65713"/>
    <w:rsid w:val="00865F31"/>
    <w:rsid w:val="008B3776"/>
    <w:rsid w:val="008D245F"/>
    <w:rsid w:val="0090302F"/>
    <w:rsid w:val="00960C52"/>
    <w:rsid w:val="00961A42"/>
    <w:rsid w:val="009A49CD"/>
    <w:rsid w:val="009C47F8"/>
    <w:rsid w:val="009E08A1"/>
    <w:rsid w:val="00A3448D"/>
    <w:rsid w:val="00A3715C"/>
    <w:rsid w:val="00A637A0"/>
    <w:rsid w:val="00A6503B"/>
    <w:rsid w:val="00AA55C5"/>
    <w:rsid w:val="00AB55E3"/>
    <w:rsid w:val="00AC12EA"/>
    <w:rsid w:val="00AE2054"/>
    <w:rsid w:val="00B0615C"/>
    <w:rsid w:val="00B12E34"/>
    <w:rsid w:val="00B25729"/>
    <w:rsid w:val="00B67AB8"/>
    <w:rsid w:val="00BD5311"/>
    <w:rsid w:val="00BE760D"/>
    <w:rsid w:val="00C1045F"/>
    <w:rsid w:val="00C11081"/>
    <w:rsid w:val="00C33A96"/>
    <w:rsid w:val="00C34120"/>
    <w:rsid w:val="00C35324"/>
    <w:rsid w:val="00C45B36"/>
    <w:rsid w:val="00C50C9E"/>
    <w:rsid w:val="00C53D8C"/>
    <w:rsid w:val="00C6619F"/>
    <w:rsid w:val="00C73EDB"/>
    <w:rsid w:val="00C77ADB"/>
    <w:rsid w:val="00CA6898"/>
    <w:rsid w:val="00CC0E38"/>
    <w:rsid w:val="00CC2D8F"/>
    <w:rsid w:val="00CD3586"/>
    <w:rsid w:val="00CE087F"/>
    <w:rsid w:val="00CE53C5"/>
    <w:rsid w:val="00CF65D3"/>
    <w:rsid w:val="00D031A8"/>
    <w:rsid w:val="00D26D36"/>
    <w:rsid w:val="00D4060E"/>
    <w:rsid w:val="00D5043E"/>
    <w:rsid w:val="00D60E0E"/>
    <w:rsid w:val="00D702C8"/>
    <w:rsid w:val="00D85710"/>
    <w:rsid w:val="00DB7BEC"/>
    <w:rsid w:val="00DE35DC"/>
    <w:rsid w:val="00DE60A4"/>
    <w:rsid w:val="00E31B62"/>
    <w:rsid w:val="00E3736C"/>
    <w:rsid w:val="00E60AEF"/>
    <w:rsid w:val="00E7065A"/>
    <w:rsid w:val="00E84B10"/>
    <w:rsid w:val="00E90816"/>
    <w:rsid w:val="00EA71EA"/>
    <w:rsid w:val="00EB5C3C"/>
    <w:rsid w:val="00EC279A"/>
    <w:rsid w:val="00EC28E9"/>
    <w:rsid w:val="00EF3D07"/>
    <w:rsid w:val="00F276A0"/>
    <w:rsid w:val="00F32E66"/>
    <w:rsid w:val="00F87826"/>
    <w:rsid w:val="00FD1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9538785">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2446</Words>
  <Characters>14040</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3</cp:revision>
  <cp:lastPrinted>2014-02-18T14:51:00Z</cp:lastPrinted>
  <dcterms:created xsi:type="dcterms:W3CDTF">2019-12-09T17:00:00Z</dcterms:created>
  <dcterms:modified xsi:type="dcterms:W3CDTF">2019-12-17T14:16:00Z</dcterms:modified>
</cp:coreProperties>
</file>