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F1BA1D" w14:textId="298AA394" w:rsidR="00973827" w:rsidRDefault="00973827" w:rsidP="00973827">
      <w:pPr>
        <w:rPr>
          <w:b/>
          <w:bCs/>
        </w:rPr>
      </w:pPr>
      <w:r w:rsidRPr="00BB76D5">
        <w:rPr>
          <w:b/>
          <w:bCs/>
        </w:rPr>
        <w:t xml:space="preserve">Condition </w:t>
      </w:r>
      <w:r>
        <w:rPr>
          <w:b/>
          <w:bCs/>
        </w:rPr>
        <w:t>9</w:t>
      </w:r>
      <w:r w:rsidRPr="00BB76D5">
        <w:rPr>
          <w:b/>
          <w:bCs/>
        </w:rPr>
        <w:t xml:space="preserve"> Sign off for 1A Haven Road Hayling Island ref APP/19/00067</w:t>
      </w:r>
    </w:p>
    <w:p w14:paraId="633C825B" w14:textId="46B2291A" w:rsidR="00AE06FD" w:rsidRDefault="00AE06FD"/>
    <w:p w14:paraId="21CE4858" w14:textId="01DC45BC" w:rsidR="00973827" w:rsidRDefault="00973827" w:rsidP="00973827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‘</w:t>
      </w:r>
      <w:r>
        <w:rPr>
          <w:rFonts w:ascii="PYÂÕ˛" w:hAnsi="PYÂÕ˛" w:cs="PYÂÕ˛"/>
          <w:sz w:val="22"/>
          <w:szCs w:val="22"/>
        </w:rPr>
        <w:t>No development hereby permitted shall commence until a specification of the</w:t>
      </w:r>
    </w:p>
    <w:p w14:paraId="01BA0BC0" w14:textId="77777777" w:rsidR="00973827" w:rsidRDefault="00973827" w:rsidP="00973827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materials to be used for the surfacing of all open parts of the site proposed to be</w:t>
      </w:r>
    </w:p>
    <w:p w14:paraId="59616591" w14:textId="77777777" w:rsidR="00973827" w:rsidRDefault="00973827" w:rsidP="00973827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proofErr w:type="spellStart"/>
      <w:r>
        <w:rPr>
          <w:rFonts w:ascii="PYÂÕ˛" w:hAnsi="PYÂÕ˛" w:cs="PYÂÕ˛"/>
          <w:sz w:val="22"/>
          <w:szCs w:val="22"/>
        </w:rPr>
        <w:t>hardsurfaced</w:t>
      </w:r>
      <w:proofErr w:type="spellEnd"/>
      <w:r>
        <w:rPr>
          <w:rFonts w:ascii="PYÂÕ˛" w:hAnsi="PYÂÕ˛" w:cs="PYÂÕ˛"/>
          <w:sz w:val="22"/>
          <w:szCs w:val="22"/>
        </w:rPr>
        <w:t xml:space="preserve"> has been submitted to and approved in writing by the Local Planning</w:t>
      </w:r>
    </w:p>
    <w:p w14:paraId="08825AF3" w14:textId="77777777" w:rsidR="00973827" w:rsidRDefault="00973827" w:rsidP="00973827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Authority. The development hereby permitted shall not be brought into use until the</w:t>
      </w:r>
    </w:p>
    <w:p w14:paraId="0BE7DCA5" w14:textId="77777777" w:rsidR="00973827" w:rsidRDefault="00973827" w:rsidP="00973827">
      <w:pPr>
        <w:autoSpaceDE w:val="0"/>
        <w:autoSpaceDN w:val="0"/>
        <w:adjustRightInd w:val="0"/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 xml:space="preserve">implementation of all such </w:t>
      </w:r>
      <w:proofErr w:type="spellStart"/>
      <w:r>
        <w:rPr>
          <w:rFonts w:ascii="PYÂÕ˛" w:hAnsi="PYÂÕ˛" w:cs="PYÂÕ˛"/>
          <w:sz w:val="22"/>
          <w:szCs w:val="22"/>
        </w:rPr>
        <w:t>hardsurfacing</w:t>
      </w:r>
      <w:proofErr w:type="spellEnd"/>
      <w:r>
        <w:rPr>
          <w:rFonts w:ascii="PYÂÕ˛" w:hAnsi="PYÂÕ˛" w:cs="PYÂÕ˛"/>
          <w:sz w:val="22"/>
          <w:szCs w:val="22"/>
        </w:rPr>
        <w:t xml:space="preserve"> has been completed in full accordance with</w:t>
      </w:r>
    </w:p>
    <w:p w14:paraId="3BDF9719" w14:textId="7D152253" w:rsidR="00973827" w:rsidRDefault="00973827" w:rsidP="00973827">
      <w:pPr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>that specification.</w:t>
      </w:r>
      <w:r>
        <w:rPr>
          <w:rFonts w:ascii="PYÂÕ˛" w:hAnsi="PYÂÕ˛" w:cs="PYÂÕ˛"/>
          <w:sz w:val="22"/>
          <w:szCs w:val="22"/>
        </w:rPr>
        <w:t>’</w:t>
      </w:r>
    </w:p>
    <w:p w14:paraId="2ED2BC1F" w14:textId="6587AF60" w:rsidR="00973827" w:rsidRDefault="00973827" w:rsidP="00973827">
      <w:pPr>
        <w:rPr>
          <w:rFonts w:ascii="PYÂÕ˛" w:hAnsi="PYÂÕ˛" w:cs="PYÂÕ˛"/>
          <w:sz w:val="22"/>
          <w:szCs w:val="22"/>
        </w:rPr>
      </w:pPr>
    </w:p>
    <w:p w14:paraId="215FE5F8" w14:textId="4FA876C3" w:rsidR="00973827" w:rsidRDefault="00973827" w:rsidP="00973827">
      <w:pPr>
        <w:rPr>
          <w:rFonts w:ascii="PYÂÕ˛" w:hAnsi="PYÂÕ˛" w:cs="PYÂÕ˛"/>
          <w:sz w:val="22"/>
          <w:szCs w:val="22"/>
        </w:rPr>
      </w:pPr>
      <w:r>
        <w:rPr>
          <w:rFonts w:ascii="PYÂÕ˛" w:hAnsi="PYÂÕ˛" w:cs="PYÂÕ˛"/>
          <w:sz w:val="22"/>
          <w:szCs w:val="22"/>
        </w:rPr>
        <w:t xml:space="preserve">The driveway and paths will be laid in </w:t>
      </w:r>
      <w:proofErr w:type="spellStart"/>
      <w:r>
        <w:rPr>
          <w:rFonts w:ascii="PYÂÕ˛" w:hAnsi="PYÂÕ˛" w:cs="PYÂÕ˛"/>
          <w:sz w:val="22"/>
          <w:szCs w:val="22"/>
        </w:rPr>
        <w:t>Formpave</w:t>
      </w:r>
      <w:proofErr w:type="spellEnd"/>
      <w:r>
        <w:rPr>
          <w:rFonts w:ascii="PYÂÕ˛" w:hAnsi="PYÂÕ˛" w:cs="PYÂÕ˛"/>
          <w:sz w:val="22"/>
          <w:szCs w:val="22"/>
        </w:rPr>
        <w:t xml:space="preserve"> permeable paving blocks as below</w:t>
      </w:r>
    </w:p>
    <w:p w14:paraId="0CE0F15B" w14:textId="77777777" w:rsidR="00973827" w:rsidRDefault="00973827" w:rsidP="00973827">
      <w:pPr>
        <w:rPr>
          <w:rFonts w:ascii="PYÂÕ˛" w:hAnsi="PYÂÕ˛" w:cs="PYÂÕ˛"/>
          <w:sz w:val="22"/>
          <w:szCs w:val="22"/>
        </w:rPr>
      </w:pPr>
    </w:p>
    <w:p w14:paraId="7ED4BCBD" w14:textId="0371F047" w:rsidR="00973827" w:rsidRDefault="00973827" w:rsidP="00973827">
      <w:r>
        <w:rPr>
          <w:noProof/>
        </w:rPr>
        <w:drawing>
          <wp:inline distT="0" distB="0" distL="0" distR="0" wp14:anchorId="59122C12" wp14:editId="5425F803">
            <wp:extent cx="3403442" cy="2552511"/>
            <wp:effectExtent l="6350" t="0" r="0" b="0"/>
            <wp:docPr id="1" name="Picture 1" descr="A sign on the side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624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34112" cy="2575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B2B0D2" wp14:editId="43ED58BC">
            <wp:extent cx="3402268" cy="2551629"/>
            <wp:effectExtent l="6033" t="0" r="0" b="0"/>
            <wp:docPr id="2" name="Picture 2" descr="A brick w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062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47659" cy="2585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B8E50" w14:textId="116995B8" w:rsidR="00973827" w:rsidRDefault="00973827" w:rsidP="00973827"/>
    <w:p w14:paraId="1AA16D17" w14:textId="01329EB9" w:rsidR="00973827" w:rsidRDefault="00973827" w:rsidP="00973827">
      <w:r>
        <w:t xml:space="preserve">All additional area will be laid to lawn </w:t>
      </w:r>
    </w:p>
    <w:p w14:paraId="0DFFBD08" w14:textId="0BEA0044" w:rsidR="00973827" w:rsidRDefault="00973827" w:rsidP="00973827">
      <w:r>
        <w:t>These blocks have been used and approved in other developments in the area.</w:t>
      </w:r>
      <w:bookmarkStart w:id="0" w:name="_GoBack"/>
      <w:bookmarkEnd w:id="0"/>
    </w:p>
    <w:sectPr w:rsidR="00973827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YÂÕ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827"/>
    <w:rsid w:val="0026003B"/>
    <w:rsid w:val="00973827"/>
    <w:rsid w:val="00A97A12"/>
    <w:rsid w:val="00AE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8C5ADD"/>
  <w15:chartTrackingRefBased/>
  <w15:docId w15:val="{E1391C9D-9D74-9141-8064-E7796DEE7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738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1</cp:revision>
  <dcterms:created xsi:type="dcterms:W3CDTF">2019-09-19T12:57:00Z</dcterms:created>
  <dcterms:modified xsi:type="dcterms:W3CDTF">2019-09-19T13:02:00Z</dcterms:modified>
</cp:coreProperties>
</file>