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40D12" w14:textId="46178BBB" w:rsidR="005179DD" w:rsidRDefault="00672947">
      <w:pPr>
        <w:rPr>
          <w:b/>
          <w:u w:val="single"/>
        </w:rPr>
      </w:pPr>
      <w:r>
        <w:rPr>
          <w:b/>
          <w:u w:val="single"/>
        </w:rPr>
        <w:t xml:space="preserve">Design and Access Statement for Pound Croft Premier Camping </w:t>
      </w:r>
    </w:p>
    <w:p w14:paraId="17B64814" w14:textId="77777777" w:rsidR="009B3109" w:rsidRDefault="009B3109">
      <w:pPr>
        <w:rPr>
          <w:b/>
          <w:u w:val="single"/>
        </w:rPr>
      </w:pPr>
    </w:p>
    <w:p w14:paraId="6DEC4BC4" w14:textId="77777777" w:rsidR="00BC6514" w:rsidRDefault="00BC6514"/>
    <w:p w14:paraId="7EC4E391" w14:textId="30DE9BA4" w:rsidR="00BC6514" w:rsidRPr="00B12B8C" w:rsidRDefault="00672947" w:rsidP="00BC6514">
      <w:pPr>
        <w:widowControl w:val="0"/>
        <w:autoSpaceDE w:val="0"/>
        <w:autoSpaceDN w:val="0"/>
        <w:adjustRightInd w:val="0"/>
        <w:rPr>
          <w:rFonts w:cs="Times New Roman"/>
          <w:b/>
          <w:bCs/>
          <w:u w:val="single"/>
          <w:lang w:val="en-US"/>
        </w:rPr>
      </w:pPr>
      <w:r w:rsidRPr="00B12B8C">
        <w:rPr>
          <w:rFonts w:cs="Times New Roman"/>
          <w:b/>
          <w:bCs/>
          <w:u w:val="single"/>
          <w:lang w:val="en-US"/>
        </w:rPr>
        <w:t xml:space="preserve">Background and </w:t>
      </w:r>
      <w:r w:rsidR="00BC6514" w:rsidRPr="00B12B8C">
        <w:rPr>
          <w:rFonts w:cs="Times New Roman"/>
          <w:b/>
          <w:bCs/>
          <w:u w:val="single"/>
          <w:lang w:val="en-US"/>
        </w:rPr>
        <w:t>Location</w:t>
      </w:r>
    </w:p>
    <w:p w14:paraId="01650EEC" w14:textId="15A55C82"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Hayling Island is a true island, completely surrounded by sea. A road bridge connects its</w:t>
      </w:r>
      <w:r w:rsidR="00696DF8">
        <w:rPr>
          <w:rFonts w:cs="Times New Roman"/>
          <w:lang w:val="en-US"/>
        </w:rPr>
        <w:t xml:space="preserve"> </w:t>
      </w:r>
      <w:r w:rsidRPr="00696DF8">
        <w:rPr>
          <w:rFonts w:cs="Times New Roman"/>
          <w:lang w:val="en-US"/>
        </w:rPr>
        <w:t xml:space="preserve">northern end to the mainland of England at Langstone, to the west is Langstone </w:t>
      </w:r>
      <w:proofErr w:type="spellStart"/>
      <w:r w:rsidRPr="00696DF8">
        <w:rPr>
          <w:rFonts w:cs="Times New Roman"/>
          <w:lang w:val="en-US"/>
        </w:rPr>
        <w:t>Harbour</w:t>
      </w:r>
      <w:proofErr w:type="spellEnd"/>
      <w:r w:rsidRPr="00696DF8">
        <w:rPr>
          <w:rFonts w:cs="Times New Roman"/>
          <w:lang w:val="en-US"/>
        </w:rPr>
        <w:t xml:space="preserve"> and</w:t>
      </w:r>
      <w:r w:rsidR="00FC692F">
        <w:rPr>
          <w:rFonts w:cs="Times New Roman"/>
          <w:lang w:val="en-US"/>
        </w:rPr>
        <w:t xml:space="preserve"> </w:t>
      </w:r>
      <w:r w:rsidRPr="00696DF8">
        <w:rPr>
          <w:rFonts w:cs="Times New Roman"/>
          <w:lang w:val="en-US"/>
        </w:rPr>
        <w:t xml:space="preserve">to the east is Chichester </w:t>
      </w:r>
      <w:proofErr w:type="spellStart"/>
      <w:r w:rsidRPr="00696DF8">
        <w:rPr>
          <w:rFonts w:cs="Times New Roman"/>
          <w:lang w:val="en-US"/>
        </w:rPr>
        <w:t>Harbour</w:t>
      </w:r>
      <w:proofErr w:type="spellEnd"/>
      <w:r w:rsidRPr="00696DF8">
        <w:rPr>
          <w:rFonts w:cs="Times New Roman"/>
          <w:lang w:val="en-US"/>
        </w:rPr>
        <w:t>.</w:t>
      </w:r>
    </w:p>
    <w:p w14:paraId="74D4DBAE" w14:textId="6DA41DAD"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Hayling Island combines all the attractions of a traditional s</w:t>
      </w:r>
      <w:r w:rsidR="00696DF8">
        <w:rPr>
          <w:rFonts w:cs="Times New Roman"/>
          <w:lang w:val="en-US"/>
        </w:rPr>
        <w:t xml:space="preserve">easide holiday destination with </w:t>
      </w:r>
      <w:r w:rsidRPr="00696DF8">
        <w:rPr>
          <w:rFonts w:cs="Times New Roman"/>
          <w:lang w:val="en-US"/>
        </w:rPr>
        <w:t>excellent sporting and leisure facilities. The island's miles of un</w:t>
      </w:r>
      <w:r w:rsidR="00FC692F">
        <w:rPr>
          <w:rFonts w:cs="Times New Roman"/>
          <w:lang w:val="en-US"/>
        </w:rPr>
        <w:t xml:space="preserve"> </w:t>
      </w:r>
      <w:r w:rsidRPr="00696DF8">
        <w:rPr>
          <w:rFonts w:cs="Times New Roman"/>
          <w:lang w:val="en-US"/>
        </w:rPr>
        <w:t>spoilt coastline and</w:t>
      </w:r>
      <w:r w:rsidR="00696DF8">
        <w:rPr>
          <w:rFonts w:cs="Times New Roman"/>
          <w:lang w:val="en-US"/>
        </w:rPr>
        <w:t xml:space="preserve"> </w:t>
      </w:r>
      <w:r w:rsidRPr="00696DF8">
        <w:rPr>
          <w:rFonts w:cs="Times New Roman"/>
          <w:lang w:val="en-US"/>
        </w:rPr>
        <w:t xml:space="preserve">countryside also offer a haven of peace and </w:t>
      </w:r>
      <w:r w:rsidR="00FC692F" w:rsidRPr="00696DF8">
        <w:rPr>
          <w:rFonts w:cs="Times New Roman"/>
          <w:lang w:val="en-US"/>
        </w:rPr>
        <w:t>tranquility</w:t>
      </w:r>
      <w:r w:rsidRPr="00696DF8">
        <w:rPr>
          <w:rFonts w:cs="Times New Roman"/>
          <w:lang w:val="en-US"/>
        </w:rPr>
        <w:t>.</w:t>
      </w:r>
    </w:p>
    <w:p w14:paraId="5351355F" w14:textId="2988CB5E"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The four-mile-long Hayling Billy coastal path is popular with wal</w:t>
      </w:r>
      <w:r w:rsidR="00696DF8">
        <w:rPr>
          <w:rFonts w:cs="Times New Roman"/>
          <w:lang w:val="en-US"/>
        </w:rPr>
        <w:t xml:space="preserve">kers and cyclists alike and the </w:t>
      </w:r>
      <w:r w:rsidRPr="00696DF8">
        <w:rPr>
          <w:rFonts w:cs="Times New Roman"/>
          <w:lang w:val="en-US"/>
        </w:rPr>
        <w:t>variety of sporting opportunities available ranges from windsurfing and sailing to kitesurfing</w:t>
      </w:r>
      <w:r w:rsidR="00696DF8">
        <w:rPr>
          <w:rFonts w:cs="Times New Roman"/>
          <w:lang w:val="en-US"/>
        </w:rPr>
        <w:t xml:space="preserve"> </w:t>
      </w:r>
      <w:r w:rsidRPr="00696DF8">
        <w:rPr>
          <w:rFonts w:cs="Times New Roman"/>
          <w:lang w:val="en-US"/>
        </w:rPr>
        <w:t xml:space="preserve">and golf. Hayling Golf Club established in 1883 is a </w:t>
      </w:r>
      <w:proofErr w:type="gramStart"/>
      <w:r w:rsidRPr="00696DF8">
        <w:rPr>
          <w:rFonts w:cs="Times New Roman"/>
          <w:lang w:val="en-US"/>
        </w:rPr>
        <w:t>members</w:t>
      </w:r>
      <w:proofErr w:type="gramEnd"/>
      <w:r w:rsidRPr="00696DF8">
        <w:rPr>
          <w:rFonts w:cs="Times New Roman"/>
          <w:lang w:val="en-US"/>
        </w:rPr>
        <w:t xml:space="preserve"> club with a stunning 18-hole</w:t>
      </w:r>
      <w:r w:rsidR="00696DF8">
        <w:rPr>
          <w:rFonts w:cs="Times New Roman"/>
          <w:lang w:val="en-US"/>
        </w:rPr>
        <w:t xml:space="preserve"> </w:t>
      </w:r>
      <w:r w:rsidRPr="00696DF8">
        <w:rPr>
          <w:rFonts w:cs="Times New Roman"/>
          <w:lang w:val="en-US"/>
        </w:rPr>
        <w:t xml:space="preserve">links course and a fabulous art deco style club house, </w:t>
      </w:r>
      <w:proofErr w:type="spellStart"/>
      <w:r w:rsidRPr="00696DF8">
        <w:rPr>
          <w:rFonts w:cs="Times New Roman"/>
          <w:lang w:val="en-US"/>
        </w:rPr>
        <w:t>Tournerbury</w:t>
      </w:r>
      <w:proofErr w:type="spellEnd"/>
      <w:r w:rsidRPr="00696DF8">
        <w:rPr>
          <w:rFonts w:cs="Times New Roman"/>
          <w:lang w:val="en-US"/>
        </w:rPr>
        <w:t xml:space="preserve"> Golf Course offers a 9-hole</w:t>
      </w:r>
      <w:r w:rsidR="00696DF8">
        <w:rPr>
          <w:rFonts w:cs="Times New Roman"/>
          <w:lang w:val="en-US"/>
        </w:rPr>
        <w:t xml:space="preserve"> </w:t>
      </w:r>
      <w:r w:rsidRPr="00696DF8">
        <w:rPr>
          <w:rFonts w:cs="Times New Roman"/>
          <w:lang w:val="en-US"/>
        </w:rPr>
        <w:t xml:space="preserve">links course and Hayling </w:t>
      </w:r>
      <w:proofErr w:type="spellStart"/>
      <w:r w:rsidRPr="00696DF8">
        <w:rPr>
          <w:rFonts w:cs="Times New Roman"/>
          <w:lang w:val="en-US"/>
        </w:rPr>
        <w:t>Beachlands</w:t>
      </w:r>
      <w:proofErr w:type="spellEnd"/>
      <w:r w:rsidRPr="00696DF8">
        <w:rPr>
          <w:rFonts w:cs="Times New Roman"/>
          <w:lang w:val="en-US"/>
        </w:rPr>
        <w:t xml:space="preserve"> Golf is a public 9-hole public links course.</w:t>
      </w:r>
    </w:p>
    <w:p w14:paraId="09FE7DDE" w14:textId="77777777" w:rsidR="00696DF8" w:rsidRDefault="00BC6514" w:rsidP="00BC6514">
      <w:pPr>
        <w:widowControl w:val="0"/>
        <w:autoSpaceDE w:val="0"/>
        <w:autoSpaceDN w:val="0"/>
        <w:adjustRightInd w:val="0"/>
        <w:rPr>
          <w:rFonts w:cs="Times New Roman"/>
          <w:lang w:val="en-US"/>
        </w:rPr>
      </w:pPr>
      <w:r w:rsidRPr="00696DF8">
        <w:rPr>
          <w:rFonts w:cs="Times New Roman"/>
          <w:lang w:val="en-US"/>
        </w:rPr>
        <w:t>Nearby Portsmouth is also a hub of activity all year round. Its h</w:t>
      </w:r>
      <w:r w:rsidR="00696DF8">
        <w:rPr>
          <w:rFonts w:cs="Times New Roman"/>
          <w:lang w:val="en-US"/>
        </w:rPr>
        <w:t xml:space="preserve">istoric dockyard is a wonderful </w:t>
      </w:r>
      <w:r w:rsidRPr="00696DF8">
        <w:rPr>
          <w:rFonts w:cs="Times New Roman"/>
          <w:lang w:val="en-US"/>
        </w:rPr>
        <w:t>large-scale maritime exhibition displaying HMS Victory,</w:t>
      </w:r>
      <w:r w:rsidR="00696DF8">
        <w:rPr>
          <w:rFonts w:cs="Times New Roman"/>
          <w:lang w:val="en-US"/>
        </w:rPr>
        <w:t xml:space="preserve"> HMS Warrior and the Mary Rose </w:t>
      </w:r>
      <w:r w:rsidRPr="00696DF8">
        <w:rPr>
          <w:rFonts w:cs="Times New Roman"/>
          <w:lang w:val="en-US"/>
        </w:rPr>
        <w:t xml:space="preserve">both a museum and a ship. At the </w:t>
      </w:r>
      <w:proofErr w:type="spellStart"/>
      <w:r w:rsidRPr="00696DF8">
        <w:rPr>
          <w:rFonts w:cs="Times New Roman"/>
          <w:lang w:val="en-US"/>
        </w:rPr>
        <w:t>harbour</w:t>
      </w:r>
      <w:proofErr w:type="spellEnd"/>
      <w:r w:rsidRPr="00696DF8">
        <w:rPr>
          <w:rFonts w:cs="Times New Roman"/>
          <w:lang w:val="en-US"/>
        </w:rPr>
        <w:t xml:space="preserve"> entrance lies </w:t>
      </w:r>
      <w:proofErr w:type="spellStart"/>
      <w:r w:rsidRPr="00696DF8">
        <w:rPr>
          <w:rFonts w:cs="Times New Roman"/>
          <w:lang w:val="en-US"/>
        </w:rPr>
        <w:t>Gunwharf</w:t>
      </w:r>
      <w:proofErr w:type="spellEnd"/>
      <w:r w:rsidRPr="00696DF8">
        <w:rPr>
          <w:rFonts w:cs="Times New Roman"/>
          <w:lang w:val="en-US"/>
        </w:rPr>
        <w:t xml:space="preserve"> Quays, a waterfront</w:t>
      </w:r>
      <w:r w:rsidR="00696DF8">
        <w:rPr>
          <w:rFonts w:cs="Times New Roman"/>
          <w:lang w:val="en-US"/>
        </w:rPr>
        <w:t xml:space="preserve"> </w:t>
      </w:r>
      <w:r w:rsidRPr="00696DF8">
        <w:rPr>
          <w:rFonts w:cs="Times New Roman"/>
          <w:lang w:val="en-US"/>
        </w:rPr>
        <w:t>shopping and leisure development. The Spinnaker Tower is also situated here – a striking</w:t>
      </w:r>
      <w:r w:rsidR="00696DF8">
        <w:rPr>
          <w:rFonts w:cs="Times New Roman"/>
          <w:lang w:val="en-US"/>
        </w:rPr>
        <w:t xml:space="preserve"> </w:t>
      </w:r>
      <w:r w:rsidRPr="00696DF8">
        <w:rPr>
          <w:rFonts w:cs="Times New Roman"/>
          <w:lang w:val="en-US"/>
        </w:rPr>
        <w:t>new attraction soaring 170m into the air and offering spectacular views over the south coast.</w:t>
      </w:r>
      <w:r w:rsidR="00696DF8">
        <w:rPr>
          <w:rFonts w:cs="Times New Roman"/>
          <w:lang w:val="en-US"/>
        </w:rPr>
        <w:t xml:space="preserve"> </w:t>
      </w:r>
    </w:p>
    <w:p w14:paraId="7CB0CFEA" w14:textId="4738F293"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Additionally, the South Downs Area of Outstanding Natural Beauty is close by and offers</w:t>
      </w:r>
      <w:r w:rsidR="00696DF8">
        <w:rPr>
          <w:rFonts w:cs="Times New Roman"/>
          <w:lang w:val="en-US"/>
        </w:rPr>
        <w:t xml:space="preserve"> </w:t>
      </w:r>
      <w:r w:rsidRPr="00696DF8">
        <w:rPr>
          <w:rFonts w:cs="Times New Roman"/>
          <w:lang w:val="en-US"/>
        </w:rPr>
        <w:t>many more outdoor activities to enjoy, alongside beautiful villages, vineyards and historical</w:t>
      </w:r>
      <w:r w:rsidR="00696DF8">
        <w:rPr>
          <w:rFonts w:cs="Times New Roman"/>
          <w:lang w:val="en-US"/>
        </w:rPr>
        <w:t xml:space="preserve"> </w:t>
      </w:r>
      <w:r w:rsidRPr="00696DF8">
        <w:rPr>
          <w:rFonts w:cs="Times New Roman"/>
          <w:lang w:val="en-US"/>
        </w:rPr>
        <w:t>sites</w:t>
      </w:r>
    </w:p>
    <w:p w14:paraId="2430DE6B" w14:textId="4341C50E"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In the local vicinity there are local supermarkets and local business s</w:t>
      </w:r>
      <w:r w:rsidR="00696DF8">
        <w:rPr>
          <w:rFonts w:cs="Times New Roman"/>
          <w:lang w:val="en-US"/>
        </w:rPr>
        <w:t xml:space="preserve">ervices, over Langstone </w:t>
      </w:r>
      <w:r w:rsidRPr="00696DF8">
        <w:rPr>
          <w:rFonts w:cs="Times New Roman"/>
          <w:lang w:val="en-US"/>
        </w:rPr>
        <w:t xml:space="preserve">Bridge in </w:t>
      </w:r>
      <w:proofErr w:type="spellStart"/>
      <w:r w:rsidRPr="00696DF8">
        <w:rPr>
          <w:rFonts w:cs="Times New Roman"/>
          <w:lang w:val="en-US"/>
        </w:rPr>
        <w:t>Havant</w:t>
      </w:r>
      <w:proofErr w:type="spellEnd"/>
      <w:r w:rsidRPr="00696DF8">
        <w:rPr>
          <w:rFonts w:cs="Times New Roman"/>
          <w:lang w:val="en-US"/>
        </w:rPr>
        <w:t xml:space="preserve"> there is an out of town retail park, which offers a range of stores including</w:t>
      </w:r>
      <w:r w:rsidR="00696DF8">
        <w:rPr>
          <w:rFonts w:cs="Times New Roman"/>
          <w:lang w:val="en-US"/>
        </w:rPr>
        <w:t xml:space="preserve"> </w:t>
      </w:r>
      <w:r w:rsidRPr="00696DF8">
        <w:rPr>
          <w:rFonts w:cs="Times New Roman"/>
          <w:lang w:val="en-US"/>
        </w:rPr>
        <w:t xml:space="preserve">a Tesco superstore, Laura Ashley, Next and nearby the Meridian shopping </w:t>
      </w:r>
      <w:proofErr w:type="spellStart"/>
      <w:r w:rsidRPr="00696DF8">
        <w:rPr>
          <w:rFonts w:cs="Times New Roman"/>
          <w:lang w:val="en-US"/>
        </w:rPr>
        <w:t>centre</w:t>
      </w:r>
      <w:proofErr w:type="spellEnd"/>
      <w:r w:rsidRPr="00696DF8">
        <w:rPr>
          <w:rFonts w:cs="Times New Roman"/>
          <w:lang w:val="en-US"/>
        </w:rPr>
        <w:t xml:space="preserve"> is home</w:t>
      </w:r>
      <w:r w:rsidR="00696DF8">
        <w:rPr>
          <w:rFonts w:cs="Times New Roman"/>
          <w:lang w:val="en-US"/>
        </w:rPr>
        <w:t xml:space="preserve"> </w:t>
      </w:r>
      <w:r w:rsidRPr="00696DF8">
        <w:rPr>
          <w:rFonts w:cs="Times New Roman"/>
          <w:lang w:val="en-US"/>
        </w:rPr>
        <w:t>several large chain stores offering fashion, homeware, health and sport.</w:t>
      </w:r>
    </w:p>
    <w:p w14:paraId="64FDFEB7" w14:textId="264B7920" w:rsidR="00BC6514" w:rsidRPr="00696DF8" w:rsidRDefault="00BC6514" w:rsidP="00BC6514">
      <w:pPr>
        <w:widowControl w:val="0"/>
        <w:autoSpaceDE w:val="0"/>
        <w:autoSpaceDN w:val="0"/>
        <w:adjustRightInd w:val="0"/>
        <w:rPr>
          <w:rFonts w:cs="Times New Roman"/>
          <w:lang w:val="en-US"/>
        </w:rPr>
      </w:pPr>
      <w:r w:rsidRPr="00696DF8">
        <w:rPr>
          <w:rFonts w:cs="Times New Roman"/>
          <w:lang w:val="en-US"/>
        </w:rPr>
        <w:t>Useful transport links are close to hand with the A3023</w:t>
      </w:r>
      <w:r w:rsidR="00696DF8">
        <w:rPr>
          <w:rFonts w:cs="Times New Roman"/>
          <w:lang w:val="en-US"/>
        </w:rPr>
        <w:t xml:space="preserve"> connecting the island to major </w:t>
      </w:r>
      <w:r w:rsidRPr="00696DF8">
        <w:rPr>
          <w:rFonts w:cs="Times New Roman"/>
          <w:lang w:val="en-US"/>
        </w:rPr>
        <w:t>road links such as the A27, the A3(M) and the M27 which is the major route way along the</w:t>
      </w:r>
      <w:r w:rsidR="00696DF8">
        <w:rPr>
          <w:rFonts w:cs="Times New Roman"/>
          <w:lang w:val="en-US"/>
        </w:rPr>
        <w:t xml:space="preserve"> </w:t>
      </w:r>
      <w:r w:rsidRPr="00696DF8">
        <w:rPr>
          <w:rFonts w:cs="Times New Roman"/>
          <w:lang w:val="en-US"/>
        </w:rPr>
        <w:t xml:space="preserve">south coast providing a </w:t>
      </w:r>
      <w:proofErr w:type="gramStart"/>
      <w:r w:rsidRPr="00696DF8">
        <w:rPr>
          <w:rFonts w:cs="Times New Roman"/>
          <w:lang w:val="en-US"/>
        </w:rPr>
        <w:t>fast direct</w:t>
      </w:r>
      <w:proofErr w:type="gramEnd"/>
      <w:r w:rsidRPr="00696DF8">
        <w:rPr>
          <w:rFonts w:cs="Times New Roman"/>
          <w:lang w:val="en-US"/>
        </w:rPr>
        <w:t xml:space="preserve"> route way to Chichester, Portsmouth and Southampton.</w:t>
      </w:r>
      <w:r w:rsidR="00696DF8">
        <w:rPr>
          <w:rFonts w:cs="Times New Roman"/>
          <w:lang w:val="en-US"/>
        </w:rPr>
        <w:t xml:space="preserve"> </w:t>
      </w:r>
      <w:proofErr w:type="spellStart"/>
      <w:r w:rsidRPr="00696DF8">
        <w:rPr>
          <w:rFonts w:cs="Times New Roman"/>
          <w:lang w:val="en-US"/>
        </w:rPr>
        <w:t>Havant</w:t>
      </w:r>
      <w:proofErr w:type="spellEnd"/>
      <w:r w:rsidRPr="00696DF8">
        <w:rPr>
          <w:rFonts w:cs="Times New Roman"/>
          <w:lang w:val="en-US"/>
        </w:rPr>
        <w:t xml:space="preserve"> only 5 miles away has a mainline railway station, it has regular services across the</w:t>
      </w:r>
      <w:r w:rsidR="00696DF8">
        <w:rPr>
          <w:rFonts w:cs="Times New Roman"/>
          <w:lang w:val="en-US"/>
        </w:rPr>
        <w:t xml:space="preserve"> </w:t>
      </w:r>
      <w:r w:rsidRPr="00696DF8">
        <w:rPr>
          <w:rFonts w:cs="Times New Roman"/>
          <w:lang w:val="en-US"/>
        </w:rPr>
        <w:t>region and to London Waterloo with journey times from approximately 1 hour 17 minutes.</w:t>
      </w:r>
      <w:r w:rsidR="00696DF8">
        <w:rPr>
          <w:rFonts w:cs="Times New Roman"/>
          <w:lang w:val="en-US"/>
        </w:rPr>
        <w:t xml:space="preserve"> </w:t>
      </w:r>
      <w:r w:rsidRPr="00696DF8">
        <w:rPr>
          <w:rFonts w:cs="Times New Roman"/>
          <w:lang w:val="en-US"/>
        </w:rPr>
        <w:t>Southampton airport is only 27 miles.</w:t>
      </w:r>
    </w:p>
    <w:p w14:paraId="235CD470" w14:textId="77777777" w:rsidR="009B3109" w:rsidRDefault="009B3109"/>
    <w:p w14:paraId="79EFB69F" w14:textId="5E2C13CE" w:rsidR="00F1122F" w:rsidRPr="00B12B8C" w:rsidRDefault="009B3109" w:rsidP="00672947">
      <w:pPr>
        <w:rPr>
          <w:b/>
          <w:bCs/>
          <w:u w:val="single"/>
        </w:rPr>
      </w:pPr>
      <w:r w:rsidRPr="00B12B8C">
        <w:rPr>
          <w:b/>
          <w:bCs/>
          <w:u w:val="single"/>
        </w:rPr>
        <w:t xml:space="preserve">Existing Site </w:t>
      </w:r>
    </w:p>
    <w:p w14:paraId="385ED1B1" w14:textId="7D3A0E91" w:rsidR="00672947" w:rsidRDefault="00672947" w:rsidP="00672947">
      <w:r w:rsidRPr="00672947">
        <w:t>The existing site is a 2.815 hectare</w:t>
      </w:r>
      <w:r w:rsidR="00B12B8C">
        <w:t>s</w:t>
      </w:r>
      <w:r w:rsidRPr="00672947">
        <w:t xml:space="preserve"> parcel of land </w:t>
      </w:r>
      <w:r>
        <w:t>which is presently used for horse grazing and stabling and has direct access to the Hayling Billy Nature trail leading by foot and cycle to West Town Hayling Seafront Langstone and Havant.</w:t>
      </w:r>
    </w:p>
    <w:p w14:paraId="0371D1C2" w14:textId="15A0A2F3" w:rsidR="00672947" w:rsidRDefault="00672947" w:rsidP="00672947">
      <w:r>
        <w:t xml:space="preserve">The part of the site proposed for the campsite is 0.857 of a </w:t>
      </w:r>
      <w:proofErr w:type="gramStart"/>
      <w:r>
        <w:t>hectare</w:t>
      </w:r>
      <w:proofErr w:type="gramEnd"/>
      <w:r>
        <w:t xml:space="preserve"> on the southern boundary of the site.</w:t>
      </w:r>
    </w:p>
    <w:p w14:paraId="7726049B" w14:textId="28598982" w:rsidR="00672947" w:rsidRDefault="00672947" w:rsidP="00672947">
      <w:r>
        <w:t xml:space="preserve">The </w:t>
      </w:r>
      <w:r w:rsidR="00B12B8C">
        <w:t>neighbouring</w:t>
      </w:r>
      <w:r>
        <w:t xml:space="preserve"> property to this </w:t>
      </w:r>
      <w:r w:rsidR="00B12B8C">
        <w:t>boundary</w:t>
      </w:r>
      <w:r>
        <w:t xml:space="preserve"> is 173 Havant road which is owned by the applicants.</w:t>
      </w:r>
    </w:p>
    <w:p w14:paraId="4E980324" w14:textId="5C64A512" w:rsidR="00672947" w:rsidRDefault="00672947" w:rsidP="00672947">
      <w:r>
        <w:t xml:space="preserve">The remaining 1.958 hectares will remain unchanged other than the removal of grazing and </w:t>
      </w:r>
      <w:r w:rsidR="00B12B8C">
        <w:t xml:space="preserve">change of designation to Suitable Alternative Natural Greenspace </w:t>
      </w:r>
      <w:r w:rsidR="00B12B8C">
        <w:lastRenderedPageBreak/>
        <w:t>(SANG) of some if not all of the land depending on the outcome of Nutrient Neutrality calculations.</w:t>
      </w:r>
      <w:r>
        <w:t xml:space="preserve"> </w:t>
      </w:r>
      <w:r w:rsidR="00B12B8C">
        <w:t>(see documents provided with the application.</w:t>
      </w:r>
    </w:p>
    <w:p w14:paraId="1C1D7E94" w14:textId="328DC1D8" w:rsidR="00B12B8C" w:rsidRDefault="00B12B8C" w:rsidP="00672947"/>
    <w:p w14:paraId="0352394A" w14:textId="58DAA8C1" w:rsidR="00B12B8C" w:rsidRPr="00B12B8C" w:rsidRDefault="00B12B8C" w:rsidP="00672947">
      <w:pPr>
        <w:rPr>
          <w:b/>
          <w:bCs/>
          <w:u w:val="single"/>
        </w:rPr>
      </w:pPr>
      <w:r w:rsidRPr="00B12B8C">
        <w:rPr>
          <w:b/>
          <w:bCs/>
          <w:u w:val="single"/>
        </w:rPr>
        <w:t>Proposal</w:t>
      </w:r>
    </w:p>
    <w:p w14:paraId="5788DEA9" w14:textId="49603A95" w:rsidR="00B12B8C" w:rsidRDefault="00B12B8C" w:rsidP="00672947">
      <w:r>
        <w:t>The proposal aims to change the use of the southern part of the site from grazing to a premium fully serviced campsite which we aim to become a Camping and Caravan Club registered premium site.</w:t>
      </w:r>
    </w:p>
    <w:p w14:paraId="5492DC75" w14:textId="77777777" w:rsidR="00D6172E" w:rsidRDefault="00B12B8C" w:rsidP="00672947">
      <w:r>
        <w:t xml:space="preserve">It should be noted that we have discussed with the camping and caravan club to become a registered site which would allow five </w:t>
      </w:r>
      <w:r w:rsidR="00D469BE">
        <w:t xml:space="preserve">touring </w:t>
      </w:r>
      <w:r>
        <w:t>pitches and up to 10 tent</w:t>
      </w:r>
      <w:r w:rsidR="00D469BE">
        <w:t xml:space="preserve"> pitches</w:t>
      </w:r>
      <w:r>
        <w:t xml:space="preserve"> without the need for planning permission. </w:t>
      </w:r>
      <w:r w:rsidR="00D469BE">
        <w:t xml:space="preserve">As well as THS status for </w:t>
      </w:r>
      <w:r w:rsidR="00D6172E">
        <w:t xml:space="preserve">certified events with unlimited numbers subject to space criteria </w:t>
      </w:r>
      <w:r w:rsidR="00CB0B01">
        <w:t xml:space="preserve">(utilising their certified site scheme) </w:t>
      </w:r>
    </w:p>
    <w:p w14:paraId="1E7FF780" w14:textId="56C7D83A" w:rsidR="00B12B8C" w:rsidRDefault="00B12B8C" w:rsidP="00672947">
      <w:r>
        <w:t xml:space="preserve">Whilst we seem to pass the criteria and qualify for this </w:t>
      </w:r>
      <w:r w:rsidR="00D469BE">
        <w:t>designation,</w:t>
      </w:r>
      <w:r>
        <w:t xml:space="preserve"> we strongly feel that a more premium approach with fully serviced touring pitches offering a luxury camping experience</w:t>
      </w:r>
      <w:r w:rsidR="00D6172E">
        <w:t xml:space="preserve"> and avoiding large events,</w:t>
      </w:r>
      <w:r>
        <w:t xml:space="preserve"> is likely to develop as a better</w:t>
      </w:r>
      <w:r w:rsidR="00D6172E">
        <w:t>,</w:t>
      </w:r>
      <w:r>
        <w:t xml:space="preserve"> </w:t>
      </w:r>
      <w:r w:rsidR="00D6172E">
        <w:t xml:space="preserve">less disruptive and less controversial </w:t>
      </w:r>
      <w:r>
        <w:t>business</w:t>
      </w:r>
      <w:r w:rsidR="00CB0B01">
        <w:t xml:space="preserve"> and thus </w:t>
      </w:r>
      <w:r w:rsidR="00D6172E">
        <w:t xml:space="preserve">we </w:t>
      </w:r>
      <w:r w:rsidR="00CB0B01">
        <w:t>are making this planning application</w:t>
      </w:r>
      <w:r w:rsidR="00D6172E">
        <w:t>.</w:t>
      </w:r>
    </w:p>
    <w:p w14:paraId="6A64E1EC" w14:textId="77777777" w:rsidR="00B12B8C" w:rsidRDefault="00B12B8C" w:rsidP="00672947"/>
    <w:p w14:paraId="5F5C3BBD" w14:textId="77777777" w:rsidR="00B12B8C" w:rsidRPr="00EF641F" w:rsidRDefault="00B12B8C" w:rsidP="00672947">
      <w:pPr>
        <w:rPr>
          <w:b/>
          <w:bCs/>
          <w:u w:val="single"/>
        </w:rPr>
      </w:pPr>
      <w:r w:rsidRPr="00EF641F">
        <w:rPr>
          <w:b/>
          <w:bCs/>
          <w:u w:val="single"/>
        </w:rPr>
        <w:t>Employment</w:t>
      </w:r>
    </w:p>
    <w:p w14:paraId="0BB4327C" w14:textId="79E2562F" w:rsidR="00B12B8C" w:rsidRDefault="00B12B8C" w:rsidP="00672947">
      <w:r>
        <w:t>The proposal</w:t>
      </w:r>
      <w:r w:rsidR="00EF641F">
        <w:t>,</w:t>
      </w:r>
      <w:r>
        <w:t xml:space="preserve"> </w:t>
      </w:r>
      <w:r w:rsidR="00EF641F">
        <w:t>once fully complete, will provide employment for two full time staff and 5 pa</w:t>
      </w:r>
      <w:r w:rsidR="00D6172E">
        <w:t>r</w:t>
      </w:r>
      <w:r w:rsidR="00EF641F">
        <w:t>t time staff and as such will contribute towards business activity requirements for Hayling Island</w:t>
      </w:r>
    </w:p>
    <w:p w14:paraId="5985DB7A" w14:textId="7F41B86D" w:rsidR="00EF641F" w:rsidRDefault="00EF641F" w:rsidP="00672947"/>
    <w:p w14:paraId="174D1706" w14:textId="589404CB" w:rsidR="00EF641F" w:rsidRPr="00EF641F" w:rsidRDefault="00EF641F" w:rsidP="00672947">
      <w:pPr>
        <w:rPr>
          <w:b/>
          <w:bCs/>
          <w:u w:val="single"/>
        </w:rPr>
      </w:pPr>
      <w:r w:rsidRPr="00EF641F">
        <w:rPr>
          <w:b/>
          <w:bCs/>
          <w:u w:val="single"/>
        </w:rPr>
        <w:t>Economic Benefit</w:t>
      </w:r>
    </w:p>
    <w:p w14:paraId="4188B564" w14:textId="77777777" w:rsidR="00EF641F" w:rsidRPr="00672947" w:rsidRDefault="00EF641F" w:rsidP="00672947"/>
    <w:p w14:paraId="43BBC536" w14:textId="554452B3" w:rsidR="00EF641F" w:rsidRPr="00EF641F" w:rsidRDefault="00EF641F" w:rsidP="00EF641F">
      <w:pPr>
        <w:spacing w:after="150"/>
        <w:rPr>
          <w:rFonts w:eastAsia="Times New Roman" w:cs="Arial"/>
          <w:color w:val="231F20"/>
          <w:lang w:eastAsia="en-GB"/>
        </w:rPr>
      </w:pPr>
      <w:r w:rsidRPr="00CB0B01">
        <w:rPr>
          <w:rFonts w:eastAsia="Times New Roman" w:cs="Arial"/>
          <w:color w:val="231F20"/>
          <w:lang w:eastAsia="en-GB"/>
        </w:rPr>
        <w:t>‘</w:t>
      </w:r>
      <w:r w:rsidRPr="00EF641F">
        <w:rPr>
          <w:rFonts w:eastAsia="Times New Roman" w:cs="Arial"/>
          <w:color w:val="231F20"/>
          <w:lang w:eastAsia="en-GB"/>
        </w:rPr>
        <w:t>Research shows that over £2 billion is invested into the economy each year by campers, caravanners and motorhome users while travelling around the United Kingdom.</w:t>
      </w:r>
    </w:p>
    <w:p w14:paraId="1589884E" w14:textId="392BC9C4" w:rsidR="00EF641F" w:rsidRPr="00EF641F" w:rsidRDefault="00EF641F" w:rsidP="00EF641F">
      <w:pPr>
        <w:spacing w:after="150"/>
        <w:rPr>
          <w:rFonts w:eastAsia="Times New Roman" w:cs="Arial"/>
          <w:color w:val="231F20"/>
          <w:lang w:eastAsia="en-GB"/>
        </w:rPr>
      </w:pPr>
      <w:r w:rsidRPr="00EF641F">
        <w:rPr>
          <w:rFonts w:eastAsia="Times New Roman" w:cs="Arial"/>
          <w:color w:val="231F20"/>
          <w:lang w:eastAsia="en-GB"/>
        </w:rPr>
        <w:t>The research was taken from a sample of Camping and Caravanning Club members and it found that a typical spend of a caravanner, tent camper or motorhome user each day is £3</w:t>
      </w:r>
      <w:r w:rsidRPr="00CB0B01">
        <w:rPr>
          <w:rFonts w:eastAsia="Times New Roman" w:cs="Arial"/>
          <w:color w:val="231F20"/>
          <w:lang w:eastAsia="en-GB"/>
        </w:rPr>
        <w:t>6</w:t>
      </w:r>
      <w:r w:rsidRPr="00EF641F">
        <w:rPr>
          <w:rFonts w:eastAsia="Times New Roman" w:cs="Arial"/>
          <w:color w:val="231F20"/>
          <w:lang w:eastAsia="en-GB"/>
        </w:rPr>
        <w:t>.00, a figure which does not include any site pitch fees. However, if this figure did include the fees, it could increase by up to £24 and when considering that sites will probably reinvest the pitch fees back into the sites, the additional sum is significant in terms of employment and local trade. 60% of those questioned said they spent their money in pubs, 52% in local restaurants with 72% saying they spent money visiting a tourist attraction close by including parking fees. </w:t>
      </w:r>
    </w:p>
    <w:p w14:paraId="583ECA16" w14:textId="77777777" w:rsidR="00EF641F" w:rsidRPr="00EF641F" w:rsidRDefault="00EF641F" w:rsidP="00EF641F">
      <w:pPr>
        <w:spacing w:after="150"/>
        <w:rPr>
          <w:rFonts w:eastAsia="Times New Roman" w:cs="Arial"/>
          <w:color w:val="231F20"/>
          <w:lang w:eastAsia="en-GB"/>
        </w:rPr>
      </w:pPr>
      <w:r w:rsidRPr="00EF641F">
        <w:rPr>
          <w:rFonts w:eastAsia="Times New Roman" w:cs="Arial"/>
          <w:color w:val="231F20"/>
          <w:lang w:eastAsia="en-GB"/>
        </w:rPr>
        <w:t>Over 17 million holidays are now taken in this way and an average of four days is spent on the holiday. The billions of pounds spent supporting rural businesses, local communities and historical landmarks are essential to the economy and many would argue that without that income pouring into rural economies many of these would cease to exist. The research also found that motorhome owners tend to spend more than other campers during their holiday.</w:t>
      </w:r>
    </w:p>
    <w:p w14:paraId="7BDB9F35" w14:textId="5FE83580" w:rsidR="00EF641F" w:rsidRPr="00EF641F" w:rsidRDefault="00EF641F" w:rsidP="00EF641F">
      <w:pPr>
        <w:spacing w:after="150"/>
        <w:rPr>
          <w:rFonts w:eastAsia="Times New Roman" w:cs="Arial"/>
          <w:color w:val="231F20"/>
          <w:lang w:eastAsia="en-GB"/>
        </w:rPr>
      </w:pPr>
      <w:r w:rsidRPr="00EF641F">
        <w:rPr>
          <w:rFonts w:eastAsia="Times New Roman" w:cs="Arial"/>
          <w:color w:val="231F20"/>
          <w:lang w:eastAsia="en-GB"/>
        </w:rPr>
        <w:t>According to the report, campers, including motorhome owners, are more likely to walk, swim, cycle or canoe than the average member of the general public and 97% of those who took part in the research said that being in the great outdoors has a positive impact on their lives. Motorhome owners don’t just drive to venues either, 94% said they would walk a few miles rather than drive. </w:t>
      </w:r>
    </w:p>
    <w:p w14:paraId="33779FB4" w14:textId="4540488E" w:rsidR="00EF641F" w:rsidRPr="00CB0B01" w:rsidRDefault="00EF641F" w:rsidP="00EF641F">
      <w:pPr>
        <w:spacing w:after="150"/>
        <w:rPr>
          <w:rFonts w:eastAsia="Times New Roman" w:cs="Arial"/>
          <w:color w:val="231F20"/>
          <w:lang w:eastAsia="en-GB"/>
        </w:rPr>
      </w:pPr>
      <w:r w:rsidRPr="00EF641F">
        <w:rPr>
          <w:rFonts w:eastAsia="Times New Roman" w:cs="Arial"/>
          <w:color w:val="231F20"/>
          <w:lang w:eastAsia="en-GB"/>
        </w:rPr>
        <w:lastRenderedPageBreak/>
        <w:t>Overall, the research is quite significant as it shows campers contribute significantly to the nation’s economy which, in turn, positively impacts rural jobs. The research also proves that campers have a desire to visit and explore new places and sample local food. Everyone asked in the research viewed camping as a healthy lifestyle option and it is reflected in the thoughts of many medical experts who perceive there is a direct link between the benefits of healthy living and the nation’s favourite holiday pastime.</w:t>
      </w:r>
      <w:r w:rsidRPr="00CB0B01">
        <w:rPr>
          <w:rFonts w:eastAsia="Times New Roman" w:cs="Arial"/>
          <w:color w:val="231F20"/>
          <w:lang w:eastAsia="en-GB"/>
        </w:rPr>
        <w:t>’</w:t>
      </w:r>
    </w:p>
    <w:p w14:paraId="6202FE9C" w14:textId="77777777" w:rsidR="00CB0B01" w:rsidRDefault="00EF641F" w:rsidP="00EF641F">
      <w:pPr>
        <w:spacing w:after="150"/>
        <w:rPr>
          <w:rFonts w:eastAsia="Times New Roman" w:cs="Arial"/>
          <w:color w:val="231F20"/>
          <w:lang w:eastAsia="en-GB"/>
        </w:rPr>
      </w:pPr>
      <w:r w:rsidRPr="00CB0B01">
        <w:rPr>
          <w:rFonts w:eastAsia="Times New Roman" w:cs="Arial"/>
          <w:color w:val="231F20"/>
          <w:lang w:eastAsia="en-GB"/>
        </w:rPr>
        <w:t xml:space="preserve">This research undertaken by the camping and Caravan club shows that the proposal </w:t>
      </w:r>
      <w:r w:rsidR="00CB0B01">
        <w:rPr>
          <w:rFonts w:eastAsia="Times New Roman" w:cs="Arial"/>
          <w:color w:val="231F20"/>
          <w:lang w:eastAsia="en-GB"/>
        </w:rPr>
        <w:t>is likely to</w:t>
      </w:r>
      <w:r w:rsidRPr="00CB0B01">
        <w:rPr>
          <w:rFonts w:eastAsia="Times New Roman" w:cs="Arial"/>
          <w:color w:val="231F20"/>
          <w:lang w:eastAsia="en-GB"/>
        </w:rPr>
        <w:t xml:space="preserve"> generate additional spending of £336,000 </w:t>
      </w:r>
      <w:r w:rsidR="00CB0B01" w:rsidRPr="00CB0B01">
        <w:rPr>
          <w:rFonts w:eastAsia="Times New Roman" w:cs="Arial"/>
          <w:color w:val="231F20"/>
          <w:lang w:eastAsia="en-GB"/>
        </w:rPr>
        <w:t xml:space="preserve">in the local area </w:t>
      </w:r>
      <w:r w:rsidR="00CB0B01">
        <w:rPr>
          <w:rFonts w:eastAsia="Times New Roman" w:cs="Arial"/>
          <w:color w:val="231F20"/>
          <w:lang w:eastAsia="en-GB"/>
        </w:rPr>
        <w:t xml:space="preserve">and thus make a substantial </w:t>
      </w:r>
      <w:r w:rsidR="00CB0B01" w:rsidRPr="00CB0B01">
        <w:rPr>
          <w:rFonts w:eastAsia="Times New Roman" w:cs="Arial"/>
          <w:color w:val="231F20"/>
          <w:lang w:eastAsia="en-GB"/>
        </w:rPr>
        <w:t>contributi</w:t>
      </w:r>
      <w:r w:rsidR="00CB0B01">
        <w:rPr>
          <w:rFonts w:eastAsia="Times New Roman" w:cs="Arial"/>
          <w:color w:val="231F20"/>
          <w:lang w:eastAsia="en-GB"/>
        </w:rPr>
        <w:t>on</w:t>
      </w:r>
      <w:r w:rsidR="00CB0B01" w:rsidRPr="00CB0B01">
        <w:rPr>
          <w:rFonts w:eastAsia="Times New Roman" w:cs="Arial"/>
          <w:color w:val="231F20"/>
          <w:lang w:eastAsia="en-GB"/>
        </w:rPr>
        <w:t xml:space="preserve"> to the local economy</w:t>
      </w:r>
      <w:r w:rsidR="00CB0B01">
        <w:rPr>
          <w:rFonts w:eastAsia="Times New Roman" w:cs="Arial"/>
          <w:color w:val="231F20"/>
          <w:lang w:eastAsia="en-GB"/>
        </w:rPr>
        <w:t>.</w:t>
      </w:r>
    </w:p>
    <w:p w14:paraId="08D56FF1" w14:textId="77777777" w:rsidR="00CB0B01" w:rsidRPr="00CB0B01" w:rsidRDefault="00CB0B01" w:rsidP="00EF641F">
      <w:pPr>
        <w:spacing w:after="150"/>
        <w:rPr>
          <w:rFonts w:eastAsia="Times New Roman" w:cs="Arial"/>
          <w:color w:val="231F20"/>
          <w:u w:val="single"/>
          <w:lang w:eastAsia="en-GB"/>
        </w:rPr>
      </w:pPr>
    </w:p>
    <w:p w14:paraId="6A9E000C" w14:textId="4A74B1E3" w:rsidR="00CB0B01" w:rsidRPr="00CB0B01" w:rsidRDefault="00CB0B01" w:rsidP="00EF641F">
      <w:pPr>
        <w:spacing w:after="150"/>
        <w:rPr>
          <w:rFonts w:eastAsia="Times New Roman" w:cs="Arial"/>
          <w:b/>
          <w:bCs/>
          <w:color w:val="231F20"/>
          <w:u w:val="single"/>
          <w:lang w:eastAsia="en-GB"/>
        </w:rPr>
      </w:pPr>
      <w:r w:rsidRPr="00CB0B01">
        <w:rPr>
          <w:rFonts w:eastAsia="Times New Roman" w:cs="Arial"/>
          <w:b/>
          <w:bCs/>
          <w:color w:val="231F20"/>
          <w:u w:val="single"/>
          <w:lang w:eastAsia="en-GB"/>
        </w:rPr>
        <w:t>Noise and Traffic</w:t>
      </w:r>
    </w:p>
    <w:p w14:paraId="79D93005" w14:textId="72E76C91" w:rsidR="00CB0B01" w:rsidRDefault="00CB0B01" w:rsidP="00EF641F">
      <w:pPr>
        <w:spacing w:after="150"/>
        <w:rPr>
          <w:rFonts w:eastAsia="Times New Roman" w:cs="Arial"/>
          <w:color w:val="231F20"/>
          <w:lang w:eastAsia="en-GB"/>
        </w:rPr>
      </w:pPr>
      <w:r w:rsidRPr="00CB0B01">
        <w:rPr>
          <w:rFonts w:eastAsia="Times New Roman" w:cs="Arial"/>
          <w:color w:val="231F20"/>
          <w:lang w:eastAsia="en-GB"/>
        </w:rPr>
        <w:t>In terms of the effect of any noise on neighbouring properties</w:t>
      </w:r>
      <w:r>
        <w:rPr>
          <w:rFonts w:eastAsia="Times New Roman" w:cs="Arial"/>
          <w:color w:val="231F20"/>
          <w:lang w:eastAsia="en-GB"/>
        </w:rPr>
        <w:t>, the site will operate a general quiet site policy with additional noise restrictions after 10 PM which will be monitored and enforced by the Site Manager. However as regular campers the applicants are aware that premium end of the camping market are often older campers who tend to create little noise or disturbance.</w:t>
      </w:r>
    </w:p>
    <w:p w14:paraId="41769E1B" w14:textId="77777777" w:rsidR="00D469BE" w:rsidRDefault="00CB0B01" w:rsidP="00EF641F">
      <w:pPr>
        <w:spacing w:after="150"/>
        <w:rPr>
          <w:rFonts w:eastAsia="Times New Roman" w:cs="Arial"/>
          <w:color w:val="231F20"/>
          <w:lang w:eastAsia="en-GB"/>
        </w:rPr>
      </w:pPr>
      <w:r>
        <w:rPr>
          <w:rFonts w:eastAsia="Times New Roman" w:cs="Arial"/>
          <w:color w:val="231F20"/>
          <w:lang w:eastAsia="en-GB"/>
        </w:rPr>
        <w:t xml:space="preserve">With regards to Traffic </w:t>
      </w:r>
      <w:r w:rsidR="00D469BE">
        <w:rPr>
          <w:rFonts w:eastAsia="Times New Roman" w:cs="Arial"/>
          <w:color w:val="231F20"/>
          <w:lang w:eastAsia="en-GB"/>
        </w:rPr>
        <w:t>The road is a 30 mile per hour speed limit</w:t>
      </w:r>
    </w:p>
    <w:p w14:paraId="333CF0E3" w14:textId="4BA4C145" w:rsidR="00CB0B01" w:rsidRDefault="00D469BE" w:rsidP="00EF641F">
      <w:pPr>
        <w:spacing w:after="150"/>
        <w:rPr>
          <w:rFonts w:eastAsia="Times New Roman" w:cs="Arial"/>
          <w:color w:val="231F20"/>
          <w:lang w:eastAsia="en-GB"/>
        </w:rPr>
      </w:pPr>
      <w:r>
        <w:rPr>
          <w:rFonts w:eastAsia="Times New Roman" w:cs="Arial"/>
          <w:color w:val="231F20"/>
          <w:lang w:eastAsia="en-GB"/>
        </w:rPr>
        <w:t>T</w:t>
      </w:r>
      <w:r w:rsidR="00CB0B01">
        <w:rPr>
          <w:rFonts w:eastAsia="Times New Roman" w:cs="Arial"/>
          <w:color w:val="231F20"/>
          <w:lang w:eastAsia="en-GB"/>
        </w:rPr>
        <w:t>he current use of the site has 14 horses visited several times a day by their owners from on and off the island.</w:t>
      </w:r>
    </w:p>
    <w:p w14:paraId="5E196786" w14:textId="72AC02EF" w:rsidR="00CB0B01" w:rsidRDefault="00CB0B01" w:rsidP="00EF641F">
      <w:pPr>
        <w:spacing w:after="150"/>
        <w:rPr>
          <w:rFonts w:eastAsia="Times New Roman" w:cs="Arial"/>
          <w:color w:val="231F20"/>
          <w:lang w:eastAsia="en-GB"/>
        </w:rPr>
      </w:pPr>
      <w:r>
        <w:rPr>
          <w:rFonts w:eastAsia="Times New Roman" w:cs="Arial"/>
          <w:color w:val="231F20"/>
          <w:lang w:eastAsia="en-GB"/>
        </w:rPr>
        <w:t xml:space="preserve">This would be replaced </w:t>
      </w:r>
      <w:r w:rsidR="00D469BE">
        <w:rPr>
          <w:rFonts w:eastAsia="Times New Roman" w:cs="Arial"/>
          <w:color w:val="231F20"/>
          <w:lang w:eastAsia="en-GB"/>
        </w:rPr>
        <w:t>by Cars towing caravan almost completely coming from of the island and turning right into the site and leaving the island turning left out of the site.</w:t>
      </w:r>
    </w:p>
    <w:p w14:paraId="4BF988A1" w14:textId="472B24F6" w:rsidR="00D469BE" w:rsidRDefault="00D469BE" w:rsidP="00EF641F">
      <w:pPr>
        <w:spacing w:after="150"/>
        <w:rPr>
          <w:rFonts w:eastAsia="Times New Roman" w:cs="Arial"/>
          <w:color w:val="231F20"/>
          <w:lang w:eastAsia="en-GB"/>
        </w:rPr>
      </w:pPr>
      <w:r>
        <w:rPr>
          <w:rFonts w:eastAsia="Times New Roman" w:cs="Arial"/>
          <w:color w:val="231F20"/>
          <w:lang w:eastAsia="en-GB"/>
        </w:rPr>
        <w:t xml:space="preserve">Ample space is provided at the site for multiple towed caravans to pull of the road into the car park area to avoid any queuing on the road and ample visibility is available to pull in or out. </w:t>
      </w:r>
      <w:r w:rsidR="004D545A">
        <w:rPr>
          <w:rFonts w:eastAsia="Times New Roman" w:cs="Arial"/>
          <w:color w:val="231F20"/>
          <w:lang w:eastAsia="en-GB"/>
        </w:rPr>
        <w:t>Therefore,</w:t>
      </w:r>
      <w:r>
        <w:rPr>
          <w:rFonts w:eastAsia="Times New Roman" w:cs="Arial"/>
          <w:color w:val="231F20"/>
          <w:lang w:eastAsia="en-GB"/>
        </w:rPr>
        <w:t xml:space="preserve"> we do not believe this will have a</w:t>
      </w:r>
      <w:r w:rsidR="004D545A">
        <w:rPr>
          <w:rFonts w:eastAsia="Times New Roman" w:cs="Arial"/>
          <w:color w:val="231F20"/>
          <w:lang w:eastAsia="en-GB"/>
        </w:rPr>
        <w:t>ny</w:t>
      </w:r>
      <w:r>
        <w:rPr>
          <w:rFonts w:eastAsia="Times New Roman" w:cs="Arial"/>
          <w:color w:val="231F20"/>
          <w:lang w:eastAsia="en-GB"/>
        </w:rPr>
        <w:t xml:space="preserve"> significant impact on traffic flow.</w:t>
      </w:r>
    </w:p>
    <w:p w14:paraId="6085A280" w14:textId="01B8051C" w:rsidR="00D6172E" w:rsidRDefault="00D6172E" w:rsidP="00EF641F">
      <w:pPr>
        <w:spacing w:after="150"/>
        <w:rPr>
          <w:rFonts w:eastAsia="Times New Roman" w:cs="Arial"/>
          <w:color w:val="231F20"/>
          <w:lang w:eastAsia="en-GB"/>
        </w:rPr>
      </w:pPr>
    </w:p>
    <w:p w14:paraId="0BA8B946" w14:textId="50DD82E8" w:rsidR="00D6172E" w:rsidRPr="00D6172E" w:rsidRDefault="00D6172E" w:rsidP="00EF641F">
      <w:pPr>
        <w:spacing w:after="150"/>
        <w:rPr>
          <w:rFonts w:eastAsia="Times New Roman" w:cs="Arial"/>
          <w:b/>
          <w:bCs/>
          <w:color w:val="231F20"/>
          <w:u w:val="single"/>
          <w:lang w:eastAsia="en-GB"/>
        </w:rPr>
      </w:pPr>
      <w:r w:rsidRPr="00D6172E">
        <w:rPr>
          <w:rFonts w:eastAsia="Times New Roman" w:cs="Arial"/>
          <w:b/>
          <w:bCs/>
          <w:color w:val="000000" w:themeColor="text1"/>
          <w:u w:val="single"/>
          <w:lang w:eastAsia="en-GB"/>
        </w:rPr>
        <w:t>Conclusion</w:t>
      </w:r>
    </w:p>
    <w:p w14:paraId="5CF3E767" w14:textId="41E87944" w:rsidR="00D6172E" w:rsidRDefault="00D6172E" w:rsidP="00EF641F">
      <w:pPr>
        <w:spacing w:after="150"/>
        <w:rPr>
          <w:rFonts w:eastAsia="Times New Roman" w:cs="Arial"/>
          <w:color w:val="231F20"/>
          <w:lang w:eastAsia="en-GB"/>
        </w:rPr>
      </w:pPr>
      <w:r>
        <w:rPr>
          <w:rFonts w:eastAsia="Times New Roman" w:cs="Arial"/>
          <w:color w:val="231F20"/>
          <w:lang w:eastAsia="en-GB"/>
        </w:rPr>
        <w:t>Hayling Island has long been a holiday destination although activities and types of holiday have changed over time. recent policies sto</w:t>
      </w:r>
      <w:bookmarkStart w:id="0" w:name="_GoBack"/>
      <w:bookmarkEnd w:id="0"/>
      <w:r>
        <w:rPr>
          <w:rFonts w:eastAsia="Times New Roman" w:cs="Arial"/>
          <w:color w:val="231F20"/>
          <w:lang w:eastAsia="en-GB"/>
        </w:rPr>
        <w:t>pping camping on the sea front have reduced the capacity of the Island to address the revenue generating opportunities offered by the touring and camping community</w:t>
      </w:r>
      <w:r w:rsidR="00F153E8">
        <w:rPr>
          <w:rFonts w:eastAsia="Times New Roman" w:cs="Arial"/>
          <w:color w:val="231F20"/>
          <w:lang w:eastAsia="en-GB"/>
        </w:rPr>
        <w:t>, which has a direct effect on local business.</w:t>
      </w:r>
    </w:p>
    <w:p w14:paraId="6B137F54" w14:textId="0E810E88" w:rsidR="00D6172E" w:rsidRDefault="00D6172E" w:rsidP="00EF641F">
      <w:pPr>
        <w:spacing w:after="150"/>
        <w:rPr>
          <w:rFonts w:eastAsia="Times New Roman" w:cs="Arial"/>
          <w:color w:val="231F20"/>
          <w:lang w:eastAsia="en-GB"/>
        </w:rPr>
      </w:pPr>
      <w:r>
        <w:rPr>
          <w:rFonts w:eastAsia="Times New Roman" w:cs="Arial"/>
          <w:color w:val="231F20"/>
          <w:lang w:eastAsia="en-GB"/>
        </w:rPr>
        <w:t>With more sites moving to static caravan and holiday home use there has been a reducing in availability for touring caravans whilst caravan and motorhome sales continue to grow.</w:t>
      </w:r>
    </w:p>
    <w:p w14:paraId="08172F4E" w14:textId="6F4841C5" w:rsidR="00F153E8" w:rsidRDefault="00F153E8" w:rsidP="00EF641F">
      <w:pPr>
        <w:spacing w:after="150"/>
        <w:rPr>
          <w:rFonts w:eastAsia="Times New Roman" w:cs="Arial"/>
          <w:color w:val="231F20"/>
          <w:lang w:eastAsia="en-GB"/>
        </w:rPr>
      </w:pPr>
      <w:r>
        <w:rPr>
          <w:rFonts w:eastAsia="Times New Roman" w:cs="Arial"/>
          <w:color w:val="231F20"/>
          <w:lang w:eastAsia="en-GB"/>
        </w:rPr>
        <w:t>We therefore believe the approval of this application will benefit Hayling Island and the surrounding area and would ask for it to be approved</w:t>
      </w:r>
    </w:p>
    <w:p w14:paraId="758A2C97" w14:textId="77777777" w:rsidR="00D6172E" w:rsidRPr="00CB0B01" w:rsidRDefault="00D6172E" w:rsidP="00EF641F">
      <w:pPr>
        <w:spacing w:after="150"/>
        <w:rPr>
          <w:rFonts w:eastAsia="Times New Roman" w:cs="Arial"/>
          <w:color w:val="231F20"/>
          <w:lang w:eastAsia="en-GB"/>
        </w:rPr>
      </w:pPr>
    </w:p>
    <w:p w14:paraId="4E2C4AFF" w14:textId="7ABAC82A" w:rsidR="00EF641F" w:rsidRPr="00EF641F" w:rsidRDefault="00CB0B01" w:rsidP="00EF641F">
      <w:pPr>
        <w:spacing w:after="150"/>
        <w:rPr>
          <w:rFonts w:eastAsia="Times New Roman" w:cs="Arial"/>
          <w:color w:val="231F20"/>
          <w:lang w:eastAsia="en-GB"/>
        </w:rPr>
      </w:pPr>
      <w:r w:rsidRPr="00CB0B01">
        <w:rPr>
          <w:rFonts w:eastAsia="Times New Roman" w:cs="Arial"/>
          <w:color w:val="231F20"/>
          <w:lang w:eastAsia="en-GB"/>
        </w:rPr>
        <w:t xml:space="preserve"> </w:t>
      </w:r>
    </w:p>
    <w:p w14:paraId="52C5421A" w14:textId="77777777" w:rsidR="00F1122F" w:rsidRDefault="00F1122F" w:rsidP="00AD1429"/>
    <w:sectPr w:rsidR="00F1122F"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4231D"/>
    <w:multiLevelType w:val="hybridMultilevel"/>
    <w:tmpl w:val="E51C24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C502F"/>
    <w:multiLevelType w:val="hybridMultilevel"/>
    <w:tmpl w:val="D90418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937218"/>
    <w:multiLevelType w:val="hybridMultilevel"/>
    <w:tmpl w:val="E51C24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283124"/>
    <w:multiLevelType w:val="hybridMultilevel"/>
    <w:tmpl w:val="4600C9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09"/>
    <w:rsid w:val="000460D6"/>
    <w:rsid w:val="00071B19"/>
    <w:rsid w:val="001D3AED"/>
    <w:rsid w:val="00215512"/>
    <w:rsid w:val="002949AE"/>
    <w:rsid w:val="002A703E"/>
    <w:rsid w:val="0032229C"/>
    <w:rsid w:val="0032338C"/>
    <w:rsid w:val="00444514"/>
    <w:rsid w:val="00460DFB"/>
    <w:rsid w:val="00471045"/>
    <w:rsid w:val="004D545A"/>
    <w:rsid w:val="005179DD"/>
    <w:rsid w:val="00560CF7"/>
    <w:rsid w:val="005700C5"/>
    <w:rsid w:val="005A588A"/>
    <w:rsid w:val="00672947"/>
    <w:rsid w:val="00696DF8"/>
    <w:rsid w:val="006F70D5"/>
    <w:rsid w:val="0070333C"/>
    <w:rsid w:val="00722475"/>
    <w:rsid w:val="00781293"/>
    <w:rsid w:val="007B5473"/>
    <w:rsid w:val="00835FBD"/>
    <w:rsid w:val="00865917"/>
    <w:rsid w:val="008D7F91"/>
    <w:rsid w:val="009B3109"/>
    <w:rsid w:val="00AD1429"/>
    <w:rsid w:val="00B12B8C"/>
    <w:rsid w:val="00B65315"/>
    <w:rsid w:val="00BC6514"/>
    <w:rsid w:val="00C470E3"/>
    <w:rsid w:val="00CB0B01"/>
    <w:rsid w:val="00D04492"/>
    <w:rsid w:val="00D04AA6"/>
    <w:rsid w:val="00D44D89"/>
    <w:rsid w:val="00D469BE"/>
    <w:rsid w:val="00D6172E"/>
    <w:rsid w:val="00D74FB8"/>
    <w:rsid w:val="00E3060A"/>
    <w:rsid w:val="00EF641F"/>
    <w:rsid w:val="00F1122F"/>
    <w:rsid w:val="00F153E8"/>
    <w:rsid w:val="00F44748"/>
    <w:rsid w:val="00F47485"/>
    <w:rsid w:val="00F6508F"/>
    <w:rsid w:val="00F81196"/>
    <w:rsid w:val="00FC69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A0545"/>
  <w14:defaultImageDpi w14:val="300"/>
  <w15:docId w15:val="{8C32BD68-1799-6F4E-BA70-9D45FA61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045"/>
    <w:rPr>
      <w:rFonts w:ascii="Lucida Grande" w:hAnsi="Lucida Grande"/>
      <w:sz w:val="18"/>
      <w:szCs w:val="18"/>
    </w:rPr>
  </w:style>
  <w:style w:type="character" w:customStyle="1" w:styleId="BalloonTextChar">
    <w:name w:val="Balloon Text Char"/>
    <w:basedOn w:val="DefaultParagraphFont"/>
    <w:link w:val="BalloonText"/>
    <w:uiPriority w:val="99"/>
    <w:semiHidden/>
    <w:rsid w:val="00471045"/>
    <w:rPr>
      <w:rFonts w:ascii="Lucida Grande" w:hAnsi="Lucida Grande"/>
      <w:sz w:val="18"/>
      <w:szCs w:val="18"/>
    </w:rPr>
  </w:style>
  <w:style w:type="paragraph" w:styleId="ListParagraph">
    <w:name w:val="List Paragraph"/>
    <w:basedOn w:val="Normal"/>
    <w:uiPriority w:val="34"/>
    <w:qFormat/>
    <w:rsid w:val="001D3AED"/>
    <w:pPr>
      <w:ind w:left="720"/>
      <w:contextualSpacing/>
    </w:pPr>
  </w:style>
  <w:style w:type="paragraph" w:styleId="NormalWeb">
    <w:name w:val="Normal (Web)"/>
    <w:basedOn w:val="Normal"/>
    <w:uiPriority w:val="99"/>
    <w:semiHidden/>
    <w:unhideWhenUsed/>
    <w:rsid w:val="0032229C"/>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EF641F"/>
  </w:style>
  <w:style w:type="character" w:styleId="Hyperlink">
    <w:name w:val="Hyperlink"/>
    <w:basedOn w:val="DefaultParagraphFont"/>
    <w:uiPriority w:val="99"/>
    <w:semiHidden/>
    <w:unhideWhenUsed/>
    <w:rsid w:val="00EF64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468933">
      <w:bodyDiv w:val="1"/>
      <w:marLeft w:val="0"/>
      <w:marRight w:val="0"/>
      <w:marTop w:val="0"/>
      <w:marBottom w:val="0"/>
      <w:divBdr>
        <w:top w:val="none" w:sz="0" w:space="0" w:color="auto"/>
        <w:left w:val="none" w:sz="0" w:space="0" w:color="auto"/>
        <w:bottom w:val="none" w:sz="0" w:space="0" w:color="auto"/>
        <w:right w:val="none" w:sz="0" w:space="0" w:color="auto"/>
      </w:divBdr>
      <w:divsChild>
        <w:div w:id="1007517685">
          <w:marLeft w:val="0"/>
          <w:marRight w:val="0"/>
          <w:marTop w:val="0"/>
          <w:marBottom w:val="0"/>
          <w:divBdr>
            <w:top w:val="none" w:sz="0" w:space="0" w:color="auto"/>
            <w:left w:val="none" w:sz="0" w:space="0" w:color="auto"/>
            <w:bottom w:val="none" w:sz="0" w:space="0" w:color="auto"/>
            <w:right w:val="none" w:sz="0" w:space="0" w:color="auto"/>
          </w:divBdr>
          <w:divsChild>
            <w:div w:id="169493687">
              <w:marLeft w:val="0"/>
              <w:marRight w:val="0"/>
              <w:marTop w:val="0"/>
              <w:marBottom w:val="0"/>
              <w:divBdr>
                <w:top w:val="none" w:sz="0" w:space="0" w:color="auto"/>
                <w:left w:val="none" w:sz="0" w:space="0" w:color="auto"/>
                <w:bottom w:val="none" w:sz="0" w:space="0" w:color="auto"/>
                <w:right w:val="none" w:sz="0" w:space="0" w:color="auto"/>
              </w:divBdr>
              <w:divsChild>
                <w:div w:id="16756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411">
      <w:bodyDiv w:val="1"/>
      <w:marLeft w:val="0"/>
      <w:marRight w:val="0"/>
      <w:marTop w:val="0"/>
      <w:marBottom w:val="0"/>
      <w:divBdr>
        <w:top w:val="none" w:sz="0" w:space="0" w:color="auto"/>
        <w:left w:val="none" w:sz="0" w:space="0" w:color="auto"/>
        <w:bottom w:val="none" w:sz="0" w:space="0" w:color="auto"/>
        <w:right w:val="none" w:sz="0" w:space="0" w:color="auto"/>
      </w:divBdr>
      <w:divsChild>
        <w:div w:id="1946496334">
          <w:marLeft w:val="0"/>
          <w:marRight w:val="0"/>
          <w:marTop w:val="0"/>
          <w:marBottom w:val="0"/>
          <w:divBdr>
            <w:top w:val="none" w:sz="0" w:space="0" w:color="auto"/>
            <w:left w:val="none" w:sz="0" w:space="0" w:color="auto"/>
            <w:bottom w:val="none" w:sz="0" w:space="0" w:color="auto"/>
            <w:right w:val="none" w:sz="0" w:space="0" w:color="auto"/>
          </w:divBdr>
          <w:divsChild>
            <w:div w:id="1324311562">
              <w:marLeft w:val="0"/>
              <w:marRight w:val="0"/>
              <w:marTop w:val="0"/>
              <w:marBottom w:val="0"/>
              <w:divBdr>
                <w:top w:val="none" w:sz="0" w:space="0" w:color="auto"/>
                <w:left w:val="none" w:sz="0" w:space="0" w:color="auto"/>
                <w:bottom w:val="none" w:sz="0" w:space="0" w:color="auto"/>
                <w:right w:val="none" w:sz="0" w:space="0" w:color="auto"/>
              </w:divBdr>
              <w:divsChild>
                <w:div w:id="1998486492">
                  <w:marLeft w:val="0"/>
                  <w:marRight w:val="0"/>
                  <w:marTop w:val="0"/>
                  <w:marBottom w:val="0"/>
                  <w:divBdr>
                    <w:top w:val="none" w:sz="0" w:space="0" w:color="auto"/>
                    <w:left w:val="none" w:sz="0" w:space="0" w:color="auto"/>
                    <w:bottom w:val="none" w:sz="0" w:space="0" w:color="auto"/>
                    <w:right w:val="none" w:sz="0" w:space="0" w:color="auto"/>
                  </w:divBdr>
                </w:div>
              </w:divsChild>
            </w:div>
            <w:div w:id="1921981892">
              <w:marLeft w:val="0"/>
              <w:marRight w:val="0"/>
              <w:marTop w:val="0"/>
              <w:marBottom w:val="0"/>
              <w:divBdr>
                <w:top w:val="none" w:sz="0" w:space="0" w:color="auto"/>
                <w:left w:val="none" w:sz="0" w:space="0" w:color="auto"/>
                <w:bottom w:val="none" w:sz="0" w:space="0" w:color="auto"/>
                <w:right w:val="none" w:sz="0" w:space="0" w:color="auto"/>
              </w:divBdr>
              <w:divsChild>
                <w:div w:id="2000840444">
                  <w:marLeft w:val="0"/>
                  <w:marRight w:val="0"/>
                  <w:marTop w:val="0"/>
                  <w:marBottom w:val="0"/>
                  <w:divBdr>
                    <w:top w:val="none" w:sz="0" w:space="0" w:color="auto"/>
                    <w:left w:val="none" w:sz="0" w:space="0" w:color="auto"/>
                    <w:bottom w:val="none" w:sz="0" w:space="0" w:color="auto"/>
                    <w:right w:val="none" w:sz="0" w:space="0" w:color="auto"/>
                  </w:divBdr>
                </w:div>
              </w:divsChild>
            </w:div>
            <w:div w:id="5179382">
              <w:marLeft w:val="0"/>
              <w:marRight w:val="0"/>
              <w:marTop w:val="0"/>
              <w:marBottom w:val="0"/>
              <w:divBdr>
                <w:top w:val="none" w:sz="0" w:space="0" w:color="auto"/>
                <w:left w:val="none" w:sz="0" w:space="0" w:color="auto"/>
                <w:bottom w:val="none" w:sz="0" w:space="0" w:color="auto"/>
                <w:right w:val="none" w:sz="0" w:space="0" w:color="auto"/>
              </w:divBdr>
              <w:divsChild>
                <w:div w:id="1925262332">
                  <w:marLeft w:val="0"/>
                  <w:marRight w:val="0"/>
                  <w:marTop w:val="0"/>
                  <w:marBottom w:val="0"/>
                  <w:divBdr>
                    <w:top w:val="none" w:sz="0" w:space="0" w:color="auto"/>
                    <w:left w:val="none" w:sz="0" w:space="0" w:color="auto"/>
                    <w:bottom w:val="none" w:sz="0" w:space="0" w:color="auto"/>
                    <w:right w:val="none" w:sz="0" w:space="0" w:color="auto"/>
                  </w:divBdr>
                </w:div>
              </w:divsChild>
            </w:div>
            <w:div w:id="52395578">
              <w:marLeft w:val="0"/>
              <w:marRight w:val="0"/>
              <w:marTop w:val="0"/>
              <w:marBottom w:val="0"/>
              <w:divBdr>
                <w:top w:val="none" w:sz="0" w:space="0" w:color="auto"/>
                <w:left w:val="none" w:sz="0" w:space="0" w:color="auto"/>
                <w:bottom w:val="none" w:sz="0" w:space="0" w:color="auto"/>
                <w:right w:val="none" w:sz="0" w:space="0" w:color="auto"/>
              </w:divBdr>
              <w:divsChild>
                <w:div w:id="1402679219">
                  <w:marLeft w:val="0"/>
                  <w:marRight w:val="0"/>
                  <w:marTop w:val="0"/>
                  <w:marBottom w:val="0"/>
                  <w:divBdr>
                    <w:top w:val="none" w:sz="0" w:space="0" w:color="auto"/>
                    <w:left w:val="none" w:sz="0" w:space="0" w:color="auto"/>
                    <w:bottom w:val="none" w:sz="0" w:space="0" w:color="auto"/>
                    <w:right w:val="none" w:sz="0" w:space="0" w:color="auto"/>
                  </w:divBdr>
                </w:div>
              </w:divsChild>
            </w:div>
            <w:div w:id="954218868">
              <w:marLeft w:val="0"/>
              <w:marRight w:val="0"/>
              <w:marTop w:val="0"/>
              <w:marBottom w:val="0"/>
              <w:divBdr>
                <w:top w:val="none" w:sz="0" w:space="0" w:color="auto"/>
                <w:left w:val="none" w:sz="0" w:space="0" w:color="auto"/>
                <w:bottom w:val="none" w:sz="0" w:space="0" w:color="auto"/>
                <w:right w:val="none" w:sz="0" w:space="0" w:color="auto"/>
              </w:divBdr>
              <w:divsChild>
                <w:div w:id="330790214">
                  <w:marLeft w:val="0"/>
                  <w:marRight w:val="0"/>
                  <w:marTop w:val="0"/>
                  <w:marBottom w:val="0"/>
                  <w:divBdr>
                    <w:top w:val="none" w:sz="0" w:space="0" w:color="auto"/>
                    <w:left w:val="none" w:sz="0" w:space="0" w:color="auto"/>
                    <w:bottom w:val="none" w:sz="0" w:space="0" w:color="auto"/>
                    <w:right w:val="none" w:sz="0" w:space="0" w:color="auto"/>
                  </w:divBdr>
                </w:div>
              </w:divsChild>
            </w:div>
            <w:div w:id="534656094">
              <w:marLeft w:val="0"/>
              <w:marRight w:val="0"/>
              <w:marTop w:val="0"/>
              <w:marBottom w:val="0"/>
              <w:divBdr>
                <w:top w:val="none" w:sz="0" w:space="0" w:color="auto"/>
                <w:left w:val="none" w:sz="0" w:space="0" w:color="auto"/>
                <w:bottom w:val="none" w:sz="0" w:space="0" w:color="auto"/>
                <w:right w:val="none" w:sz="0" w:space="0" w:color="auto"/>
              </w:divBdr>
              <w:divsChild>
                <w:div w:id="1020813870">
                  <w:marLeft w:val="0"/>
                  <w:marRight w:val="0"/>
                  <w:marTop w:val="0"/>
                  <w:marBottom w:val="0"/>
                  <w:divBdr>
                    <w:top w:val="none" w:sz="0" w:space="0" w:color="auto"/>
                    <w:left w:val="none" w:sz="0" w:space="0" w:color="auto"/>
                    <w:bottom w:val="none" w:sz="0" w:space="0" w:color="auto"/>
                    <w:right w:val="none" w:sz="0" w:space="0" w:color="auto"/>
                  </w:divBdr>
                </w:div>
              </w:divsChild>
            </w:div>
            <w:div w:id="2072923179">
              <w:marLeft w:val="0"/>
              <w:marRight w:val="0"/>
              <w:marTop w:val="0"/>
              <w:marBottom w:val="0"/>
              <w:divBdr>
                <w:top w:val="none" w:sz="0" w:space="0" w:color="auto"/>
                <w:left w:val="none" w:sz="0" w:space="0" w:color="auto"/>
                <w:bottom w:val="none" w:sz="0" w:space="0" w:color="auto"/>
                <w:right w:val="none" w:sz="0" w:space="0" w:color="auto"/>
              </w:divBdr>
              <w:divsChild>
                <w:div w:id="9646186">
                  <w:marLeft w:val="0"/>
                  <w:marRight w:val="0"/>
                  <w:marTop w:val="0"/>
                  <w:marBottom w:val="0"/>
                  <w:divBdr>
                    <w:top w:val="none" w:sz="0" w:space="0" w:color="auto"/>
                    <w:left w:val="none" w:sz="0" w:space="0" w:color="auto"/>
                    <w:bottom w:val="none" w:sz="0" w:space="0" w:color="auto"/>
                    <w:right w:val="none" w:sz="0" w:space="0" w:color="auto"/>
                  </w:divBdr>
                </w:div>
              </w:divsChild>
            </w:div>
            <w:div w:id="913005385">
              <w:marLeft w:val="0"/>
              <w:marRight w:val="0"/>
              <w:marTop w:val="0"/>
              <w:marBottom w:val="0"/>
              <w:divBdr>
                <w:top w:val="none" w:sz="0" w:space="0" w:color="auto"/>
                <w:left w:val="none" w:sz="0" w:space="0" w:color="auto"/>
                <w:bottom w:val="none" w:sz="0" w:space="0" w:color="auto"/>
                <w:right w:val="none" w:sz="0" w:space="0" w:color="auto"/>
              </w:divBdr>
              <w:divsChild>
                <w:div w:id="462358043">
                  <w:marLeft w:val="0"/>
                  <w:marRight w:val="0"/>
                  <w:marTop w:val="0"/>
                  <w:marBottom w:val="0"/>
                  <w:divBdr>
                    <w:top w:val="none" w:sz="0" w:space="0" w:color="auto"/>
                    <w:left w:val="none" w:sz="0" w:space="0" w:color="auto"/>
                    <w:bottom w:val="none" w:sz="0" w:space="0" w:color="auto"/>
                    <w:right w:val="none" w:sz="0" w:space="0" w:color="auto"/>
                  </w:divBdr>
                </w:div>
                <w:div w:id="1233733492">
                  <w:marLeft w:val="0"/>
                  <w:marRight w:val="0"/>
                  <w:marTop w:val="0"/>
                  <w:marBottom w:val="0"/>
                  <w:divBdr>
                    <w:top w:val="none" w:sz="0" w:space="0" w:color="auto"/>
                    <w:left w:val="none" w:sz="0" w:space="0" w:color="auto"/>
                    <w:bottom w:val="none" w:sz="0" w:space="0" w:color="auto"/>
                    <w:right w:val="none" w:sz="0" w:space="0" w:color="auto"/>
                  </w:divBdr>
                </w:div>
                <w:div w:id="953824264">
                  <w:marLeft w:val="0"/>
                  <w:marRight w:val="0"/>
                  <w:marTop w:val="0"/>
                  <w:marBottom w:val="0"/>
                  <w:divBdr>
                    <w:top w:val="none" w:sz="0" w:space="0" w:color="auto"/>
                    <w:left w:val="none" w:sz="0" w:space="0" w:color="auto"/>
                    <w:bottom w:val="none" w:sz="0" w:space="0" w:color="auto"/>
                    <w:right w:val="none" w:sz="0" w:space="0" w:color="auto"/>
                  </w:divBdr>
                </w:div>
              </w:divsChild>
            </w:div>
            <w:div w:id="29648252">
              <w:marLeft w:val="0"/>
              <w:marRight w:val="0"/>
              <w:marTop w:val="0"/>
              <w:marBottom w:val="0"/>
              <w:divBdr>
                <w:top w:val="none" w:sz="0" w:space="0" w:color="auto"/>
                <w:left w:val="none" w:sz="0" w:space="0" w:color="auto"/>
                <w:bottom w:val="none" w:sz="0" w:space="0" w:color="auto"/>
                <w:right w:val="none" w:sz="0" w:space="0" w:color="auto"/>
              </w:divBdr>
              <w:divsChild>
                <w:div w:id="854459100">
                  <w:marLeft w:val="0"/>
                  <w:marRight w:val="0"/>
                  <w:marTop w:val="0"/>
                  <w:marBottom w:val="0"/>
                  <w:divBdr>
                    <w:top w:val="none" w:sz="0" w:space="0" w:color="auto"/>
                    <w:left w:val="none" w:sz="0" w:space="0" w:color="auto"/>
                    <w:bottom w:val="none" w:sz="0" w:space="0" w:color="auto"/>
                    <w:right w:val="none" w:sz="0" w:space="0" w:color="auto"/>
                  </w:divBdr>
                </w:div>
                <w:div w:id="92812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07280">
      <w:bodyDiv w:val="1"/>
      <w:marLeft w:val="0"/>
      <w:marRight w:val="0"/>
      <w:marTop w:val="0"/>
      <w:marBottom w:val="0"/>
      <w:divBdr>
        <w:top w:val="none" w:sz="0" w:space="0" w:color="auto"/>
        <w:left w:val="none" w:sz="0" w:space="0" w:color="auto"/>
        <w:bottom w:val="none" w:sz="0" w:space="0" w:color="auto"/>
        <w:right w:val="none" w:sz="0" w:space="0" w:color="auto"/>
      </w:divBdr>
    </w:div>
    <w:div w:id="910385283">
      <w:bodyDiv w:val="1"/>
      <w:marLeft w:val="0"/>
      <w:marRight w:val="0"/>
      <w:marTop w:val="0"/>
      <w:marBottom w:val="0"/>
      <w:divBdr>
        <w:top w:val="none" w:sz="0" w:space="0" w:color="auto"/>
        <w:left w:val="none" w:sz="0" w:space="0" w:color="auto"/>
        <w:bottom w:val="none" w:sz="0" w:space="0" w:color="auto"/>
        <w:right w:val="none" w:sz="0" w:space="0" w:color="auto"/>
      </w:divBdr>
      <w:divsChild>
        <w:div w:id="762264768">
          <w:marLeft w:val="0"/>
          <w:marRight w:val="0"/>
          <w:marTop w:val="0"/>
          <w:marBottom w:val="0"/>
          <w:divBdr>
            <w:top w:val="none" w:sz="0" w:space="0" w:color="auto"/>
            <w:left w:val="none" w:sz="0" w:space="0" w:color="auto"/>
            <w:bottom w:val="none" w:sz="0" w:space="0" w:color="auto"/>
            <w:right w:val="none" w:sz="0" w:space="0" w:color="auto"/>
          </w:divBdr>
          <w:divsChild>
            <w:div w:id="1541480835">
              <w:marLeft w:val="0"/>
              <w:marRight w:val="0"/>
              <w:marTop w:val="0"/>
              <w:marBottom w:val="0"/>
              <w:divBdr>
                <w:top w:val="none" w:sz="0" w:space="0" w:color="auto"/>
                <w:left w:val="none" w:sz="0" w:space="0" w:color="auto"/>
                <w:bottom w:val="none" w:sz="0" w:space="0" w:color="auto"/>
                <w:right w:val="none" w:sz="0" w:space="0" w:color="auto"/>
              </w:divBdr>
              <w:divsChild>
                <w:div w:id="17300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2019-07-23T16:05:00Z</dcterms:created>
  <dcterms:modified xsi:type="dcterms:W3CDTF">2019-07-23T17:20:00Z</dcterms:modified>
</cp:coreProperties>
</file>