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664A" w:rsidRDefault="0017718D" w:rsidP="00DF7F42">
      <w:r>
        <w:rPr>
          <w:noProof/>
        </w:rPr>
        <mc:AlternateContent>
          <mc:Choice Requires="wps">
            <w:drawing>
              <wp:anchor distT="0" distB="0" distL="114300" distR="114300" simplePos="0" relativeHeight="251660288" behindDoc="0" locked="0" layoutInCell="1" allowOverlap="1" wp14:anchorId="6EE33DEF" wp14:editId="1ECBE619">
                <wp:simplePos x="0" y="0"/>
                <wp:positionH relativeFrom="column">
                  <wp:posOffset>-666750</wp:posOffset>
                </wp:positionH>
                <wp:positionV relativeFrom="paragraph">
                  <wp:posOffset>1271</wp:posOffset>
                </wp:positionV>
                <wp:extent cx="3352800" cy="1466850"/>
                <wp:effectExtent l="0" t="0" r="0" b="0"/>
                <wp:wrapNone/>
                <wp:docPr id="9" name="Text Box 9"/>
                <wp:cNvGraphicFramePr/>
                <a:graphic xmlns:a="http://schemas.openxmlformats.org/drawingml/2006/main">
                  <a:graphicData uri="http://schemas.microsoft.com/office/word/2010/wordprocessingShape">
                    <wps:wsp>
                      <wps:cNvSpPr txBox="1"/>
                      <wps:spPr>
                        <a:xfrm>
                          <a:off x="0" y="0"/>
                          <a:ext cx="3352800" cy="14668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A54AD" w:rsidRDefault="00EB5F6D">
                            <w:r>
                              <w:t>Ms R. Ballam</w:t>
                            </w:r>
                          </w:p>
                          <w:p w:rsidR="00EB5F6D" w:rsidRDefault="00EB5F6D">
                            <w:r>
                              <w:t>Planning Services</w:t>
                            </w:r>
                          </w:p>
                          <w:p w:rsidR="00EB5F6D" w:rsidRDefault="00EB5F6D">
                            <w:r>
                              <w:t>Havant Borough Council</w:t>
                            </w:r>
                          </w:p>
                          <w:p w:rsidR="00EB5F6D" w:rsidRDefault="00EB5F6D">
                            <w:r>
                              <w:t>Public Service Plaza</w:t>
                            </w:r>
                          </w:p>
                          <w:p w:rsidR="00EB5F6D" w:rsidRDefault="00EB5F6D">
                            <w:r>
                              <w:t>Civic Centre Road</w:t>
                            </w:r>
                          </w:p>
                          <w:p w:rsidR="00EB5F6D" w:rsidRDefault="00EB5F6D">
                            <w:r>
                              <w:t>Havant</w:t>
                            </w:r>
                          </w:p>
                          <w:p w:rsidR="00EB5F6D" w:rsidRDefault="00EB5F6D">
                            <w:r>
                              <w:t>Hampshire</w:t>
                            </w:r>
                          </w:p>
                          <w:p w:rsidR="00EB5F6D" w:rsidRDefault="00EB5F6D">
                            <w:r>
                              <w:t>PO9 2AX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E33DEF" id="_x0000_t202" coordsize="21600,21600" o:spt="202" path="m,l,21600r21600,l21600,xe">
                <v:stroke joinstyle="miter"/>
                <v:path gradientshapeok="t" o:connecttype="rect"/>
              </v:shapetype>
              <v:shape id="Text Box 9" o:spid="_x0000_s1026" type="#_x0000_t202" style="position:absolute;margin-left:-52.5pt;margin-top:.1pt;width:264pt;height:11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" fillcolor="white [3201]" stroked="f" strokeweight=".5pt">
                <v:textbox>
                  <w:txbxContent>
                    <w:p w:rsidR="003A54AD" w:rsidRDefault="00EB5F6D">
                      <w:r>
                        <w:t>Ms R. Ballam</w:t>
                      </w:r>
                    </w:p>
                    <w:p w:rsidR="00EB5F6D" w:rsidRDefault="00EB5F6D">
                      <w:r>
                        <w:t>Planning Services</w:t>
                      </w:r>
                    </w:p>
                    <w:p w:rsidR="00EB5F6D" w:rsidRDefault="00EB5F6D">
                      <w:r>
                        <w:t>Havant Borough Council</w:t>
                      </w:r>
                    </w:p>
                    <w:p w:rsidR="00EB5F6D" w:rsidRDefault="00EB5F6D">
                      <w:r>
                        <w:t>Public Service Plaza</w:t>
                      </w:r>
                    </w:p>
                    <w:p w:rsidR="00EB5F6D" w:rsidRDefault="00EB5F6D">
                      <w:r>
                        <w:t>Civic Centre Road</w:t>
                      </w:r>
                    </w:p>
                    <w:p w:rsidR="00EB5F6D" w:rsidRDefault="00EB5F6D">
                      <w:r>
                        <w:t>Havant</w:t>
                      </w:r>
                    </w:p>
                    <w:p w:rsidR="00EB5F6D" w:rsidRDefault="00EB5F6D">
                      <w:r>
                        <w:t>Hampshire</w:t>
                      </w:r>
                    </w:p>
                    <w:p w:rsidR="00EB5F6D" w:rsidRDefault="00EB5F6D">
                      <w:r>
                        <w:t>PO9 2AX</w:t>
                      </w: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7292D3F6" wp14:editId="05DA70A4">
                <wp:simplePos x="0" y="0"/>
                <wp:positionH relativeFrom="column">
                  <wp:posOffset>2933700</wp:posOffset>
                </wp:positionH>
                <wp:positionV relativeFrom="paragraph">
                  <wp:posOffset>10795</wp:posOffset>
                </wp:positionV>
                <wp:extent cx="3237865" cy="1323975"/>
                <wp:effectExtent l="0" t="0" r="635" b="9525"/>
                <wp:wrapNone/>
                <wp:docPr id="2" name="Text Box 2"/>
                <wp:cNvGraphicFramePr/>
                <a:graphic xmlns:a="http://schemas.openxmlformats.org/drawingml/2006/main">
                  <a:graphicData uri="http://schemas.microsoft.com/office/word/2010/wordprocessingShape">
                    <wps:wsp>
                      <wps:cNvSpPr txBox="1"/>
                      <wps:spPr>
                        <a:xfrm>
                          <a:off x="0" y="0"/>
                          <a:ext cx="3237865" cy="13239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7718D" w:rsidRDefault="0017718D" w:rsidP="0017718D">
                            <w:pPr>
                              <w:spacing w:after="120"/>
                            </w:pPr>
                            <w:r>
                              <w:t xml:space="preserve">Date: </w:t>
                            </w:r>
                            <w:r w:rsidR="00EB5F6D">
                              <w:t>18</w:t>
                            </w:r>
                            <w:r w:rsidR="00EB5F6D" w:rsidRPr="00EB5F6D">
                              <w:rPr>
                                <w:vertAlign w:val="superscript"/>
                              </w:rPr>
                              <w:t>th</w:t>
                            </w:r>
                            <w:r w:rsidR="00EB5F6D">
                              <w:t xml:space="preserve"> January 2019</w:t>
                            </w:r>
                          </w:p>
                          <w:p w:rsidR="0017718D" w:rsidRDefault="0017718D" w:rsidP="0017718D">
                            <w:pPr>
                              <w:spacing w:after="120"/>
                            </w:pPr>
                            <w:r>
                              <w:t>Enquiries to: Stuart York</w:t>
                            </w:r>
                          </w:p>
                          <w:p w:rsidR="0017718D" w:rsidRDefault="0017718D" w:rsidP="0017718D">
                            <w:pPr>
                              <w:spacing w:after="120"/>
                            </w:pPr>
                            <w:r>
                              <w:t>Direct Line: 023 8047 8566</w:t>
                            </w:r>
                          </w:p>
                          <w:p w:rsidR="0017718D" w:rsidRDefault="0017718D" w:rsidP="0017718D">
                            <w:pPr>
                              <w:spacing w:after="120"/>
                            </w:pPr>
                            <w:r>
                              <w:t xml:space="preserve">Our reference: </w:t>
                            </w:r>
                            <w:r w:rsidR="00EB5F6D">
                              <w:t>app/19</w:t>
                            </w:r>
                          </w:p>
                          <w:p w:rsidR="0017718D" w:rsidRDefault="0017718D" w:rsidP="0017718D">
                            <w:pPr>
                              <w:spacing w:after="120"/>
                            </w:pPr>
                            <w:r>
                              <w:t>Your reference:</w:t>
                            </w:r>
                            <w:r w:rsidR="00755521">
                              <w:t xml:space="preserve"> </w:t>
                            </w:r>
                            <w:r w:rsidR="00EB5F6D">
                              <w:t>APP/18/01295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292D3F6" id="Text Box 2" o:spid="_x0000_s1027" type="#_x0000_t202" style="position:absolute;margin-left:231pt;margin-top:.85pt;width:254.95pt;height:104.2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" fillcolor="white [3201]" stroked="f" strokeweight=".5pt">
                <v:textbox>
                  <w:txbxContent>
                    <w:p w:rsidR="0017718D" w:rsidRDefault="0017718D" w:rsidP="0017718D">
                      <w:pPr>
                        <w:spacing w:after="120"/>
                      </w:pPr>
                      <w:r>
                        <w:t xml:space="preserve">Date: </w:t>
                      </w:r>
                      <w:r w:rsidR="00EB5F6D">
                        <w:t>18</w:t>
                      </w:r>
                      <w:r w:rsidR="00EB5F6D" w:rsidRPr="00EB5F6D">
                        <w:rPr>
                          <w:vertAlign w:val="superscript"/>
                        </w:rPr>
                        <w:t>th</w:t>
                      </w:r>
                      <w:r w:rsidR="00EB5F6D">
                        <w:t xml:space="preserve"> January 2019</w:t>
                      </w:r>
                    </w:p>
                    <w:p w:rsidR="0017718D" w:rsidRDefault="0017718D" w:rsidP="0017718D">
                      <w:pPr>
                        <w:spacing w:after="120"/>
                      </w:pPr>
                      <w:r>
                        <w:t>Enquiries to: Stuart York</w:t>
                      </w:r>
                    </w:p>
                    <w:p w:rsidR="0017718D" w:rsidRDefault="0017718D" w:rsidP="0017718D">
                      <w:pPr>
                        <w:spacing w:after="120"/>
                      </w:pPr>
                      <w:r>
                        <w:t>Direct Line: 023 8047 8566</w:t>
                      </w:r>
                    </w:p>
                    <w:p w:rsidR="0017718D" w:rsidRDefault="0017718D" w:rsidP="0017718D">
                      <w:pPr>
                        <w:spacing w:after="120"/>
                      </w:pPr>
                      <w:r>
                        <w:t xml:space="preserve">Our reference: </w:t>
                      </w:r>
                      <w:r w:rsidR="00EB5F6D">
                        <w:t>app/19</w:t>
                      </w:r>
                    </w:p>
                    <w:p w:rsidR="0017718D" w:rsidRDefault="0017718D" w:rsidP="0017718D">
                      <w:pPr>
                        <w:spacing w:after="120"/>
                      </w:pPr>
                      <w:r>
                        <w:t>Your reference:</w:t>
                      </w:r>
                      <w:r w:rsidR="00755521">
                        <w:t xml:space="preserve"> </w:t>
                      </w:r>
                      <w:r w:rsidR="00EB5F6D">
                        <w:t>APP/18/01295</w:t>
                      </w:r>
                    </w:p>
                  </w:txbxContent>
                </v:textbox>
              </v:shape>
            </w:pict>
          </mc:Fallback>
        </mc:AlternateContent>
      </w:r>
    </w:p>
    <w:p w:rsidR="009E664A" w:rsidRDefault="009E664A" w:rsidP="00DF7F42"/>
    <w:p w:rsidR="009E664A" w:rsidRDefault="009E664A" w:rsidP="00DF7F42"/>
    <w:p w:rsidR="009E664A" w:rsidRDefault="009E664A" w:rsidP="00DF7F42"/>
    <w:p w:rsidR="00C719EE" w:rsidRDefault="00C719EE" w:rsidP="00DF7F42"/>
    <w:p w:rsidR="009E664A" w:rsidRDefault="009E664A" w:rsidP="00DF7F42"/>
    <w:p w:rsidR="009E664A" w:rsidRDefault="009E664A" w:rsidP="00DF7F42"/>
    <w:p w:rsidR="009E664A" w:rsidRDefault="009E664A" w:rsidP="00DF7F42"/>
    <w:p w:rsidR="009E664A" w:rsidRDefault="009E664A" w:rsidP="00DF7F42"/>
    <w:p w:rsidR="00094531" w:rsidRPr="00094531" w:rsidRDefault="00094531" w:rsidP="00094531">
      <w:pPr>
        <w:ind w:left="-907"/>
      </w:pPr>
      <w:r w:rsidRPr="00094531">
        <w:t>Dear Ms Ballam,</w:t>
      </w:r>
    </w:p>
    <w:p w:rsidR="00094531" w:rsidRPr="00094531" w:rsidRDefault="00094531" w:rsidP="00094531">
      <w:pPr>
        <w:ind w:left="-907"/>
      </w:pPr>
    </w:p>
    <w:p w:rsidR="00094531" w:rsidRPr="00094531" w:rsidRDefault="00094531" w:rsidP="00094531">
      <w:pPr>
        <w:ind w:left="-907"/>
      </w:pPr>
      <w:r w:rsidRPr="00094531">
        <w:rPr>
          <w:b/>
          <w:u w:val="single"/>
        </w:rPr>
        <w:t>39 MILL ROAD, WATERLOOVILLE, PO7 7DH</w:t>
      </w:r>
    </w:p>
    <w:p w:rsidR="00094531" w:rsidRPr="00094531" w:rsidRDefault="00094531" w:rsidP="00094531">
      <w:pPr>
        <w:ind w:left="-907"/>
      </w:pPr>
    </w:p>
    <w:p w:rsidR="00094531" w:rsidRPr="00094531" w:rsidRDefault="00094531" w:rsidP="00094531">
      <w:pPr>
        <w:ind w:left="-907"/>
      </w:pPr>
      <w:r w:rsidRPr="00094531">
        <w:t>Thank you for your letter of the 20</w:t>
      </w:r>
      <w:r w:rsidRPr="00094531">
        <w:rPr>
          <w:vertAlign w:val="superscript"/>
        </w:rPr>
        <w:t xml:space="preserve">th </w:t>
      </w:r>
      <w:r w:rsidRPr="00094531">
        <w:t>December 2018 and the opportunity to comment upon the application. Having considered the application I have the following comments to make with reference to crime prevention.</w:t>
      </w:r>
    </w:p>
    <w:p w:rsidR="00094531" w:rsidRPr="00094531" w:rsidRDefault="00094531" w:rsidP="00094531">
      <w:pPr>
        <w:ind w:left="-907"/>
      </w:pPr>
    </w:p>
    <w:p w:rsidR="00094531" w:rsidRPr="00094531" w:rsidRDefault="00094531" w:rsidP="00094531">
      <w:pPr>
        <w:ind w:left="-907"/>
      </w:pPr>
      <w:r w:rsidRPr="00094531">
        <w:t>The area about these shops is a place from which incidents are regularly reported to the police. Incidents reported relating to this application include: burglary, public order and anti-social behaviour. In the proposed position the Automatic Teller Machine (ATM) is easily accessed from the public highway, there is overlooking from the highway, and the nearby dwellings.</w:t>
      </w:r>
    </w:p>
    <w:p w:rsidR="00094531" w:rsidRPr="00094531" w:rsidRDefault="00094531" w:rsidP="00094531">
      <w:pPr>
        <w:ind w:left="-907"/>
      </w:pPr>
    </w:p>
    <w:p w:rsidR="00094531" w:rsidRPr="00094531" w:rsidRDefault="00094531" w:rsidP="00094531">
      <w:pPr>
        <w:ind w:left="-907"/>
      </w:pPr>
      <w:r w:rsidRPr="00094531">
        <w:t>Automatic Teller Machines offer a range of opportunities for crime. Those using and replenishing the machine are vulnerable and the machine itself can also be a target. Therefore, with this application I have three main concerns:</w:t>
      </w:r>
    </w:p>
    <w:p w:rsidR="00094531" w:rsidRPr="00094531" w:rsidRDefault="00094531" w:rsidP="00094531">
      <w:pPr>
        <w:ind w:left="-907"/>
      </w:pPr>
    </w:p>
    <w:p w:rsidR="00094531" w:rsidRPr="00094531" w:rsidRDefault="00094531" w:rsidP="00094531">
      <w:pPr>
        <w:ind w:left="-907"/>
      </w:pPr>
      <w:r w:rsidRPr="00094531">
        <w:t>•</w:t>
      </w:r>
      <w:r w:rsidRPr="00094531">
        <w:tab/>
        <w:t>The safety of those using the Automatic Teller Machine</w:t>
      </w:r>
    </w:p>
    <w:p w:rsidR="00094531" w:rsidRPr="00094531" w:rsidRDefault="00094531" w:rsidP="00094531">
      <w:pPr>
        <w:ind w:left="-907"/>
      </w:pPr>
      <w:r w:rsidRPr="00094531">
        <w:t>•</w:t>
      </w:r>
      <w:r w:rsidRPr="00094531">
        <w:tab/>
        <w:t>The safety of those replenishing the ATM</w:t>
      </w:r>
    </w:p>
    <w:p w:rsidR="00094531" w:rsidRPr="00094531" w:rsidRDefault="00094531" w:rsidP="00094531">
      <w:pPr>
        <w:ind w:left="-907"/>
      </w:pPr>
      <w:r w:rsidRPr="00094531">
        <w:t>•</w:t>
      </w:r>
      <w:r w:rsidRPr="00094531">
        <w:tab/>
        <w:t>The security of the ATM itself</w:t>
      </w:r>
    </w:p>
    <w:p w:rsidR="00094531" w:rsidRPr="00094531" w:rsidRDefault="00094531" w:rsidP="00094531">
      <w:pPr>
        <w:ind w:left="-907"/>
      </w:pPr>
    </w:p>
    <w:p w:rsidR="00094531" w:rsidRPr="00094531" w:rsidRDefault="00094531" w:rsidP="00094531">
      <w:pPr>
        <w:ind w:left="-907"/>
      </w:pPr>
      <w:r w:rsidRPr="00094531">
        <w:t>To provide for the safety of those using the ATM I recommend:</w:t>
      </w:r>
    </w:p>
    <w:p w:rsidR="00094531" w:rsidRPr="00094531" w:rsidRDefault="00094531" w:rsidP="00094531">
      <w:pPr>
        <w:ind w:left="-907"/>
      </w:pPr>
    </w:p>
    <w:p w:rsidR="00094531" w:rsidRPr="00094531" w:rsidRDefault="00094531" w:rsidP="001465F0">
      <w:pPr>
        <w:numPr>
          <w:ilvl w:val="0"/>
          <w:numId w:val="10"/>
        </w:numPr>
        <w:ind w:left="-567"/>
      </w:pPr>
      <w:r w:rsidRPr="00094531">
        <w:t>Closed Circuit Television (CCTV) cameras are deployed to provide images of those using the ATM and the area about the ATM. I note the design and access statement does advise that an eight camera CCTV system is fitted within the shop, however, it does not detail the coverage of the cameras.</w:t>
      </w:r>
    </w:p>
    <w:p w:rsidR="00094531" w:rsidRPr="00094531" w:rsidRDefault="00094531" w:rsidP="001465F0">
      <w:pPr>
        <w:numPr>
          <w:ilvl w:val="0"/>
          <w:numId w:val="10"/>
        </w:numPr>
        <w:ind w:left="-567"/>
      </w:pPr>
      <w:r w:rsidRPr="00094531">
        <w:t>An appropriate level of lighting is provided about the ATM. The lighting should work in conjunction with the CCTV system.</w:t>
      </w:r>
    </w:p>
    <w:p w:rsidR="00094531" w:rsidRPr="00094531" w:rsidRDefault="00094531" w:rsidP="00094531">
      <w:pPr>
        <w:ind w:left="-907"/>
      </w:pPr>
    </w:p>
    <w:p w:rsidR="00094531" w:rsidRPr="00094531" w:rsidRDefault="00094531" w:rsidP="00094531">
      <w:pPr>
        <w:ind w:left="-907"/>
      </w:pPr>
      <w:r w:rsidRPr="00094531">
        <w:t>From the plans supplied it appears that replenishment will take place from within the shop. Details as to the replenishment procedures are not provided within the application. However, to provide for the safety of those replenishing the ATM and those within the shop should it be open when replenishment occurs, I recommend:</w:t>
      </w:r>
    </w:p>
    <w:p w:rsidR="00094531" w:rsidRPr="00094531" w:rsidRDefault="00094531" w:rsidP="00094531">
      <w:pPr>
        <w:ind w:left="-907"/>
      </w:pPr>
    </w:p>
    <w:p w:rsidR="00094531" w:rsidRPr="00094531" w:rsidRDefault="00094531" w:rsidP="001465F0">
      <w:pPr>
        <w:numPr>
          <w:ilvl w:val="0"/>
          <w:numId w:val="11"/>
        </w:numPr>
        <w:ind w:left="-567"/>
      </w:pPr>
      <w:r w:rsidRPr="00094531">
        <w:lastRenderedPageBreak/>
        <w:t>The replenishment procedures outlined with the ATM Security Working Group Best Practice Guidance are followed.</w:t>
      </w:r>
    </w:p>
    <w:p w:rsidR="00094531" w:rsidRPr="00094531" w:rsidRDefault="00094531" w:rsidP="001465F0">
      <w:pPr>
        <w:numPr>
          <w:ilvl w:val="0"/>
          <w:numId w:val="11"/>
        </w:numPr>
        <w:ind w:left="-567"/>
      </w:pPr>
      <w:r w:rsidRPr="00094531">
        <w:t>The installation of CCTV cameras to provide images of the rear of the ATM.</w:t>
      </w:r>
    </w:p>
    <w:p w:rsidR="00094531" w:rsidRPr="00094531" w:rsidRDefault="00094531" w:rsidP="001465F0">
      <w:pPr>
        <w:numPr>
          <w:ilvl w:val="0"/>
          <w:numId w:val="11"/>
        </w:numPr>
        <w:ind w:left="-567"/>
      </w:pPr>
      <w:r w:rsidRPr="00094531">
        <w:t>The installation of a monitored alarm with a panic button for use by those replenishing the ATM</w:t>
      </w:r>
    </w:p>
    <w:p w:rsidR="00094531" w:rsidRPr="00094531" w:rsidRDefault="00094531" w:rsidP="00094531">
      <w:pPr>
        <w:ind w:left="-907"/>
      </w:pPr>
    </w:p>
    <w:p w:rsidR="00094531" w:rsidRPr="00094531" w:rsidRDefault="00094531" w:rsidP="00094531">
      <w:pPr>
        <w:ind w:left="-907"/>
      </w:pPr>
      <w:r w:rsidRPr="00094531">
        <w:t>The ATM is easily accessible from the road. To provide for the security of the ATM itself I recommend:</w:t>
      </w:r>
    </w:p>
    <w:p w:rsidR="00094531" w:rsidRPr="00094531" w:rsidRDefault="00094531" w:rsidP="00094531">
      <w:pPr>
        <w:ind w:left="-907"/>
      </w:pPr>
    </w:p>
    <w:p w:rsidR="00094531" w:rsidRPr="00094531" w:rsidRDefault="00094531" w:rsidP="001465F0">
      <w:pPr>
        <w:numPr>
          <w:ilvl w:val="0"/>
          <w:numId w:val="12"/>
        </w:numPr>
        <w:ind w:left="-567"/>
      </w:pPr>
      <w:r w:rsidRPr="00094531">
        <w:t>The ATM should be secured to the ground using a recognised fixing system, as outlined within the ATM Security Working Group Best Practice Guidance.</w:t>
      </w:r>
    </w:p>
    <w:p w:rsidR="00094531" w:rsidRPr="00094531" w:rsidRDefault="00094531" w:rsidP="001465F0">
      <w:pPr>
        <w:numPr>
          <w:ilvl w:val="0"/>
          <w:numId w:val="12"/>
        </w:numPr>
        <w:ind w:left="-567"/>
      </w:pPr>
      <w:r w:rsidRPr="00094531">
        <w:t>The installation of a monitored alarm system with appropriate sensors to detect early signs of an attack to the ATM</w:t>
      </w:r>
    </w:p>
    <w:p w:rsidR="00094531" w:rsidRPr="00094531" w:rsidRDefault="00094531" w:rsidP="001465F0">
      <w:pPr>
        <w:numPr>
          <w:ilvl w:val="0"/>
          <w:numId w:val="12"/>
        </w:numPr>
        <w:ind w:left="-567"/>
      </w:pPr>
      <w:r w:rsidRPr="00094531">
        <w:t>The installation of bollards to PAS68 standard on the public highway to frustrate a ram raid type attack</w:t>
      </w:r>
    </w:p>
    <w:p w:rsidR="00094531" w:rsidRPr="00094531" w:rsidRDefault="00094531" w:rsidP="00094531">
      <w:pPr>
        <w:ind w:left="-907"/>
      </w:pPr>
    </w:p>
    <w:p w:rsidR="00094531" w:rsidRPr="00094531" w:rsidRDefault="00094531" w:rsidP="00094531">
      <w:pPr>
        <w:ind w:left="-907"/>
      </w:pPr>
      <w:r w:rsidRPr="00094531">
        <w:t>If I can be of any further assistance please do not hesitate to contact me.</w:t>
      </w:r>
    </w:p>
    <w:p w:rsidR="00094531" w:rsidRPr="00094531" w:rsidRDefault="00094531" w:rsidP="00094531">
      <w:pPr>
        <w:ind w:left="-907"/>
      </w:pPr>
    </w:p>
    <w:p w:rsidR="00094531" w:rsidRPr="00094531" w:rsidRDefault="00094531" w:rsidP="00094531">
      <w:pPr>
        <w:ind w:left="-907"/>
      </w:pPr>
      <w:r w:rsidRPr="00094531">
        <w:t>Yours sincerely,</w:t>
      </w:r>
    </w:p>
    <w:p w:rsidR="00094531" w:rsidRPr="00094531" w:rsidRDefault="00094531" w:rsidP="00094531">
      <w:pPr>
        <w:ind w:left="-907"/>
      </w:pPr>
    </w:p>
    <w:p w:rsidR="00094531" w:rsidRPr="00094531" w:rsidRDefault="00094531" w:rsidP="00094531">
      <w:pPr>
        <w:ind w:left="-907"/>
      </w:pPr>
    </w:p>
    <w:p w:rsidR="00094531" w:rsidRDefault="00094531" w:rsidP="00094531">
      <w:pPr>
        <w:ind w:left="-907"/>
      </w:pPr>
      <w:r w:rsidRPr="00094531">
        <w:t>S York</w:t>
      </w:r>
    </w:p>
    <w:p w:rsidR="00EB5F6D" w:rsidRPr="00094531" w:rsidRDefault="00EB5F6D" w:rsidP="00094531">
      <w:pPr>
        <w:ind w:left="-907"/>
      </w:pPr>
      <w:r>
        <w:t>Designing Out Crime Officer</w:t>
      </w:r>
      <w:bookmarkStart w:id="0" w:name="_GoBack"/>
      <w:bookmarkEnd w:id="0"/>
    </w:p>
    <w:p w:rsidR="00094531" w:rsidRPr="00094531" w:rsidRDefault="00094531" w:rsidP="00EB5F6D"/>
    <w:p w:rsidR="00094531" w:rsidRPr="00094531" w:rsidRDefault="00094531" w:rsidP="00094531">
      <w:pPr>
        <w:ind w:left="-907"/>
        <w:rPr>
          <w:b/>
          <w:bCs/>
          <w:i/>
          <w:iCs/>
        </w:rPr>
      </w:pPr>
      <w:r w:rsidRPr="00094531">
        <w:rPr>
          <w:b/>
          <w:bCs/>
          <w:i/>
          <w:iCs/>
        </w:rPr>
        <w:t>DISCLAIMER</w:t>
      </w:r>
    </w:p>
    <w:p w:rsidR="00094531" w:rsidRPr="00094531" w:rsidRDefault="00094531" w:rsidP="00094531">
      <w:pPr>
        <w:ind w:left="-907"/>
        <w:rPr>
          <w:b/>
          <w:bCs/>
          <w:i/>
          <w:iCs/>
        </w:rPr>
      </w:pPr>
      <w:r w:rsidRPr="00094531">
        <w:rPr>
          <w:b/>
          <w:bCs/>
          <w:i/>
          <w:iCs/>
        </w:rPr>
        <w:t>This survey is based on information supplied by yourself and the current crime trends. I can only give a view on what measures might reduce the risk of crime and there can be no guarantee that the measures will prevent crime. The advice is given free with no intention of creating a contract. Neither the Home Office or the Police and Crime Commissioner for Hampshire take any other legal responsibility for the advice given.</w:t>
      </w:r>
    </w:p>
    <w:sectPr w:rsidR="00094531" w:rsidRPr="00094531" w:rsidSect="0058085B">
      <w:headerReference w:type="default" r:id="rId7"/>
      <w:footerReference w:type="default" r:id="rId8"/>
      <w:pgSz w:w="11909" w:h="16834" w:code="9"/>
      <w:pgMar w:top="1995" w:right="1800" w:bottom="1440" w:left="1800" w:header="60" w:footer="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2D3B" w:rsidRDefault="007B2D3B" w:rsidP="007B2D3B">
      <w:r>
        <w:separator/>
      </w:r>
    </w:p>
  </w:endnote>
  <w:endnote w:type="continuationSeparator" w:id="0">
    <w:p w:rsidR="007B2D3B" w:rsidRDefault="007B2D3B" w:rsidP="007B2D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36AB" w:rsidRDefault="005436AB" w:rsidP="00A56028">
    <w:pPr>
      <w:pStyle w:val="Footer"/>
      <w:ind w:left="-907"/>
      <w:rPr>
        <w:noProof/>
      </w:rPr>
    </w:pPr>
  </w:p>
  <w:p w:rsidR="005436AB" w:rsidRDefault="005436AB" w:rsidP="00A56028">
    <w:pPr>
      <w:pStyle w:val="Footer"/>
      <w:ind w:left="-907"/>
      <w:rPr>
        <w:noProof/>
      </w:rPr>
    </w:pPr>
  </w:p>
  <w:p w:rsidR="00A56028" w:rsidRDefault="00A56028" w:rsidP="00A56028">
    <w:pPr>
      <w:pStyle w:val="Footer"/>
      <w:ind w:left="-907"/>
      <w:rPr>
        <w:noProof/>
      </w:rPr>
    </w:pPr>
    <w:r>
      <w:rPr>
        <w:noProof/>
      </w:rPr>
      <w:drawing>
        <wp:anchor distT="0" distB="0" distL="114300" distR="114300" simplePos="0" relativeHeight="251660288" behindDoc="1" locked="0" layoutInCell="1" allowOverlap="1">
          <wp:simplePos x="0" y="0"/>
          <wp:positionH relativeFrom="column">
            <wp:posOffset>-1133475</wp:posOffset>
          </wp:positionH>
          <wp:positionV relativeFrom="paragraph">
            <wp:posOffset>-812165</wp:posOffset>
          </wp:positionV>
          <wp:extent cx="7486650" cy="1659255"/>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a:extLst>
                      <a:ext uri="{28A0092B-C50C-407E-A947-70E740481C1C}">
                        <a14:useLocalDpi xmlns:a14="http://schemas.microsoft.com/office/drawing/2010/main" val="0"/>
                      </a:ext>
                    </a:extLst>
                  </a:blip>
                  <a:srcRect l="6176"/>
                  <a:stretch/>
                </pic:blipFill>
                <pic:spPr bwMode="auto">
                  <a:xfrm>
                    <a:off x="0" y="0"/>
                    <a:ext cx="7486650" cy="16592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rsidR="00A56028" w:rsidRDefault="00A56028" w:rsidP="00A56028">
    <w:pPr>
      <w:pStyle w:val="Footer"/>
      <w:ind w:left="-907"/>
      <w:rPr>
        <w:noProof/>
      </w:rPr>
    </w:pPr>
  </w:p>
  <w:p w:rsidR="00A56028" w:rsidRDefault="00A56028" w:rsidP="00A56028">
    <w:pPr>
      <w:pStyle w:val="Footer"/>
      <w:ind w:left="-907"/>
      <w:rPr>
        <w:noProof/>
      </w:rPr>
    </w:pPr>
  </w:p>
  <w:p w:rsidR="00F449DA" w:rsidRPr="00F449DA" w:rsidRDefault="00A56028" w:rsidP="00A56028">
    <w:pPr>
      <w:pStyle w:val="Footer"/>
      <w:ind w:left="-907"/>
      <w:rPr>
        <w:noProof/>
      </w:rPr>
    </w:pPr>
    <w:r>
      <w:rPr>
        <w:noProof/>
      </w:rPr>
      <w:t>P</w:t>
    </w:r>
    <w:r w:rsidR="00F449DA" w:rsidRPr="00F449DA">
      <w:rPr>
        <w:noProof/>
      </w:rPr>
      <w:t xml:space="preserve">age </w:t>
    </w:r>
    <w:r w:rsidR="00F449DA" w:rsidRPr="00F449DA">
      <w:rPr>
        <w:noProof/>
      </w:rPr>
      <w:fldChar w:fldCharType="begin"/>
    </w:r>
    <w:r w:rsidR="00F449DA" w:rsidRPr="00F449DA">
      <w:rPr>
        <w:noProof/>
      </w:rPr>
      <w:instrText xml:space="preserve"> PAGE  \* Arabic  \* MERGEFORMAT </w:instrText>
    </w:r>
    <w:r w:rsidR="00F449DA" w:rsidRPr="00F449DA">
      <w:rPr>
        <w:noProof/>
      </w:rPr>
      <w:fldChar w:fldCharType="separate"/>
    </w:r>
    <w:r w:rsidR="001465F0">
      <w:rPr>
        <w:noProof/>
      </w:rPr>
      <w:t>2</w:t>
    </w:r>
    <w:r w:rsidR="00F449DA" w:rsidRPr="00F449DA">
      <w:rPr>
        <w:noProof/>
      </w:rPr>
      <w:fldChar w:fldCharType="end"/>
    </w:r>
    <w:r w:rsidR="00F449DA" w:rsidRPr="00F449DA">
      <w:rPr>
        <w:noProof/>
      </w:rPr>
      <w:t xml:space="preserve"> of </w:t>
    </w:r>
    <w:r w:rsidR="00F449DA" w:rsidRPr="00F449DA">
      <w:rPr>
        <w:noProof/>
      </w:rPr>
      <w:fldChar w:fldCharType="begin"/>
    </w:r>
    <w:r w:rsidR="00F449DA" w:rsidRPr="00F449DA">
      <w:rPr>
        <w:noProof/>
      </w:rPr>
      <w:instrText xml:space="preserve"> NUMPAGES  \* Arabic  \* MERGEFORMAT </w:instrText>
    </w:r>
    <w:r w:rsidR="00F449DA" w:rsidRPr="00F449DA">
      <w:rPr>
        <w:noProof/>
      </w:rPr>
      <w:fldChar w:fldCharType="separate"/>
    </w:r>
    <w:r w:rsidR="001465F0">
      <w:rPr>
        <w:noProof/>
      </w:rPr>
      <w:t>2</w:t>
    </w:r>
    <w:r w:rsidR="00F449DA" w:rsidRPr="00F449DA">
      <w:rPr>
        <w:noProof/>
      </w:rPr>
      <w:fldChar w:fldCharType="end"/>
    </w:r>
  </w:p>
  <w:p w:rsidR="00841016" w:rsidRDefault="00841016" w:rsidP="00F449DA">
    <w:pPr>
      <w:pStyle w:val="Footer"/>
      <w:ind w:left="-90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2D3B" w:rsidRDefault="007B2D3B" w:rsidP="007B2D3B">
      <w:r>
        <w:separator/>
      </w:r>
    </w:p>
  </w:footnote>
  <w:footnote w:type="continuationSeparator" w:id="0">
    <w:p w:rsidR="007B2D3B" w:rsidRDefault="007B2D3B" w:rsidP="007B2D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2D3B" w:rsidRDefault="0058085B" w:rsidP="00E1334C">
    <w:pPr>
      <w:pStyle w:val="Header"/>
      <w:spacing w:before="100" w:beforeAutospacing="1" w:after="100" w:afterAutospacing="1"/>
      <w:ind w:left="-1077"/>
    </w:pPr>
    <w:r>
      <w:rPr>
        <w:noProof/>
      </w:rPr>
      <mc:AlternateContent>
        <mc:Choice Requires="wps">
          <w:drawing>
            <wp:anchor distT="0" distB="0" distL="114300" distR="114300" simplePos="0" relativeHeight="251661312" behindDoc="0" locked="0" layoutInCell="1" allowOverlap="1">
              <wp:simplePos x="0" y="0"/>
              <wp:positionH relativeFrom="column">
                <wp:posOffset>-722630</wp:posOffset>
              </wp:positionH>
              <wp:positionV relativeFrom="paragraph">
                <wp:posOffset>219075</wp:posOffset>
              </wp:positionV>
              <wp:extent cx="3505200" cy="819150"/>
              <wp:effectExtent l="0" t="0" r="0" b="0"/>
              <wp:wrapNone/>
              <wp:docPr id="26" name="Text Box 26"/>
              <wp:cNvGraphicFramePr/>
              <a:graphic xmlns:a="http://schemas.openxmlformats.org/drawingml/2006/main">
                <a:graphicData uri="http://schemas.microsoft.com/office/word/2010/wordprocessingShape">
                  <wps:wsp>
                    <wps:cNvSpPr txBox="1"/>
                    <wps:spPr>
                      <a:xfrm>
                        <a:off x="0" y="0"/>
                        <a:ext cx="3505200" cy="8191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8085B" w:rsidRDefault="0058085B">
                          <w:r w:rsidRPr="002174D3">
                            <w:rPr>
                              <w:noProof/>
                              <w:sz w:val="44"/>
                            </w:rPr>
                            <w:drawing>
                              <wp:inline distT="0" distB="0" distL="0" distR="0" wp14:anchorId="65CB8E94" wp14:editId="4D29BCA0">
                                <wp:extent cx="3315970" cy="617888"/>
                                <wp:effectExtent l="0" t="0" r="0" b="0"/>
                                <wp:docPr id="94" name="Picture 2" descr="C:\Users\15368\AppData\Local\Microsoft\Windows\INetCache\Content.Outlook\6P7X1THQ\PCC-logo-2016---full-colo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5368\AppData\Local\Microsoft\Windows\INetCache\Content.Outlook\6P7X1THQ\PCC-logo-2016---full-colou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15970" cy="617888"/>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26" o:spid="_x0000_s1028" type="#_x0000_t202" style="position:absolute;left:0;text-align:left;margin-left:-56.9pt;margin-top:17.25pt;width:276pt;height:64.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" fillcolor="white [3201]" stroked="f" strokeweight=".5pt">
              <v:textbox>
                <w:txbxContent>
                  <w:p w:rsidR="0058085B" w:rsidRDefault="0058085B">
                    <w:r w:rsidRPr="002174D3">
                      <w:rPr>
                        <w:noProof/>
                        <w:sz w:val="44"/>
                      </w:rPr>
                      <w:drawing>
                        <wp:inline distT="0" distB="0" distL="0" distR="0" wp14:anchorId="65CB8E94" wp14:editId="4D29BCA0">
                          <wp:extent cx="3315970" cy="617888"/>
                          <wp:effectExtent l="0" t="0" r="0" b="0"/>
                          <wp:docPr id="94" name="Picture 2" descr="C:\Users\15368\AppData\Local\Microsoft\Windows\INetCache\Content.Outlook\6P7X1THQ\PCC-logo-2016---full-colo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5368\AppData\Local\Microsoft\Windows\INetCache\Content.Outlook\6P7X1THQ\PCC-logo-2016---full-colou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15970" cy="617888"/>
                                  </a:xfrm>
                                  <a:prstGeom prst="rect">
                                    <a:avLst/>
                                  </a:prstGeom>
                                  <a:noFill/>
                                  <a:ln>
                                    <a:noFill/>
                                  </a:ln>
                                </pic:spPr>
                              </pic:pic>
                            </a:graphicData>
                          </a:graphic>
                        </wp:inline>
                      </w:drawing>
                    </w:r>
                  </w:p>
                </w:txbxContent>
              </v:textbox>
            </v:shape>
          </w:pict>
        </mc:Fallback>
      </mc:AlternateContent>
    </w:r>
    <w:r w:rsidR="001102F9">
      <w:rPr>
        <w:noProof/>
      </w:rPr>
      <mc:AlternateContent>
        <mc:Choice Requires="wps">
          <w:drawing>
            <wp:anchor distT="0" distB="0" distL="114300" distR="114300" simplePos="0" relativeHeight="251659264" behindDoc="0" locked="0" layoutInCell="1" allowOverlap="1" wp14:anchorId="48A78E08" wp14:editId="5F00A045">
              <wp:simplePos x="0" y="0"/>
              <wp:positionH relativeFrom="column">
                <wp:posOffset>2943225</wp:posOffset>
              </wp:positionH>
              <wp:positionV relativeFrom="paragraph">
                <wp:posOffset>49530</wp:posOffset>
              </wp:positionV>
              <wp:extent cx="3295650" cy="1143000"/>
              <wp:effectExtent l="0" t="0" r="0" b="0"/>
              <wp:wrapNone/>
              <wp:docPr id="5" name="Text Box 5"/>
              <wp:cNvGraphicFramePr/>
              <a:graphic xmlns:a="http://schemas.openxmlformats.org/drawingml/2006/main">
                <a:graphicData uri="http://schemas.microsoft.com/office/word/2010/wordprocessingShape">
                  <wps:wsp>
                    <wps:cNvSpPr txBox="1"/>
                    <wps:spPr>
                      <a:xfrm>
                        <a:off x="0" y="0"/>
                        <a:ext cx="3295650" cy="1143000"/>
                      </a:xfrm>
                      <a:prstGeom prst="rect">
                        <a:avLst/>
                      </a:prstGeom>
                      <a:solidFill>
                        <a:sysClr val="window" lastClr="FFFFFF"/>
                      </a:solidFill>
                      <a:ln w="6350">
                        <a:noFill/>
                      </a:ln>
                      <a:effectLst/>
                    </wps:spPr>
                    <wps:txbx>
                      <w:txbxContent>
                        <w:p w:rsidR="001102F9" w:rsidRDefault="001102F9" w:rsidP="001102F9">
                          <w:r>
                            <w:t xml:space="preserve">Gosport </w:t>
                          </w:r>
                          <w:r w:rsidR="00B9296C">
                            <w:t xml:space="preserve">Neighbourhood </w:t>
                          </w:r>
                          <w:r>
                            <w:t xml:space="preserve">Police </w:t>
                          </w:r>
                          <w:r w:rsidR="00B9296C">
                            <w:t>Office</w:t>
                          </w:r>
                          <w:r>
                            <w:t xml:space="preserve">, </w:t>
                          </w:r>
                          <w:r w:rsidR="00B9296C">
                            <w:t xml:space="preserve">Gosport Town Hall, High Street, </w:t>
                          </w:r>
                          <w:r>
                            <w:t xml:space="preserve">Gosport, </w:t>
                          </w:r>
                          <w:r w:rsidR="00B9296C">
                            <w:t>Hampshire, PO12 1EB</w:t>
                          </w:r>
                        </w:p>
                        <w:p w:rsidR="001102F9" w:rsidRDefault="001102F9" w:rsidP="001102F9">
                          <w:r>
                            <w:t>Telephone: 023 8047 8566</w:t>
                          </w:r>
                        </w:p>
                        <w:p w:rsidR="001102F9" w:rsidRDefault="00B9296C" w:rsidP="001102F9">
                          <w:r>
                            <w:t>E-mail: stuart.york@</w:t>
                          </w:r>
                          <w:r w:rsidR="001102F9">
                            <w:t>hampshire.pnn.police.uk</w:t>
                          </w:r>
                        </w:p>
                        <w:p w:rsidR="001102F9" w:rsidRDefault="001102F9" w:rsidP="001102F9">
                          <w:r>
                            <w:t>www.hampshire-pcc.gov.uk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A78E08" id="Text Box 5" o:spid="_x0000_s1029" type="#_x0000_t202" style="position:absolute;left:0;text-align:left;margin-left:231.75pt;margin-top:3.9pt;width:259.5pt;height:9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" fillcolor="window" stroked="f" strokeweight=".5pt">
              <v:textbox>
                <w:txbxContent>
                  <w:p w:rsidR="001102F9" w:rsidRDefault="001102F9" w:rsidP="001102F9">
                    <w:r>
                      <w:t xml:space="preserve">Gosport </w:t>
                    </w:r>
                    <w:r w:rsidR="00B9296C">
                      <w:t xml:space="preserve">Neighbourhood </w:t>
                    </w:r>
                    <w:r>
                      <w:t xml:space="preserve">Police </w:t>
                    </w:r>
                    <w:r w:rsidR="00B9296C">
                      <w:t>Office</w:t>
                    </w:r>
                    <w:r>
                      <w:t xml:space="preserve">, </w:t>
                    </w:r>
                    <w:r w:rsidR="00B9296C">
                      <w:t xml:space="preserve">Gosport Town Hall, High Street, </w:t>
                    </w:r>
                    <w:r>
                      <w:t xml:space="preserve">Gosport, </w:t>
                    </w:r>
                    <w:r w:rsidR="00B9296C">
                      <w:t>Hampshire, PO12 1EB</w:t>
                    </w:r>
                  </w:p>
                  <w:p w:rsidR="001102F9" w:rsidRDefault="001102F9" w:rsidP="001102F9">
                    <w:r>
                      <w:t>Telephone: 023 8047 8566</w:t>
                    </w:r>
                  </w:p>
                  <w:p w:rsidR="001102F9" w:rsidRDefault="00B9296C" w:rsidP="001102F9">
                    <w:r>
                      <w:t>E-mail: stuart.york@</w:t>
                    </w:r>
                    <w:r w:rsidR="001102F9">
                      <w:t>hampshire.pnn.police.uk</w:t>
                    </w:r>
                  </w:p>
                  <w:p w:rsidR="001102F9" w:rsidRDefault="001102F9" w:rsidP="001102F9">
                    <w:r>
                      <w:t>www.hampshire-pcc.gov.uk</w:t>
                    </w:r>
                  </w:p>
                </w:txbxContent>
              </v:textbox>
            </v:shape>
          </w:pict>
        </mc:Fallback>
      </mc:AlternateContent>
    </w:r>
    <w:r w:rsidR="007B2D3B">
      <w:ptab w:relativeTo="margin" w:alignment="right" w:leader="none"/>
    </w:r>
  </w:p>
  <w:p w:rsidR="007B2D3B" w:rsidRDefault="007B2D3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7E2CA9"/>
    <w:multiLevelType w:val="hybridMultilevel"/>
    <w:tmpl w:val="5BA4098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2E62250"/>
    <w:multiLevelType w:val="hybridMultilevel"/>
    <w:tmpl w:val="07C21D0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7BA624C"/>
    <w:multiLevelType w:val="hybridMultilevel"/>
    <w:tmpl w:val="5ABEAE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C183F66"/>
    <w:multiLevelType w:val="hybridMultilevel"/>
    <w:tmpl w:val="11123A52"/>
    <w:lvl w:ilvl="0" w:tplc="4994FF74">
      <w:start w:val="1"/>
      <w:numFmt w:val="decimal"/>
      <w:lvlRestart w:val="0"/>
      <w:pStyle w:val="Number"/>
      <w:lvlText w:val="%1."/>
      <w:lvlJc w:val="left"/>
      <w:pPr>
        <w:tabs>
          <w:tab w:val="num" w:pos="432"/>
        </w:tabs>
        <w:ind w:left="432" w:hanging="432"/>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C95064B"/>
    <w:multiLevelType w:val="hybridMultilevel"/>
    <w:tmpl w:val="B5A880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3615EF3"/>
    <w:multiLevelType w:val="hybridMultilevel"/>
    <w:tmpl w:val="FA228B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049639E"/>
    <w:multiLevelType w:val="hybridMultilevel"/>
    <w:tmpl w:val="DAB4E32E"/>
    <w:lvl w:ilvl="0" w:tplc="34609EDC">
      <w:start w:val="1"/>
      <w:numFmt w:val="bullet"/>
      <w:lvlRestart w:val="0"/>
      <w:pStyle w:val="Bullets"/>
      <w:lvlText w:val=""/>
      <w:lvlJc w:val="left"/>
      <w:pPr>
        <w:tabs>
          <w:tab w:val="num" w:pos="432"/>
        </w:tabs>
        <w:ind w:left="432" w:hanging="432"/>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3"/>
  </w:num>
  <w:num w:numId="3">
    <w:abstractNumId w:val="6"/>
  </w:num>
  <w:num w:numId="4">
    <w:abstractNumId w:val="3"/>
  </w:num>
  <w:num w:numId="5">
    <w:abstractNumId w:val="6"/>
  </w:num>
  <w:num w:numId="6">
    <w:abstractNumId w:val="3"/>
  </w:num>
  <w:num w:numId="7">
    <w:abstractNumId w:val="3"/>
  </w:num>
  <w:num w:numId="8">
    <w:abstractNumId w:val="0"/>
  </w:num>
  <w:num w:numId="9">
    <w:abstractNumId w:val="1"/>
  </w:num>
  <w:num w:numId="10">
    <w:abstractNumId w:val="5"/>
  </w:num>
  <w:num w:numId="11">
    <w:abstractNumId w:val="4"/>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2D3B"/>
    <w:rsid w:val="00083C4E"/>
    <w:rsid w:val="00094531"/>
    <w:rsid w:val="000947AB"/>
    <w:rsid w:val="001102F9"/>
    <w:rsid w:val="001465F0"/>
    <w:rsid w:val="00154F5D"/>
    <w:rsid w:val="00174C68"/>
    <w:rsid w:val="0017718D"/>
    <w:rsid w:val="001B574F"/>
    <w:rsid w:val="001C4F12"/>
    <w:rsid w:val="002B24BC"/>
    <w:rsid w:val="002B6A17"/>
    <w:rsid w:val="00376E80"/>
    <w:rsid w:val="003A54AD"/>
    <w:rsid w:val="00413825"/>
    <w:rsid w:val="00485B1D"/>
    <w:rsid w:val="004913F6"/>
    <w:rsid w:val="005436AB"/>
    <w:rsid w:val="00557031"/>
    <w:rsid w:val="0058085B"/>
    <w:rsid w:val="005B6FC0"/>
    <w:rsid w:val="00755521"/>
    <w:rsid w:val="007B2D3B"/>
    <w:rsid w:val="00841016"/>
    <w:rsid w:val="00997052"/>
    <w:rsid w:val="009E664A"/>
    <w:rsid w:val="00A56028"/>
    <w:rsid w:val="00AD1DA5"/>
    <w:rsid w:val="00AF469E"/>
    <w:rsid w:val="00B9296C"/>
    <w:rsid w:val="00C35122"/>
    <w:rsid w:val="00C719EE"/>
    <w:rsid w:val="00DC137F"/>
    <w:rsid w:val="00DD5549"/>
    <w:rsid w:val="00DF7F42"/>
    <w:rsid w:val="00E1334C"/>
    <w:rsid w:val="00EB5F6D"/>
    <w:rsid w:val="00F449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5:chartTrackingRefBased/>
  <w15:docId w15:val="{7832C033-B856-4508-9219-14080E298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imes New Roman" w:hAnsi="Arial" w:cs="Arial"/>
        <w:sz w:val="24"/>
        <w:szCs w:val="24"/>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s">
    <w:name w:val="Bullets"/>
    <w:basedOn w:val="Normal"/>
    <w:pPr>
      <w:numPr>
        <w:numId w:val="5"/>
      </w:numPr>
    </w:pPr>
  </w:style>
  <w:style w:type="paragraph" w:customStyle="1" w:styleId="Number">
    <w:name w:val="Number"/>
    <w:basedOn w:val="Normal"/>
    <w:pPr>
      <w:numPr>
        <w:numId w:val="7"/>
      </w:numPr>
    </w:pPr>
  </w:style>
  <w:style w:type="paragraph" w:styleId="Header">
    <w:name w:val="header"/>
    <w:basedOn w:val="Normal"/>
    <w:link w:val="HeaderChar"/>
    <w:uiPriority w:val="99"/>
    <w:unhideWhenUsed/>
    <w:rsid w:val="007B2D3B"/>
    <w:pPr>
      <w:tabs>
        <w:tab w:val="center" w:pos="4513"/>
        <w:tab w:val="right" w:pos="9026"/>
      </w:tabs>
    </w:pPr>
  </w:style>
  <w:style w:type="character" w:customStyle="1" w:styleId="HeaderChar">
    <w:name w:val="Header Char"/>
    <w:basedOn w:val="DefaultParagraphFont"/>
    <w:link w:val="Header"/>
    <w:uiPriority w:val="99"/>
    <w:rsid w:val="007B2D3B"/>
  </w:style>
  <w:style w:type="paragraph" w:styleId="Footer">
    <w:name w:val="footer"/>
    <w:basedOn w:val="Normal"/>
    <w:link w:val="FooterChar"/>
    <w:uiPriority w:val="99"/>
    <w:unhideWhenUsed/>
    <w:rsid w:val="007B2D3B"/>
    <w:pPr>
      <w:tabs>
        <w:tab w:val="center" w:pos="4513"/>
        <w:tab w:val="right" w:pos="9026"/>
      </w:tabs>
    </w:pPr>
  </w:style>
  <w:style w:type="character" w:customStyle="1" w:styleId="FooterChar">
    <w:name w:val="Footer Char"/>
    <w:basedOn w:val="DefaultParagraphFont"/>
    <w:link w:val="Footer"/>
    <w:uiPriority w:val="99"/>
    <w:rsid w:val="007B2D3B"/>
  </w:style>
  <w:style w:type="paragraph" w:styleId="BalloonText">
    <w:name w:val="Balloon Text"/>
    <w:basedOn w:val="Normal"/>
    <w:link w:val="BalloonTextChar"/>
    <w:uiPriority w:val="99"/>
    <w:semiHidden/>
    <w:unhideWhenUsed/>
    <w:rsid w:val="00154F5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4F5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4C3FB20</Template>
  <TotalTime>3</TotalTime>
  <Pages>2</Pages>
  <Words>525</Words>
  <Characters>2623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Hampshire Constabulary</Company>
  <LinksUpToDate>false</LinksUpToDate>
  <CharactersWithSpaces>3142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York, Stuart</dc:creator>
  <cp:keywords/>
  <dc:description/>
  <cp:lastModifiedBy>York, Stuart</cp:lastModifiedBy>
  <cp:revision>4</cp:revision>
  <cp:lastPrinted>2016-10-21T10:03:00Z</cp:lastPrinted>
  <dcterms:created xsi:type="dcterms:W3CDTF">2019-01-18T09:51:00Z</dcterms:created>
  <dcterms:modified xsi:type="dcterms:W3CDTF">2019-01-18T09:54:00Z</dcterms:modified>
</cp:coreProperties>
</file>