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357C" w:rsidRPr="00DD25E4" w:rsidRDefault="0015357C" w:rsidP="0015357C">
      <w:pPr>
        <w:spacing w:before="100" w:beforeAutospacing="1" w:after="100" w:afterAutospacing="1" w:line="240" w:lineRule="auto"/>
        <w:jc w:val="center"/>
        <w:rPr>
          <w:rFonts w:ascii="Arial" w:eastAsia="Times New Roman" w:hAnsi="Arial" w:cs="Arial"/>
          <w:b/>
          <w:color w:val="000000"/>
          <w:lang w:eastAsia="en-GB"/>
        </w:rPr>
      </w:pPr>
      <w:r>
        <w:rPr>
          <w:rFonts w:ascii="Arial" w:eastAsia="Times New Roman" w:hAnsi="Arial" w:cs="Arial"/>
          <w:b/>
          <w:color w:val="000000"/>
          <w:lang w:eastAsia="en-GB"/>
        </w:rPr>
        <w:t>HISC OVERFLOW CAR PARK – MANAGEMENT PLAN</w:t>
      </w:r>
    </w:p>
    <w:p w:rsidR="0015357C" w:rsidRPr="00DD25E4" w:rsidRDefault="0015357C" w:rsidP="0015357C">
      <w:pPr>
        <w:spacing w:before="100" w:beforeAutospacing="1" w:after="100" w:afterAutospacing="1" w:line="240" w:lineRule="auto"/>
        <w:rPr>
          <w:rFonts w:ascii="Arial" w:eastAsia="Times New Roman" w:hAnsi="Arial" w:cs="Arial"/>
          <w:b/>
          <w:color w:val="000000"/>
          <w:lang w:eastAsia="en-GB"/>
        </w:rPr>
      </w:pPr>
      <w:r w:rsidRPr="00DD25E4">
        <w:rPr>
          <w:rFonts w:ascii="Arial" w:eastAsia="Times New Roman" w:hAnsi="Arial" w:cs="Arial"/>
          <w:b/>
          <w:color w:val="000000"/>
          <w:lang w:eastAsia="en-GB"/>
        </w:rPr>
        <w:t>Introduction</w:t>
      </w:r>
    </w:p>
    <w:p w:rsidR="0015357C" w:rsidRPr="003E6B1A" w:rsidRDefault="0015357C" w:rsidP="0015357C">
      <w:pPr>
        <w:pStyle w:val="ListParagraph"/>
        <w:numPr>
          <w:ilvl w:val="0"/>
          <w:numId w:val="1"/>
        </w:numPr>
        <w:spacing w:before="100" w:beforeAutospacing="1" w:after="100" w:afterAutospacing="1" w:line="240" w:lineRule="auto"/>
        <w:rPr>
          <w:rFonts w:ascii="Arial" w:eastAsia="Times New Roman" w:hAnsi="Arial" w:cs="Arial"/>
          <w:color w:val="000000"/>
          <w:lang w:eastAsia="en-GB"/>
        </w:rPr>
      </w:pPr>
      <w:r w:rsidRPr="003E6B1A">
        <w:rPr>
          <w:rFonts w:ascii="Arial" w:eastAsia="Times New Roman" w:hAnsi="Arial" w:cs="Arial"/>
          <w:color w:val="000000"/>
          <w:lang w:eastAsia="en-GB"/>
        </w:rPr>
        <w:t>This plan sets out the way Hayling Island Sailing Club (HISC) will manage the overflow car park (the piece of land behind the RNLI Hayling station) – hereinafter referred to as “the site”</w:t>
      </w:r>
      <w:r>
        <w:rPr>
          <w:rFonts w:ascii="Arial" w:eastAsia="Times New Roman" w:hAnsi="Arial" w:cs="Arial"/>
          <w:color w:val="000000"/>
          <w:lang w:eastAsia="en-GB"/>
        </w:rPr>
        <w:t xml:space="preserve">  - in accordance with </w:t>
      </w:r>
      <w:r w:rsidRPr="003E6B1A">
        <w:rPr>
          <w:rFonts w:ascii="Arial" w:eastAsia="Times New Roman" w:hAnsi="Arial" w:cs="Arial"/>
          <w:color w:val="000000"/>
          <w:lang w:eastAsia="en-GB"/>
        </w:rPr>
        <w:t xml:space="preserve">the planning permission </w:t>
      </w:r>
      <w:r>
        <w:rPr>
          <w:rFonts w:ascii="Arial" w:eastAsia="Times New Roman" w:hAnsi="Arial" w:cs="Arial"/>
          <w:color w:val="000000"/>
          <w:lang w:eastAsia="en-GB"/>
        </w:rPr>
        <w:t>given by Havant Borough Council.</w:t>
      </w:r>
      <w:r>
        <w:rPr>
          <w:rStyle w:val="FootnoteReference"/>
          <w:rFonts w:ascii="Arial" w:eastAsia="Times New Roman" w:hAnsi="Arial" w:cs="Arial"/>
          <w:color w:val="000000"/>
          <w:lang w:eastAsia="en-GB"/>
        </w:rPr>
        <w:footnoteReference w:id="1"/>
      </w:r>
      <w:r w:rsidRPr="003E6B1A">
        <w:rPr>
          <w:rFonts w:ascii="Arial" w:eastAsia="Times New Roman" w:hAnsi="Arial" w:cs="Arial"/>
          <w:color w:val="000000"/>
          <w:lang w:eastAsia="en-GB"/>
        </w:rPr>
        <w:t> </w:t>
      </w:r>
      <w:r>
        <w:rPr>
          <w:rFonts w:ascii="Arial" w:eastAsia="Times New Roman" w:hAnsi="Arial" w:cs="Arial"/>
          <w:color w:val="000000"/>
          <w:lang w:eastAsia="en-GB"/>
        </w:rPr>
        <w:t xml:space="preserve">In addition to day time parking, this permits </w:t>
      </w:r>
      <w:r w:rsidRPr="003E6B1A">
        <w:rPr>
          <w:rFonts w:ascii="Arial" w:eastAsia="Times New Roman" w:hAnsi="Arial" w:cs="Arial"/>
          <w:color w:val="000000"/>
          <w:lang w:eastAsia="en-GB"/>
        </w:rPr>
        <w:t xml:space="preserve">overnight parking for up to 28 days and nights per year for cars, boats and trailers.  </w:t>
      </w:r>
    </w:p>
    <w:p w:rsidR="0015357C" w:rsidRPr="00DD25E4" w:rsidRDefault="0015357C" w:rsidP="0015357C">
      <w:pPr>
        <w:spacing w:before="100" w:beforeAutospacing="1" w:after="100" w:afterAutospacing="1" w:line="240" w:lineRule="auto"/>
        <w:rPr>
          <w:rFonts w:ascii="Arial" w:eastAsia="Times New Roman" w:hAnsi="Arial" w:cs="Arial"/>
          <w:b/>
          <w:color w:val="000000"/>
          <w:lang w:eastAsia="en-GB"/>
        </w:rPr>
      </w:pPr>
      <w:r w:rsidRPr="00DD25E4">
        <w:rPr>
          <w:rFonts w:ascii="Arial" w:eastAsia="Times New Roman" w:hAnsi="Arial" w:cs="Arial"/>
          <w:b/>
          <w:color w:val="000000"/>
          <w:lang w:eastAsia="en-GB"/>
        </w:rPr>
        <w:t>HISC site management responsibility</w:t>
      </w:r>
    </w:p>
    <w:p w:rsidR="0015357C" w:rsidRPr="0061671C" w:rsidRDefault="0015357C" w:rsidP="0015357C">
      <w:pPr>
        <w:pStyle w:val="ListParagraph"/>
        <w:numPr>
          <w:ilvl w:val="0"/>
          <w:numId w:val="1"/>
        </w:numPr>
        <w:spacing w:before="100" w:beforeAutospacing="1" w:after="100" w:afterAutospacing="1" w:line="240" w:lineRule="auto"/>
        <w:rPr>
          <w:rFonts w:ascii="Arial" w:eastAsia="Times New Roman" w:hAnsi="Arial" w:cs="Arial"/>
          <w:b/>
          <w:color w:val="000000"/>
          <w:lang w:eastAsia="en-GB"/>
        </w:rPr>
      </w:pPr>
      <w:r w:rsidRPr="0061671C">
        <w:rPr>
          <w:rFonts w:ascii="Arial" w:eastAsia="Times New Roman" w:hAnsi="Arial" w:cs="Arial"/>
          <w:color w:val="000000"/>
          <w:lang w:eastAsia="en-GB"/>
        </w:rPr>
        <w:t xml:space="preserve">Responsibility for management of the site in accordance with the planning permission will rest with the General Manager (GM) of HISC.  The GM shall authorise use of the site within the conditions of the planning permission.  </w:t>
      </w:r>
    </w:p>
    <w:p w:rsidR="0015357C" w:rsidRPr="0061671C" w:rsidRDefault="0015357C" w:rsidP="0015357C">
      <w:pPr>
        <w:spacing w:before="100" w:beforeAutospacing="1" w:after="100" w:afterAutospacing="1" w:line="240" w:lineRule="auto"/>
        <w:rPr>
          <w:rFonts w:ascii="Arial" w:eastAsia="Times New Roman" w:hAnsi="Arial" w:cs="Arial"/>
          <w:b/>
          <w:color w:val="000000"/>
          <w:lang w:eastAsia="en-GB"/>
        </w:rPr>
      </w:pPr>
      <w:r w:rsidRPr="0061671C">
        <w:rPr>
          <w:rFonts w:ascii="Arial" w:eastAsia="Times New Roman" w:hAnsi="Arial" w:cs="Arial"/>
          <w:b/>
          <w:color w:val="000000"/>
          <w:lang w:eastAsia="en-GB"/>
        </w:rPr>
        <w:t>Use of the site</w:t>
      </w:r>
    </w:p>
    <w:p w:rsidR="0015357C" w:rsidRPr="003E6B1A" w:rsidRDefault="0015357C" w:rsidP="0015357C">
      <w:pPr>
        <w:pStyle w:val="ListParagraph"/>
        <w:numPr>
          <w:ilvl w:val="0"/>
          <w:numId w:val="1"/>
        </w:numPr>
        <w:spacing w:before="100" w:beforeAutospacing="1" w:after="100" w:afterAutospacing="1" w:line="240" w:lineRule="auto"/>
        <w:rPr>
          <w:rFonts w:ascii="Arial" w:eastAsia="Times New Roman" w:hAnsi="Arial" w:cs="Arial"/>
          <w:color w:val="000000"/>
          <w:lang w:eastAsia="en-GB"/>
        </w:rPr>
      </w:pPr>
      <w:r w:rsidRPr="003E6B1A">
        <w:rPr>
          <w:rFonts w:ascii="Arial" w:eastAsia="Times New Roman" w:hAnsi="Arial" w:cs="Arial"/>
          <w:color w:val="000000"/>
          <w:lang w:eastAsia="en-GB"/>
        </w:rPr>
        <w:t xml:space="preserve">Advised by the GM, the HISC General Committee (GC) will designate at the start of each year which 28 </w:t>
      </w:r>
      <w:r>
        <w:rPr>
          <w:rFonts w:ascii="Arial" w:eastAsia="Times New Roman" w:hAnsi="Arial" w:cs="Arial"/>
          <w:color w:val="000000"/>
          <w:lang w:eastAsia="en-GB"/>
        </w:rPr>
        <w:t xml:space="preserve">days and </w:t>
      </w:r>
      <w:r w:rsidRPr="003E6B1A">
        <w:rPr>
          <w:rFonts w:ascii="Arial" w:eastAsia="Times New Roman" w:hAnsi="Arial" w:cs="Arial"/>
          <w:color w:val="000000"/>
          <w:lang w:eastAsia="en-GB"/>
        </w:rPr>
        <w:t xml:space="preserve">nights will be required for overnight site parking </w:t>
      </w:r>
      <w:r>
        <w:rPr>
          <w:rFonts w:ascii="Arial" w:eastAsia="Times New Roman" w:hAnsi="Arial" w:cs="Arial"/>
          <w:color w:val="000000"/>
          <w:lang w:eastAsia="en-GB"/>
        </w:rPr>
        <w:t xml:space="preserve">of cars, boats and trailers </w:t>
      </w:r>
      <w:r w:rsidRPr="003E6B1A">
        <w:rPr>
          <w:rFonts w:ascii="Arial" w:eastAsia="Times New Roman" w:hAnsi="Arial" w:cs="Arial"/>
          <w:color w:val="000000"/>
          <w:lang w:eastAsia="en-GB"/>
        </w:rPr>
        <w:t>in light of the Club’s sailing programme.  This will normally align with major events run by the Club where, in addition to members, a large number of visitors is expected</w:t>
      </w:r>
      <w:r>
        <w:rPr>
          <w:rStyle w:val="FootnoteReference"/>
          <w:rFonts w:ascii="Arial" w:eastAsia="Times New Roman" w:hAnsi="Arial" w:cs="Arial"/>
          <w:color w:val="000000"/>
          <w:lang w:eastAsia="en-GB"/>
        </w:rPr>
        <w:footnoteReference w:id="2"/>
      </w:r>
      <w:r w:rsidRPr="003E6B1A">
        <w:rPr>
          <w:rFonts w:ascii="Arial" w:eastAsia="Times New Roman" w:hAnsi="Arial" w:cs="Arial"/>
          <w:color w:val="000000"/>
          <w:lang w:eastAsia="en-GB"/>
        </w:rPr>
        <w:t>.</w:t>
      </w:r>
      <w:r>
        <w:rPr>
          <w:rFonts w:ascii="Arial" w:eastAsia="Times New Roman" w:hAnsi="Arial" w:cs="Arial"/>
          <w:color w:val="000000"/>
          <w:lang w:eastAsia="en-GB"/>
        </w:rPr>
        <w:t xml:space="preserve">  </w:t>
      </w:r>
      <w:r>
        <w:rPr>
          <w:rFonts w:ascii="Arial" w:eastAsia="Times New Roman" w:hAnsi="Arial" w:cs="Arial"/>
          <w:color w:val="FF0000"/>
          <w:lang w:eastAsia="en-GB"/>
        </w:rPr>
        <w:t xml:space="preserve">HISC will inform its neighbours in writing or by e-mail </w:t>
      </w:r>
      <w:r w:rsidR="007F4E37">
        <w:rPr>
          <w:rFonts w:ascii="Arial" w:eastAsia="Times New Roman" w:hAnsi="Arial" w:cs="Arial"/>
          <w:color w:val="FF0000"/>
          <w:lang w:eastAsia="en-GB"/>
        </w:rPr>
        <w:t xml:space="preserve">and </w:t>
      </w:r>
      <w:r w:rsidR="007F4E37" w:rsidRPr="007F4E37">
        <w:rPr>
          <w:rFonts w:ascii="Arial" w:eastAsia="Times New Roman" w:hAnsi="Arial" w:cs="Arial"/>
          <w:color w:val="00B050"/>
          <w:lang w:eastAsia="en-GB"/>
        </w:rPr>
        <w:t xml:space="preserve">display notices </w:t>
      </w:r>
      <w:r>
        <w:rPr>
          <w:rFonts w:ascii="Arial" w:eastAsia="Times New Roman" w:hAnsi="Arial" w:cs="Arial"/>
          <w:color w:val="FF0000"/>
          <w:lang w:eastAsia="en-GB"/>
        </w:rPr>
        <w:t>of the dates when this overnight parking permission will be used.</w:t>
      </w:r>
    </w:p>
    <w:p w:rsidR="0015357C" w:rsidRPr="001A117D" w:rsidRDefault="0015357C" w:rsidP="0015357C">
      <w:pPr>
        <w:spacing w:before="100" w:beforeAutospacing="1" w:after="100" w:afterAutospacing="1" w:line="240" w:lineRule="auto"/>
        <w:rPr>
          <w:rFonts w:ascii="Arial" w:eastAsia="Times New Roman" w:hAnsi="Arial" w:cs="Arial"/>
          <w:b/>
          <w:color w:val="000000"/>
          <w:lang w:eastAsia="en-GB"/>
        </w:rPr>
      </w:pPr>
      <w:r w:rsidRPr="001A117D">
        <w:rPr>
          <w:rFonts w:ascii="Arial" w:eastAsia="Times New Roman" w:hAnsi="Arial" w:cs="Arial"/>
          <w:b/>
          <w:color w:val="000000"/>
          <w:lang w:eastAsia="en-GB"/>
        </w:rPr>
        <w:t>Control of access</w:t>
      </w:r>
    </w:p>
    <w:p w:rsidR="0015357C" w:rsidRDefault="0015357C" w:rsidP="0015357C">
      <w:pPr>
        <w:pStyle w:val="ListParagraph"/>
        <w:numPr>
          <w:ilvl w:val="0"/>
          <w:numId w:val="1"/>
        </w:numPr>
        <w:spacing w:before="100" w:beforeAutospacing="1" w:after="100" w:afterAutospacing="1" w:line="240" w:lineRule="auto"/>
        <w:rPr>
          <w:rFonts w:ascii="Arial" w:eastAsia="Times New Roman" w:hAnsi="Arial" w:cs="Arial"/>
          <w:color w:val="000000"/>
          <w:lang w:eastAsia="en-GB"/>
        </w:rPr>
      </w:pPr>
      <w:r w:rsidRPr="003E6B1A">
        <w:rPr>
          <w:rFonts w:ascii="Arial" w:eastAsia="Times New Roman" w:hAnsi="Arial" w:cs="Arial"/>
          <w:color w:val="000000"/>
          <w:lang w:eastAsia="en-GB"/>
        </w:rPr>
        <w:t xml:space="preserve">HISC already has arrangements for controlling access to the club at its outer gate at major events by a gateman.  </w:t>
      </w:r>
      <w:r>
        <w:rPr>
          <w:rFonts w:ascii="Arial" w:eastAsia="Times New Roman" w:hAnsi="Arial" w:cs="Arial"/>
          <w:color w:val="000000"/>
          <w:lang w:eastAsia="en-GB"/>
        </w:rPr>
        <w:t>These will be extended w</w:t>
      </w:r>
      <w:r w:rsidRPr="003E6B1A">
        <w:rPr>
          <w:rFonts w:ascii="Arial" w:eastAsia="Times New Roman" w:hAnsi="Arial" w:cs="Arial"/>
          <w:color w:val="000000"/>
          <w:lang w:eastAsia="en-GB"/>
        </w:rPr>
        <w:t xml:space="preserve">hen the site is designated for overnight parking to </w:t>
      </w:r>
      <w:r>
        <w:rPr>
          <w:rFonts w:ascii="Arial" w:eastAsia="Times New Roman" w:hAnsi="Arial" w:cs="Arial"/>
          <w:color w:val="000000"/>
          <w:lang w:eastAsia="en-GB"/>
        </w:rPr>
        <w:t>manage the access of the permitted c</w:t>
      </w:r>
      <w:r w:rsidRPr="003E6B1A">
        <w:rPr>
          <w:rFonts w:ascii="Arial" w:eastAsia="Times New Roman" w:hAnsi="Arial" w:cs="Arial"/>
          <w:color w:val="000000"/>
          <w:lang w:eastAsia="en-GB"/>
        </w:rPr>
        <w:t>ars, b</w:t>
      </w:r>
      <w:r>
        <w:rPr>
          <w:rFonts w:ascii="Arial" w:eastAsia="Times New Roman" w:hAnsi="Arial" w:cs="Arial"/>
          <w:color w:val="000000"/>
          <w:lang w:eastAsia="en-GB"/>
        </w:rPr>
        <w:t>o</w:t>
      </w:r>
      <w:r w:rsidRPr="003E6B1A">
        <w:rPr>
          <w:rFonts w:ascii="Arial" w:eastAsia="Times New Roman" w:hAnsi="Arial" w:cs="Arial"/>
          <w:color w:val="000000"/>
          <w:lang w:eastAsia="en-GB"/>
        </w:rPr>
        <w:t>ats and trailers</w:t>
      </w:r>
      <w:r>
        <w:rPr>
          <w:rFonts w:ascii="Arial" w:eastAsia="Times New Roman" w:hAnsi="Arial" w:cs="Arial"/>
          <w:color w:val="000000"/>
          <w:lang w:eastAsia="en-GB"/>
        </w:rPr>
        <w:t>.  In addition:</w:t>
      </w:r>
    </w:p>
    <w:p w:rsidR="0015357C" w:rsidRDefault="0015357C" w:rsidP="0015357C">
      <w:pPr>
        <w:pStyle w:val="ListParagraph"/>
        <w:spacing w:before="100" w:beforeAutospacing="1" w:after="100" w:afterAutospacing="1" w:line="240" w:lineRule="auto"/>
        <w:rPr>
          <w:rFonts w:ascii="Arial" w:eastAsia="Times New Roman" w:hAnsi="Arial" w:cs="Arial"/>
          <w:color w:val="000000"/>
          <w:lang w:eastAsia="en-GB"/>
        </w:rPr>
      </w:pPr>
    </w:p>
    <w:p w:rsidR="0015357C" w:rsidRDefault="0015357C" w:rsidP="0015357C">
      <w:pPr>
        <w:pStyle w:val="ListParagraph"/>
        <w:numPr>
          <w:ilvl w:val="0"/>
          <w:numId w:val="2"/>
        </w:numPr>
        <w:spacing w:before="100" w:beforeAutospacing="1" w:after="100" w:afterAutospacing="1" w:line="240" w:lineRule="auto"/>
        <w:rPr>
          <w:rFonts w:ascii="Arial" w:eastAsia="Times New Roman" w:hAnsi="Arial" w:cs="Arial"/>
          <w:color w:val="000000"/>
          <w:lang w:eastAsia="en-GB"/>
        </w:rPr>
      </w:pPr>
      <w:r w:rsidRPr="003E6B1A">
        <w:rPr>
          <w:rFonts w:ascii="Arial" w:eastAsia="Times New Roman" w:hAnsi="Arial" w:cs="Arial"/>
          <w:color w:val="000000"/>
          <w:lang w:eastAsia="en-GB"/>
        </w:rPr>
        <w:t>the site barrier gate will be locked between 21</w:t>
      </w:r>
      <w:r>
        <w:rPr>
          <w:rFonts w:ascii="Arial" w:eastAsia="Times New Roman" w:hAnsi="Arial" w:cs="Arial"/>
          <w:color w:val="000000"/>
          <w:lang w:eastAsia="en-GB"/>
        </w:rPr>
        <w:t>30 and 070</w:t>
      </w:r>
      <w:r w:rsidRPr="003E6B1A">
        <w:rPr>
          <w:rFonts w:ascii="Arial" w:eastAsia="Times New Roman" w:hAnsi="Arial" w:cs="Arial"/>
          <w:color w:val="000000"/>
          <w:lang w:eastAsia="en-GB"/>
        </w:rPr>
        <w:t>0 on the designated nights.  Before locking, the club will check that only permitted cars, boats and trailers are present on the site.</w:t>
      </w:r>
    </w:p>
    <w:p w:rsidR="0015357C" w:rsidRPr="008077AA" w:rsidRDefault="0015357C" w:rsidP="0015357C">
      <w:pPr>
        <w:pStyle w:val="ListParagraph"/>
        <w:numPr>
          <w:ilvl w:val="0"/>
          <w:numId w:val="2"/>
        </w:numPr>
        <w:spacing w:before="100" w:beforeAutospacing="1" w:after="100" w:afterAutospacing="1" w:line="240" w:lineRule="auto"/>
        <w:rPr>
          <w:rFonts w:ascii="Arial" w:eastAsia="Times New Roman" w:hAnsi="Arial" w:cs="Arial"/>
          <w:lang w:eastAsia="en-GB"/>
        </w:rPr>
      </w:pPr>
      <w:r w:rsidRPr="008077AA">
        <w:rPr>
          <w:rFonts w:ascii="Arial" w:eastAsia="Times New Roman" w:hAnsi="Arial" w:cs="Arial"/>
          <w:color w:val="000000"/>
          <w:lang w:eastAsia="en-GB"/>
        </w:rPr>
        <w:t>Access control to the site will ensure that there is no obstruction of access to the RNLI station.  When the RNLI use the site for parking during its own events it shall be their responsibility to comply with the HBC planning permission conditions</w:t>
      </w:r>
      <w:r w:rsidRPr="008077AA">
        <w:rPr>
          <w:rFonts w:ascii="Arial" w:eastAsia="Times New Roman" w:hAnsi="Arial" w:cs="Arial"/>
          <w:i/>
          <w:color w:val="000000"/>
          <w:lang w:eastAsia="en-GB"/>
        </w:rPr>
        <w:t>.</w:t>
      </w:r>
    </w:p>
    <w:p w:rsidR="0015357C" w:rsidRPr="008077AA" w:rsidRDefault="0015357C" w:rsidP="0015357C">
      <w:pPr>
        <w:pStyle w:val="ListParagraph"/>
        <w:numPr>
          <w:ilvl w:val="0"/>
          <w:numId w:val="2"/>
        </w:numPr>
        <w:spacing w:before="100" w:beforeAutospacing="1" w:after="100" w:afterAutospacing="1" w:line="240" w:lineRule="auto"/>
        <w:rPr>
          <w:rFonts w:ascii="Arial" w:eastAsia="Times New Roman" w:hAnsi="Arial" w:cs="Arial"/>
          <w:lang w:eastAsia="en-GB"/>
        </w:rPr>
      </w:pPr>
      <w:r w:rsidRPr="008077AA">
        <w:rPr>
          <w:rFonts w:ascii="Arial" w:eastAsia="Times New Roman" w:hAnsi="Arial" w:cs="Arial"/>
          <w:color w:val="000000"/>
          <w:lang w:eastAsia="en-GB"/>
        </w:rPr>
        <w:t xml:space="preserve">The access linking Seafarers Walk with the site be kept clear at all times. </w:t>
      </w:r>
    </w:p>
    <w:p w:rsidR="0015357C" w:rsidRPr="00CA4CF2" w:rsidRDefault="0015357C" w:rsidP="0015357C">
      <w:pPr>
        <w:pStyle w:val="ListParagraph"/>
        <w:numPr>
          <w:ilvl w:val="0"/>
          <w:numId w:val="2"/>
        </w:numPr>
        <w:spacing w:before="100" w:beforeAutospacing="1" w:after="100" w:afterAutospacing="1" w:line="240" w:lineRule="auto"/>
        <w:rPr>
          <w:rFonts w:ascii="Arial" w:eastAsia="Times New Roman" w:hAnsi="Arial" w:cs="Arial"/>
          <w:lang w:eastAsia="en-GB"/>
        </w:rPr>
      </w:pPr>
      <w:r w:rsidRPr="00CA4CF2">
        <w:rPr>
          <w:rFonts w:ascii="Arial" w:eastAsia="Times New Roman" w:hAnsi="Arial" w:cs="Arial"/>
          <w:lang w:eastAsia="en-GB"/>
        </w:rPr>
        <w:t>When the site is not is use for parking, the site barrier gate will be locked.</w:t>
      </w:r>
    </w:p>
    <w:p w:rsidR="0015357C" w:rsidRPr="001A117D" w:rsidRDefault="0015357C" w:rsidP="0015357C">
      <w:pPr>
        <w:spacing w:before="100" w:beforeAutospacing="1" w:after="100" w:afterAutospacing="1" w:line="240" w:lineRule="auto"/>
        <w:rPr>
          <w:rFonts w:ascii="Arial" w:eastAsia="Times New Roman" w:hAnsi="Arial" w:cs="Arial"/>
          <w:b/>
          <w:lang w:eastAsia="en-GB"/>
        </w:rPr>
      </w:pPr>
      <w:r w:rsidRPr="001A117D">
        <w:rPr>
          <w:rFonts w:ascii="Arial" w:eastAsia="Times New Roman" w:hAnsi="Arial" w:cs="Arial"/>
          <w:b/>
          <w:lang w:eastAsia="en-GB"/>
        </w:rPr>
        <w:t>Waste management</w:t>
      </w:r>
    </w:p>
    <w:p w:rsidR="0015357C" w:rsidRPr="003E6B1A" w:rsidRDefault="0015357C" w:rsidP="0015357C">
      <w:pPr>
        <w:pStyle w:val="ListParagraph"/>
        <w:numPr>
          <w:ilvl w:val="0"/>
          <w:numId w:val="1"/>
        </w:numPr>
        <w:spacing w:before="100" w:beforeAutospacing="1" w:after="100" w:afterAutospacing="1" w:line="240" w:lineRule="auto"/>
        <w:rPr>
          <w:rFonts w:ascii="Arial" w:eastAsia="Times New Roman" w:hAnsi="Arial" w:cs="Arial"/>
          <w:lang w:eastAsia="en-GB"/>
        </w:rPr>
      </w:pPr>
      <w:r w:rsidRPr="003E6B1A">
        <w:rPr>
          <w:rFonts w:ascii="Arial" w:eastAsia="Times New Roman" w:hAnsi="Arial" w:cs="Arial"/>
          <w:lang w:eastAsia="en-GB"/>
        </w:rPr>
        <w:t>HISC will place waste bins on the site</w:t>
      </w:r>
      <w:r>
        <w:rPr>
          <w:rFonts w:ascii="Arial" w:eastAsia="Times New Roman" w:hAnsi="Arial" w:cs="Arial"/>
          <w:lang w:eastAsia="en-GB"/>
        </w:rPr>
        <w:t>.</w:t>
      </w:r>
      <w:r w:rsidRPr="003E6B1A">
        <w:rPr>
          <w:rFonts w:ascii="Arial" w:eastAsia="Times New Roman" w:hAnsi="Arial" w:cs="Arial"/>
          <w:lang w:eastAsia="en-GB"/>
        </w:rPr>
        <w:t xml:space="preserve">  HISC will regularly </w:t>
      </w:r>
      <w:r>
        <w:rPr>
          <w:rFonts w:ascii="Arial" w:eastAsia="Times New Roman" w:hAnsi="Arial" w:cs="Arial"/>
          <w:lang w:eastAsia="en-GB"/>
        </w:rPr>
        <w:t xml:space="preserve">empty the bins, and </w:t>
      </w:r>
      <w:r w:rsidRPr="003E6B1A">
        <w:rPr>
          <w:rFonts w:ascii="Arial" w:eastAsia="Times New Roman" w:hAnsi="Arial" w:cs="Arial"/>
          <w:lang w:eastAsia="en-GB"/>
        </w:rPr>
        <w:t>check the site for, and remove, litter.</w:t>
      </w:r>
      <w:r>
        <w:rPr>
          <w:rFonts w:ascii="Arial" w:eastAsia="Times New Roman" w:hAnsi="Arial" w:cs="Arial"/>
          <w:lang w:eastAsia="en-GB"/>
        </w:rPr>
        <w:t xml:space="preserve">  </w:t>
      </w:r>
    </w:p>
    <w:p w:rsidR="0015357C" w:rsidRPr="001A117D" w:rsidRDefault="0015357C" w:rsidP="0015357C">
      <w:pPr>
        <w:spacing w:before="100" w:beforeAutospacing="1" w:after="100" w:afterAutospacing="1" w:line="240" w:lineRule="auto"/>
        <w:rPr>
          <w:rFonts w:ascii="Arial" w:eastAsia="Times New Roman" w:hAnsi="Arial" w:cs="Arial"/>
          <w:b/>
          <w:lang w:eastAsia="en-GB"/>
        </w:rPr>
      </w:pPr>
      <w:r w:rsidRPr="001A117D">
        <w:rPr>
          <w:rFonts w:ascii="Arial" w:eastAsia="Times New Roman" w:hAnsi="Arial" w:cs="Arial"/>
          <w:b/>
          <w:lang w:eastAsia="en-GB"/>
        </w:rPr>
        <w:t>Use during storm events</w:t>
      </w:r>
    </w:p>
    <w:p w:rsidR="0015357C" w:rsidRPr="00CA4CF2" w:rsidRDefault="0015357C" w:rsidP="0015357C">
      <w:pPr>
        <w:pStyle w:val="ListParagraph"/>
        <w:numPr>
          <w:ilvl w:val="0"/>
          <w:numId w:val="1"/>
        </w:numPr>
        <w:spacing w:before="100" w:beforeAutospacing="1" w:after="100" w:afterAutospacing="1" w:line="240" w:lineRule="auto"/>
        <w:rPr>
          <w:rFonts w:ascii="Arial" w:eastAsia="Times New Roman" w:hAnsi="Arial" w:cs="Arial"/>
          <w:lang w:eastAsia="en-GB"/>
        </w:rPr>
      </w:pPr>
      <w:r w:rsidRPr="00CA4CF2">
        <w:rPr>
          <w:rFonts w:ascii="Arial" w:eastAsia="Times New Roman" w:hAnsi="Arial" w:cs="Arial"/>
          <w:lang w:eastAsia="en-GB"/>
        </w:rPr>
        <w:t>When bad weather is threatened which will preclude sailing activity at HISC, the site will not be used for parking, and will be locked</w:t>
      </w:r>
      <w:r>
        <w:rPr>
          <w:rFonts w:ascii="Arial" w:eastAsia="Times New Roman" w:hAnsi="Arial" w:cs="Arial"/>
          <w:lang w:eastAsia="en-GB"/>
        </w:rPr>
        <w:t>.</w:t>
      </w:r>
      <w:r w:rsidRPr="00CA4CF2">
        <w:rPr>
          <w:rFonts w:ascii="Arial" w:eastAsia="Times New Roman" w:hAnsi="Arial" w:cs="Arial"/>
          <w:lang w:eastAsia="en-GB"/>
        </w:rPr>
        <w:t xml:space="preserve">  </w:t>
      </w:r>
    </w:p>
    <w:p w:rsidR="0015357C" w:rsidRPr="001A117D" w:rsidRDefault="0015357C" w:rsidP="0015357C">
      <w:pPr>
        <w:spacing w:before="100" w:beforeAutospacing="1" w:after="100" w:afterAutospacing="1" w:line="240" w:lineRule="auto"/>
        <w:rPr>
          <w:rFonts w:ascii="Arial" w:eastAsia="Times New Roman" w:hAnsi="Arial" w:cs="Arial"/>
          <w:b/>
          <w:lang w:eastAsia="en-GB"/>
        </w:rPr>
      </w:pPr>
      <w:r w:rsidRPr="001A117D">
        <w:rPr>
          <w:rFonts w:ascii="Arial" w:eastAsia="Times New Roman" w:hAnsi="Arial" w:cs="Arial"/>
          <w:b/>
          <w:lang w:eastAsia="en-GB"/>
        </w:rPr>
        <w:t>Site maintenance</w:t>
      </w:r>
    </w:p>
    <w:p w:rsidR="0015357C" w:rsidRPr="003E6B1A" w:rsidRDefault="0015357C" w:rsidP="0015357C">
      <w:pPr>
        <w:pStyle w:val="ListParagraph"/>
        <w:numPr>
          <w:ilvl w:val="0"/>
          <w:numId w:val="1"/>
        </w:numPr>
        <w:spacing w:before="100" w:beforeAutospacing="1" w:after="100" w:afterAutospacing="1" w:line="240" w:lineRule="auto"/>
        <w:rPr>
          <w:rFonts w:ascii="Arial" w:eastAsia="Times New Roman" w:hAnsi="Arial" w:cs="Arial"/>
          <w:lang w:eastAsia="en-GB"/>
        </w:rPr>
      </w:pPr>
      <w:r w:rsidRPr="003E6B1A">
        <w:rPr>
          <w:rFonts w:ascii="Arial" w:eastAsia="Times New Roman" w:hAnsi="Arial" w:cs="Arial"/>
          <w:color w:val="000000"/>
          <w:lang w:eastAsia="en-GB"/>
        </w:rPr>
        <w:t xml:space="preserve">The landscaping, car park surfacing, access gate and boundary treatment shall be maintained by HISC in accordance the details approved under conditions 6, and 7 of planning permission, and incorporated in the annual HISC maintenance plan.  </w:t>
      </w:r>
    </w:p>
    <w:p w:rsidR="0015357C" w:rsidRPr="001A117D" w:rsidRDefault="0015357C" w:rsidP="0015357C">
      <w:pPr>
        <w:spacing w:before="100" w:beforeAutospacing="1" w:after="100" w:afterAutospacing="1" w:line="240" w:lineRule="auto"/>
        <w:rPr>
          <w:rFonts w:ascii="Arial" w:eastAsia="Times New Roman" w:hAnsi="Arial" w:cs="Arial"/>
          <w:b/>
          <w:lang w:eastAsia="en-GB"/>
        </w:rPr>
      </w:pPr>
      <w:r w:rsidRPr="001A117D">
        <w:rPr>
          <w:rFonts w:ascii="Arial" w:eastAsia="Times New Roman" w:hAnsi="Arial" w:cs="Arial"/>
          <w:b/>
          <w:lang w:eastAsia="en-GB"/>
        </w:rPr>
        <w:t>Authorisation</w:t>
      </w:r>
    </w:p>
    <w:p w:rsidR="0015357C" w:rsidRPr="006F5DA2" w:rsidRDefault="0015357C" w:rsidP="0015357C">
      <w:pPr>
        <w:pStyle w:val="ListParagraph"/>
        <w:numPr>
          <w:ilvl w:val="0"/>
          <w:numId w:val="1"/>
        </w:numPr>
        <w:spacing w:before="100" w:beforeAutospacing="1" w:after="100" w:afterAutospacing="1" w:line="240" w:lineRule="auto"/>
        <w:rPr>
          <w:rFonts w:ascii="Calibri" w:eastAsia="Times New Roman" w:hAnsi="Calibri" w:cs="Calibri"/>
          <w:color w:val="000000"/>
          <w:sz w:val="24"/>
          <w:szCs w:val="24"/>
          <w:lang w:eastAsia="en-GB"/>
        </w:rPr>
      </w:pPr>
      <w:r w:rsidRPr="001A117D">
        <w:rPr>
          <w:rFonts w:ascii="Arial" w:eastAsia="Times New Roman" w:hAnsi="Arial" w:cs="Arial"/>
          <w:lang w:eastAsia="en-GB"/>
        </w:rPr>
        <w:t xml:space="preserve">This plan was approved by the HISC GC on </w:t>
      </w:r>
      <w:r>
        <w:rPr>
          <w:rFonts w:ascii="Arial" w:eastAsia="Times New Roman" w:hAnsi="Arial" w:cs="Arial"/>
          <w:lang w:eastAsia="en-GB"/>
        </w:rPr>
        <w:t>24 March 2018</w:t>
      </w:r>
      <w:r w:rsidRPr="001A117D">
        <w:rPr>
          <w:rFonts w:ascii="Arial" w:eastAsia="Times New Roman" w:hAnsi="Arial" w:cs="Arial"/>
          <w:lang w:eastAsia="en-GB"/>
        </w:rPr>
        <w:t xml:space="preserve"> and </w:t>
      </w:r>
      <w:r>
        <w:rPr>
          <w:rFonts w:ascii="Arial" w:eastAsia="Times New Roman" w:hAnsi="Arial" w:cs="Arial"/>
          <w:lang w:eastAsia="en-GB"/>
        </w:rPr>
        <w:t>wil</w:t>
      </w:r>
      <w:r w:rsidRPr="001A117D">
        <w:rPr>
          <w:rFonts w:ascii="Arial" w:eastAsia="Times New Roman" w:hAnsi="Arial" w:cs="Arial"/>
          <w:lang w:eastAsia="en-GB"/>
        </w:rPr>
        <w:t>l be reviewed annually</w:t>
      </w:r>
      <w:r w:rsidR="007F4E37">
        <w:rPr>
          <w:rFonts w:ascii="Arial" w:eastAsia="Times New Roman" w:hAnsi="Arial" w:cs="Arial"/>
          <w:lang w:eastAsia="en-GB"/>
        </w:rPr>
        <w:t xml:space="preserve"> or as required by </w:t>
      </w:r>
      <w:r w:rsidR="007F4E37" w:rsidRPr="007F4E37">
        <w:rPr>
          <w:rFonts w:ascii="Arial" w:eastAsia="Times New Roman" w:hAnsi="Arial" w:cs="Arial"/>
          <w:color w:val="00B050"/>
          <w:lang w:eastAsia="en-GB"/>
        </w:rPr>
        <w:t>Havant Borough Coun</w:t>
      </w:r>
      <w:r w:rsidR="007F4E37">
        <w:rPr>
          <w:rFonts w:ascii="Arial" w:eastAsia="Times New Roman" w:hAnsi="Arial" w:cs="Arial"/>
          <w:color w:val="00B050"/>
          <w:lang w:eastAsia="en-GB"/>
        </w:rPr>
        <w:t>ci</w:t>
      </w:r>
      <w:r w:rsidR="007F4E37" w:rsidRPr="007F4E37">
        <w:rPr>
          <w:rFonts w:ascii="Arial" w:eastAsia="Times New Roman" w:hAnsi="Arial" w:cs="Arial"/>
          <w:color w:val="00B050"/>
          <w:lang w:eastAsia="en-GB"/>
        </w:rPr>
        <w:t>l</w:t>
      </w:r>
      <w:r>
        <w:rPr>
          <w:rFonts w:ascii="Arial" w:eastAsia="Times New Roman" w:hAnsi="Arial" w:cs="Arial"/>
          <w:lang w:eastAsia="en-GB"/>
        </w:rPr>
        <w:t>.</w:t>
      </w:r>
    </w:p>
    <w:p w:rsidR="0015357C" w:rsidRDefault="0015357C" w:rsidP="0015357C">
      <w:pPr>
        <w:spacing w:before="100" w:beforeAutospacing="1" w:after="100" w:afterAutospacing="1" w:line="240" w:lineRule="auto"/>
        <w:rPr>
          <w:rFonts w:ascii="Calibri" w:eastAsia="Times New Roman" w:hAnsi="Calibri" w:cs="Calibri"/>
          <w:color w:val="000000"/>
          <w:sz w:val="24"/>
          <w:szCs w:val="24"/>
          <w:lang w:eastAsia="en-GB"/>
        </w:rPr>
      </w:pPr>
    </w:p>
    <w:p w:rsidR="0015357C" w:rsidRDefault="0015357C" w:rsidP="0015357C">
      <w:pPr>
        <w:spacing w:before="100" w:beforeAutospacing="1" w:after="100" w:afterAutospacing="1" w:line="240" w:lineRule="auto"/>
        <w:rPr>
          <w:rFonts w:ascii="Calibri" w:eastAsia="Times New Roman" w:hAnsi="Calibri" w:cs="Calibri"/>
          <w:color w:val="000000"/>
          <w:sz w:val="24"/>
          <w:szCs w:val="24"/>
          <w:lang w:eastAsia="en-GB"/>
        </w:rPr>
      </w:pPr>
    </w:p>
    <w:p w:rsidR="0015357C" w:rsidRDefault="0015357C" w:rsidP="0015357C">
      <w:pPr>
        <w:spacing w:before="100" w:beforeAutospacing="1" w:after="100" w:afterAutospacing="1" w:line="240" w:lineRule="auto"/>
        <w:rPr>
          <w:rFonts w:ascii="Calibri" w:eastAsia="Times New Roman" w:hAnsi="Calibri" w:cs="Calibri"/>
          <w:color w:val="000000"/>
          <w:sz w:val="24"/>
          <w:szCs w:val="24"/>
          <w:lang w:eastAsia="en-GB"/>
        </w:rPr>
      </w:pPr>
    </w:p>
    <w:p w:rsidR="0015357C" w:rsidRPr="00B260E8" w:rsidRDefault="0015357C" w:rsidP="0015357C">
      <w:pPr>
        <w:spacing w:before="100" w:beforeAutospacing="1" w:after="100" w:afterAutospacing="1" w:line="240" w:lineRule="auto"/>
        <w:rPr>
          <w:rFonts w:ascii="Arial" w:eastAsia="Times New Roman" w:hAnsi="Arial" w:cs="Arial"/>
          <w:color w:val="000000"/>
          <w:lang w:eastAsia="en-GB"/>
        </w:rPr>
      </w:pPr>
      <w:r w:rsidRPr="00B260E8">
        <w:rPr>
          <w:rFonts w:ascii="Arial" w:eastAsia="Times New Roman" w:hAnsi="Arial" w:cs="Arial"/>
          <w:color w:val="000000"/>
          <w:lang w:eastAsia="en-GB"/>
        </w:rPr>
        <w:t>HISC</w:t>
      </w:r>
    </w:p>
    <w:p w:rsidR="0015357C" w:rsidRPr="00B260E8" w:rsidRDefault="0015357C" w:rsidP="0015357C">
      <w:pPr>
        <w:spacing w:before="100" w:beforeAutospacing="1" w:after="100" w:afterAutospacing="1" w:line="240" w:lineRule="auto"/>
        <w:rPr>
          <w:rFonts w:ascii="Arial" w:eastAsia="Times New Roman" w:hAnsi="Arial" w:cs="Arial"/>
          <w:color w:val="000000"/>
          <w:lang w:eastAsia="en-GB"/>
        </w:rPr>
      </w:pPr>
      <w:r w:rsidRPr="00B260E8">
        <w:rPr>
          <w:rFonts w:ascii="Arial" w:eastAsia="Times New Roman" w:hAnsi="Arial" w:cs="Arial"/>
          <w:color w:val="000000"/>
          <w:lang w:eastAsia="en-GB"/>
        </w:rPr>
        <w:t xml:space="preserve">Date:   </w:t>
      </w:r>
      <w:r w:rsidR="009A55A7">
        <w:rPr>
          <w:rFonts w:ascii="Arial" w:eastAsia="Times New Roman" w:hAnsi="Arial" w:cs="Arial"/>
          <w:color w:val="000000"/>
          <w:lang w:eastAsia="en-GB"/>
        </w:rPr>
        <w:t>13 August 2018</w:t>
      </w:r>
    </w:p>
    <w:p w:rsidR="00AE1BBE" w:rsidRDefault="007F6F76"/>
    <w:sectPr w:rsidR="00AE1BB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F76" w:rsidRDefault="007F6F76" w:rsidP="0015357C">
      <w:pPr>
        <w:spacing w:after="0" w:line="240" w:lineRule="auto"/>
      </w:pPr>
      <w:r>
        <w:separator/>
      </w:r>
    </w:p>
  </w:endnote>
  <w:endnote w:type="continuationSeparator" w:id="0">
    <w:p w:rsidR="007F6F76" w:rsidRDefault="007F6F76" w:rsidP="00153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191936"/>
      <w:docPartObj>
        <w:docPartGallery w:val="Page Numbers (Bottom of Page)"/>
        <w:docPartUnique/>
      </w:docPartObj>
    </w:sdtPr>
    <w:sdtEndPr>
      <w:rPr>
        <w:noProof/>
      </w:rPr>
    </w:sdtEndPr>
    <w:sdtContent>
      <w:p w:rsidR="0061671C" w:rsidRDefault="002D5395">
        <w:pPr>
          <w:pStyle w:val="Footer"/>
          <w:jc w:val="center"/>
        </w:pPr>
        <w:r>
          <w:fldChar w:fldCharType="begin"/>
        </w:r>
        <w:r>
          <w:instrText xml:space="preserve"> PAGE   \* MERGEFORMAT </w:instrText>
        </w:r>
        <w:r>
          <w:fldChar w:fldCharType="separate"/>
        </w:r>
        <w:r w:rsidR="007F4E37">
          <w:rPr>
            <w:noProof/>
          </w:rPr>
          <w:t>2</w:t>
        </w:r>
        <w:r>
          <w:rPr>
            <w:noProof/>
          </w:rPr>
          <w:fldChar w:fldCharType="end"/>
        </w:r>
      </w:p>
    </w:sdtContent>
  </w:sdt>
  <w:p w:rsidR="0061671C" w:rsidRDefault="007F6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F76" w:rsidRDefault="007F6F76" w:rsidP="0015357C">
      <w:pPr>
        <w:spacing w:after="0" w:line="240" w:lineRule="auto"/>
      </w:pPr>
      <w:r>
        <w:separator/>
      </w:r>
    </w:p>
  </w:footnote>
  <w:footnote w:type="continuationSeparator" w:id="0">
    <w:p w:rsidR="007F6F76" w:rsidRDefault="007F6F76" w:rsidP="0015357C">
      <w:pPr>
        <w:spacing w:after="0" w:line="240" w:lineRule="auto"/>
      </w:pPr>
      <w:r>
        <w:continuationSeparator/>
      </w:r>
    </w:p>
  </w:footnote>
  <w:footnote w:id="1">
    <w:p w:rsidR="0015357C" w:rsidRDefault="0015357C" w:rsidP="0015357C">
      <w:pPr>
        <w:pStyle w:val="FootnoteText"/>
      </w:pPr>
      <w:r>
        <w:rPr>
          <w:rStyle w:val="FootnoteReference"/>
        </w:rPr>
        <w:footnoteRef/>
      </w:r>
      <w:r>
        <w:t xml:space="preserve"> HBC letter dated 14 Feb 18 re APP/17/01013. </w:t>
      </w:r>
    </w:p>
  </w:footnote>
  <w:footnote w:id="2">
    <w:p w:rsidR="0015357C" w:rsidRDefault="0015357C" w:rsidP="0015357C">
      <w:pPr>
        <w:pStyle w:val="FootnoteText"/>
      </w:pPr>
      <w:r>
        <w:rPr>
          <w:rStyle w:val="FootnoteReference"/>
        </w:rPr>
        <w:footnoteRef/>
      </w:r>
      <w:r>
        <w:t xml:space="preserve"> It may be necessary to vary the nights at short notice, but the 28 days will not be exceeded.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F7D73"/>
    <w:multiLevelType w:val="hybridMultilevel"/>
    <w:tmpl w:val="40C88F54"/>
    <w:lvl w:ilvl="0" w:tplc="EC6C716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25A014D"/>
    <w:multiLevelType w:val="hybridMultilevel"/>
    <w:tmpl w:val="004E0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57C"/>
    <w:rsid w:val="0015357C"/>
    <w:rsid w:val="002D5395"/>
    <w:rsid w:val="00333826"/>
    <w:rsid w:val="00424F1E"/>
    <w:rsid w:val="007F4E37"/>
    <w:rsid w:val="007F6F76"/>
    <w:rsid w:val="009A55A7"/>
    <w:rsid w:val="00E14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BB9B5"/>
  <w15:docId w15:val="{0E9433CA-E6F2-4B42-826E-C06A6D183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57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57C"/>
    <w:pPr>
      <w:ind w:left="720"/>
      <w:contextualSpacing/>
    </w:pPr>
  </w:style>
  <w:style w:type="paragraph" w:styleId="Footer">
    <w:name w:val="footer"/>
    <w:basedOn w:val="Normal"/>
    <w:link w:val="FooterChar"/>
    <w:uiPriority w:val="99"/>
    <w:unhideWhenUsed/>
    <w:rsid w:val="001535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57C"/>
  </w:style>
  <w:style w:type="paragraph" w:styleId="FootnoteText">
    <w:name w:val="footnote text"/>
    <w:basedOn w:val="Normal"/>
    <w:link w:val="FootnoteTextChar"/>
    <w:uiPriority w:val="99"/>
    <w:semiHidden/>
    <w:unhideWhenUsed/>
    <w:rsid w:val="001535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357C"/>
    <w:rPr>
      <w:sz w:val="20"/>
      <w:szCs w:val="20"/>
    </w:rPr>
  </w:style>
  <w:style w:type="character" w:styleId="FootnoteReference">
    <w:name w:val="footnote reference"/>
    <w:basedOn w:val="DefaultParagraphFont"/>
    <w:uiPriority w:val="99"/>
    <w:semiHidden/>
    <w:unhideWhenUsed/>
    <w:rsid w:val="0015357C"/>
    <w:rPr>
      <w:vertAlign w:val="superscript"/>
    </w:rPr>
  </w:style>
  <w:style w:type="paragraph" w:styleId="EndnoteText">
    <w:name w:val="endnote text"/>
    <w:basedOn w:val="Normal"/>
    <w:link w:val="EndnoteTextChar"/>
    <w:uiPriority w:val="99"/>
    <w:semiHidden/>
    <w:unhideWhenUsed/>
    <w:rsid w:val="009A55A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55A7"/>
    <w:rPr>
      <w:sz w:val="20"/>
      <w:szCs w:val="20"/>
    </w:rPr>
  </w:style>
  <w:style w:type="character" w:styleId="EndnoteReference">
    <w:name w:val="endnote reference"/>
    <w:basedOn w:val="DefaultParagraphFont"/>
    <w:uiPriority w:val="99"/>
    <w:semiHidden/>
    <w:unhideWhenUsed/>
    <w:rsid w:val="009A55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DF60B-AC13-4401-88BA-00D04263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RobertHack</dc:creator>
  <cp:lastModifiedBy>Carol Letten</cp:lastModifiedBy>
  <cp:revision>2</cp:revision>
  <dcterms:created xsi:type="dcterms:W3CDTF">2018-08-13T19:49:00Z</dcterms:created>
  <dcterms:modified xsi:type="dcterms:W3CDTF">2018-08-13T19:49:00Z</dcterms:modified>
</cp:coreProperties>
</file>