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2AE4" w:rsidRPr="00352AE4" w:rsidRDefault="00852EE2">
      <w:pPr>
        <w:rPr>
          <w:b/>
          <w:u w:val="single"/>
        </w:rPr>
      </w:pPr>
      <w:r>
        <w:rPr>
          <w:b/>
          <w:u w:val="single"/>
        </w:rPr>
        <w:t>DESIGN &amp;</w:t>
      </w:r>
      <w:r w:rsidR="00352AE4" w:rsidRPr="00352AE4">
        <w:rPr>
          <w:b/>
          <w:u w:val="single"/>
        </w:rPr>
        <w:t xml:space="preserve"> STATEMENT</w:t>
      </w:r>
    </w:p>
    <w:p w:rsidR="00DE333C" w:rsidRDefault="00352AE4">
      <w:r>
        <w:t xml:space="preserve">Our client </w:t>
      </w:r>
      <w:bookmarkStart w:id="0" w:name="_GoBack"/>
      <w:bookmarkEnd w:id="0"/>
      <w:r w:rsidR="00852EE2">
        <w:t xml:space="preserve">wishes to update their external signage. We feel this will have minimal impact on the surrounding areas as there is currently signage already installed in the same location and will provide the shopfront with </w:t>
      </w:r>
      <w:r w:rsidR="00CA0489">
        <w:t>an</w:t>
      </w:r>
      <w:r w:rsidR="00852EE2">
        <w:t xml:space="preserve"> updated look.</w:t>
      </w:r>
    </w:p>
    <w:sectPr w:rsidR="00DE33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AE4"/>
    <w:rsid w:val="00315CB3"/>
    <w:rsid w:val="00352AE4"/>
    <w:rsid w:val="00537D84"/>
    <w:rsid w:val="00852EE2"/>
    <w:rsid w:val="009A5A75"/>
    <w:rsid w:val="00CA04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4E9E0"/>
  <w15:chartTrackingRefBased/>
  <w15:docId w15:val="{B237DD0F-FC72-4BD4-BA01-675F96FF7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2AE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38</Words>
  <Characters>218</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Booth</dc:creator>
  <cp:keywords/>
  <dc:description/>
  <cp:lastModifiedBy>Sandie Foster-Jones</cp:lastModifiedBy>
  <cp:revision>2</cp:revision>
  <dcterms:created xsi:type="dcterms:W3CDTF">2018-04-06T13:28:00Z</dcterms:created>
  <dcterms:modified xsi:type="dcterms:W3CDTF">2018-04-06T13:28:00Z</dcterms:modified>
</cp:coreProperties>
</file>