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A76" w:rsidRDefault="0024385C">
      <w:proofErr w:type="gramStart"/>
      <w:r>
        <w:t>FOUNDATION DETAILS – 18/20 BEVAN ROAD, WATERLOOVILLE, PO8 9QH.</w:t>
      </w:r>
      <w:proofErr w:type="gramEnd"/>
    </w:p>
    <w:p w:rsidR="0024385C" w:rsidRDefault="0024385C"/>
    <w:p w:rsidR="0024385C" w:rsidRDefault="0024385C">
      <w:r>
        <w:t>Details offered to discharge Condition No.4 of Planning Approval Ref: APP/17/01193.</w:t>
      </w:r>
    </w:p>
    <w:p w:rsidR="0024385C" w:rsidRDefault="0024385C"/>
    <w:p w:rsidR="0024385C" w:rsidRDefault="0024385C">
      <w:r>
        <w:t>Initial Note: No piling will be undertaken on the site.</w:t>
      </w:r>
    </w:p>
    <w:p w:rsidR="0024385C" w:rsidRDefault="0024385C"/>
    <w:p w:rsidR="0024385C" w:rsidRDefault="0024385C">
      <w:r>
        <w:t>The proposed foundations fall into two categories and these are depicted on the attached plan.</w:t>
      </w:r>
    </w:p>
    <w:p w:rsidR="0024385C" w:rsidRDefault="0024385C"/>
    <w:p w:rsidR="0024385C" w:rsidRDefault="0024385C">
      <w:r>
        <w:t>Foundation ‘A’ will occur adjacent to the boundary with no. 16 Bevan Road. A section on the plan shows how this will be a basic excavation down to a depth in the region of 1500 mm.</w:t>
      </w:r>
    </w:p>
    <w:p w:rsidR="0024385C" w:rsidRDefault="0024385C"/>
    <w:p w:rsidR="0024385C" w:rsidRDefault="0024385C">
      <w:r>
        <w:t>Foundation ‘B’ will be relevant for the remaining foundations. There is no differentiation between the levels either side of the proposed excavations. As such these will be expected to be to a nominal depth of 1200 mm.</w:t>
      </w:r>
    </w:p>
    <w:p w:rsidR="0024385C" w:rsidRDefault="0024385C"/>
    <w:p w:rsidR="0024385C" w:rsidRDefault="0024385C">
      <w:r>
        <w:t>All foundations will be trench filled with concrete to C20P standard. Although not considered necessary all trenches will be fully lined with a 1200 gauge polythene damp proof membrane as a precaution against seepage and possible contamination of the surrounding ground.</w:t>
      </w:r>
    </w:p>
    <w:p w:rsidR="006B40B4" w:rsidRDefault="006B40B4"/>
    <w:p w:rsidR="006B40B4" w:rsidRDefault="006B40B4">
      <w:r>
        <w:t>Excavated material will be removed via skips.</w:t>
      </w:r>
    </w:p>
    <w:sectPr w:rsidR="006B40B4" w:rsidSect="00FF1A7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20"/>
  <w:characterSpacingControl w:val="doNotCompress"/>
  <w:compat/>
  <w:rsids>
    <w:rsidRoot w:val="0024385C"/>
    <w:rsid w:val="0000557B"/>
    <w:rsid w:val="0024385C"/>
    <w:rsid w:val="00301714"/>
    <w:rsid w:val="003A645C"/>
    <w:rsid w:val="004B14DC"/>
    <w:rsid w:val="006B40B4"/>
    <w:rsid w:val="00AF5AF3"/>
    <w:rsid w:val="00FF1A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152</Words>
  <Characters>870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Donald Boddy</dc:creator>
  <cp:lastModifiedBy>Donald Boddy</cp:lastModifiedBy>
  <cp:revision>1</cp:revision>
  <dcterms:created xsi:type="dcterms:W3CDTF">2018-09-02T10:25:00Z</dcterms:created>
  <dcterms:modified xsi:type="dcterms:W3CDTF">2018-09-02T10:37:00Z</dcterms:modified>
</cp:coreProperties>
</file>