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AE2" w:rsidRPr="00035AE2" w:rsidRDefault="00035AE2">
      <w:pPr>
        <w:rPr>
          <w:rFonts w:ascii="Bell MT" w:hAnsi="Bell MT"/>
          <w:sz w:val="32"/>
          <w:szCs w:val="32"/>
        </w:rPr>
      </w:pPr>
      <w:r w:rsidRPr="00035AE2">
        <w:rPr>
          <w:rFonts w:ascii="Bell MT" w:hAnsi="Bell MT"/>
          <w:sz w:val="32"/>
          <w:szCs w:val="32"/>
        </w:rPr>
        <w:t>Planning Application Supporting Statement</w:t>
      </w:r>
    </w:p>
    <w:p w:rsidR="002452D1" w:rsidRPr="00035AE2" w:rsidRDefault="00035AE2">
      <w:pPr>
        <w:rPr>
          <w:rFonts w:ascii="Bell MT" w:hAnsi="Bell MT"/>
          <w:sz w:val="32"/>
          <w:szCs w:val="32"/>
        </w:rPr>
      </w:pPr>
      <w:r w:rsidRPr="00035AE2">
        <w:rPr>
          <w:rFonts w:ascii="Bell MT" w:hAnsi="Bell MT"/>
          <w:sz w:val="32"/>
          <w:szCs w:val="32"/>
        </w:rPr>
        <w:t>Planning Application for Change of Use</w:t>
      </w:r>
    </w:p>
    <w:p w:rsidR="00035AE2" w:rsidRDefault="00035AE2">
      <w:pPr>
        <w:rPr>
          <w:rFonts w:ascii="Bell MT" w:hAnsi="Bell MT"/>
          <w:sz w:val="28"/>
          <w:szCs w:val="28"/>
        </w:rPr>
      </w:pPr>
    </w:p>
    <w:p w:rsidR="00035AE2" w:rsidRPr="00035AE2" w:rsidRDefault="00035AE2">
      <w:pPr>
        <w:rPr>
          <w:rFonts w:ascii="Bell MT" w:hAnsi="Bell MT"/>
          <w:sz w:val="24"/>
          <w:szCs w:val="24"/>
          <w:u w:val="single"/>
        </w:rPr>
      </w:pPr>
      <w:r w:rsidRPr="00035AE2">
        <w:rPr>
          <w:rFonts w:ascii="Bell MT" w:hAnsi="Bell MT"/>
          <w:sz w:val="24"/>
          <w:szCs w:val="24"/>
          <w:u w:val="single"/>
        </w:rPr>
        <w:t xml:space="preserve">The Application Site </w:t>
      </w:r>
    </w:p>
    <w:p w:rsidR="00643BE9" w:rsidRDefault="00035AE2" w:rsidP="00643BE9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The site is a terraced property, </w:t>
      </w:r>
      <w:r w:rsidR="00643BE9">
        <w:rPr>
          <w:rFonts w:ascii="Bell MT" w:hAnsi="Bell MT"/>
          <w:sz w:val="24"/>
          <w:szCs w:val="24"/>
        </w:rPr>
        <w:t xml:space="preserve">that was </w:t>
      </w:r>
      <w:r>
        <w:rPr>
          <w:rFonts w:ascii="Bell MT" w:hAnsi="Bell MT"/>
          <w:sz w:val="24"/>
          <w:szCs w:val="24"/>
        </w:rPr>
        <w:t>pr</w:t>
      </w:r>
      <w:r w:rsidR="00E20BDB">
        <w:rPr>
          <w:rFonts w:ascii="Bell MT" w:hAnsi="Bell MT"/>
          <w:sz w:val="24"/>
          <w:szCs w:val="24"/>
        </w:rPr>
        <w:t>eviously</w:t>
      </w:r>
      <w:r>
        <w:rPr>
          <w:rFonts w:ascii="Bell MT" w:hAnsi="Bell MT"/>
          <w:sz w:val="24"/>
          <w:szCs w:val="24"/>
        </w:rPr>
        <w:t xml:space="preserve"> occupied by </w:t>
      </w:r>
      <w:r w:rsidR="00E20BDB">
        <w:rPr>
          <w:rFonts w:ascii="Bell MT" w:hAnsi="Bell MT"/>
          <w:sz w:val="24"/>
          <w:szCs w:val="24"/>
        </w:rPr>
        <w:t>“Wright Choice F</w:t>
      </w:r>
      <w:r>
        <w:rPr>
          <w:rFonts w:ascii="Bell MT" w:hAnsi="Bell MT"/>
          <w:sz w:val="24"/>
          <w:szCs w:val="24"/>
        </w:rPr>
        <w:t xml:space="preserve">amily </w:t>
      </w:r>
      <w:r w:rsidR="00E20BDB">
        <w:rPr>
          <w:rFonts w:ascii="Bell MT" w:hAnsi="Bell MT"/>
          <w:sz w:val="24"/>
          <w:szCs w:val="24"/>
        </w:rPr>
        <w:t>B</w:t>
      </w:r>
      <w:r>
        <w:rPr>
          <w:rFonts w:ascii="Bell MT" w:hAnsi="Bell MT"/>
          <w:sz w:val="24"/>
          <w:szCs w:val="24"/>
        </w:rPr>
        <w:t>utcher</w:t>
      </w:r>
      <w:r w:rsidR="00E20BDB">
        <w:rPr>
          <w:rFonts w:ascii="Bell MT" w:hAnsi="Bell MT"/>
          <w:sz w:val="24"/>
          <w:szCs w:val="24"/>
        </w:rPr>
        <w:t>s”</w:t>
      </w:r>
      <w:r>
        <w:rPr>
          <w:rFonts w:ascii="Bell MT" w:hAnsi="Bell MT"/>
          <w:sz w:val="24"/>
          <w:szCs w:val="24"/>
        </w:rPr>
        <w:t xml:space="preserve"> although has </w:t>
      </w:r>
      <w:r w:rsidR="007A5D2B">
        <w:rPr>
          <w:rFonts w:ascii="Bell MT" w:hAnsi="Bell MT"/>
          <w:sz w:val="24"/>
          <w:szCs w:val="24"/>
        </w:rPr>
        <w:t xml:space="preserve">now </w:t>
      </w:r>
      <w:r>
        <w:rPr>
          <w:rFonts w:ascii="Bell MT" w:hAnsi="Bell MT"/>
          <w:sz w:val="24"/>
          <w:szCs w:val="24"/>
        </w:rPr>
        <w:t xml:space="preserve">been </w:t>
      </w:r>
      <w:r w:rsidR="00643BE9">
        <w:rPr>
          <w:rFonts w:ascii="Bell MT" w:hAnsi="Bell MT"/>
          <w:sz w:val="24"/>
          <w:szCs w:val="24"/>
        </w:rPr>
        <w:t xml:space="preserve">standing </w:t>
      </w:r>
      <w:r>
        <w:rPr>
          <w:rFonts w:ascii="Bell MT" w:hAnsi="Bell MT"/>
          <w:sz w:val="24"/>
          <w:szCs w:val="24"/>
        </w:rPr>
        <w:t xml:space="preserve">vacant for at least the last twelve months. </w:t>
      </w:r>
      <w:r w:rsidR="00643BE9">
        <w:rPr>
          <w:rFonts w:ascii="Bell MT" w:hAnsi="Bell MT"/>
          <w:sz w:val="24"/>
          <w:szCs w:val="24"/>
        </w:rPr>
        <w:t xml:space="preserve">The </w:t>
      </w:r>
      <w:r w:rsidR="007A5D2B">
        <w:rPr>
          <w:rFonts w:ascii="Bell MT" w:hAnsi="Bell MT"/>
          <w:sz w:val="24"/>
          <w:szCs w:val="24"/>
        </w:rPr>
        <w:t>external</w:t>
      </w:r>
      <w:r w:rsidR="002B07FE">
        <w:rPr>
          <w:rFonts w:ascii="Bell MT" w:hAnsi="Bell MT"/>
          <w:sz w:val="24"/>
          <w:szCs w:val="24"/>
        </w:rPr>
        <w:t xml:space="preserve"> visual</w:t>
      </w:r>
      <w:r w:rsidR="007A5D2B">
        <w:rPr>
          <w:rFonts w:ascii="Bell MT" w:hAnsi="Bell MT"/>
          <w:sz w:val="24"/>
          <w:szCs w:val="24"/>
        </w:rPr>
        <w:t xml:space="preserve"> </w:t>
      </w:r>
      <w:r w:rsidR="00643BE9">
        <w:rPr>
          <w:rFonts w:ascii="Bell MT" w:hAnsi="Bell MT"/>
          <w:sz w:val="24"/>
          <w:szCs w:val="24"/>
        </w:rPr>
        <w:t>impact of the existing building will not change, so</w:t>
      </w:r>
      <w:r w:rsidR="002B07FE">
        <w:rPr>
          <w:rFonts w:ascii="Bell MT" w:hAnsi="Bell MT"/>
          <w:sz w:val="24"/>
          <w:szCs w:val="24"/>
        </w:rPr>
        <w:t xml:space="preserve"> as such </w:t>
      </w:r>
      <w:r w:rsidR="00643BE9">
        <w:rPr>
          <w:rFonts w:ascii="Bell MT" w:hAnsi="Bell MT"/>
          <w:sz w:val="24"/>
          <w:szCs w:val="24"/>
        </w:rPr>
        <w:t xml:space="preserve">will have no impact on the surrounding </w:t>
      </w:r>
      <w:proofErr w:type="spellStart"/>
      <w:r w:rsidR="00643BE9">
        <w:rPr>
          <w:rFonts w:ascii="Bell MT" w:hAnsi="Bell MT"/>
          <w:sz w:val="24"/>
          <w:szCs w:val="24"/>
        </w:rPr>
        <w:t>streetscene</w:t>
      </w:r>
      <w:proofErr w:type="spellEnd"/>
      <w:r w:rsidR="00643BE9">
        <w:rPr>
          <w:rFonts w:ascii="Bell MT" w:hAnsi="Bell MT"/>
          <w:sz w:val="24"/>
          <w:szCs w:val="24"/>
        </w:rPr>
        <w:t xml:space="preserve"> or buildings.</w:t>
      </w:r>
    </w:p>
    <w:p w:rsidR="00643BE9" w:rsidRDefault="007A5D2B" w:rsidP="00643BE9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119</w:t>
      </w:r>
      <w:r w:rsidR="00643BE9">
        <w:rPr>
          <w:rFonts w:ascii="Bell MT" w:hAnsi="Bell MT"/>
          <w:sz w:val="24"/>
          <w:szCs w:val="24"/>
        </w:rPr>
        <w:t xml:space="preserve"> </w:t>
      </w:r>
      <w:r>
        <w:rPr>
          <w:rFonts w:ascii="Bell MT" w:hAnsi="Bell MT"/>
          <w:sz w:val="24"/>
          <w:szCs w:val="24"/>
        </w:rPr>
        <w:t>is</w:t>
      </w:r>
      <w:r w:rsidR="00643BE9">
        <w:rPr>
          <w:rFonts w:ascii="Bell MT" w:hAnsi="Bell MT"/>
          <w:sz w:val="24"/>
          <w:szCs w:val="24"/>
        </w:rPr>
        <w:t xml:space="preserve"> part of </w:t>
      </w:r>
      <w:r>
        <w:rPr>
          <w:rFonts w:ascii="Bell MT" w:hAnsi="Bell MT"/>
          <w:sz w:val="24"/>
          <w:szCs w:val="24"/>
        </w:rPr>
        <w:t xml:space="preserve">Waterlooville precinct town centre and </w:t>
      </w:r>
      <w:r w:rsidR="002B07FE">
        <w:rPr>
          <w:rFonts w:ascii="Bell MT" w:hAnsi="Bell MT"/>
          <w:sz w:val="24"/>
          <w:szCs w:val="24"/>
        </w:rPr>
        <w:t>sits</w:t>
      </w:r>
      <w:r>
        <w:rPr>
          <w:rFonts w:ascii="Bell MT" w:hAnsi="Bell MT"/>
          <w:sz w:val="24"/>
          <w:szCs w:val="24"/>
        </w:rPr>
        <w:t xml:space="preserve"> in </w:t>
      </w:r>
      <w:r w:rsidR="00643BE9">
        <w:rPr>
          <w:rFonts w:ascii="Bell MT" w:hAnsi="Bell MT"/>
          <w:sz w:val="24"/>
          <w:szCs w:val="24"/>
        </w:rPr>
        <w:t>a row of shops that include</w:t>
      </w:r>
      <w:r w:rsidR="00643BE9">
        <w:rPr>
          <w:rFonts w:ascii="Bell MT" w:hAnsi="Bell MT"/>
          <w:sz w:val="24"/>
          <w:szCs w:val="24"/>
        </w:rPr>
        <w:t>:</w:t>
      </w:r>
    </w:p>
    <w:p w:rsidR="009C68D7" w:rsidRPr="00643BE9" w:rsidRDefault="00D94392" w:rsidP="00643BE9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r w:rsidRPr="00643BE9">
        <w:rPr>
          <w:rFonts w:ascii="Bell MT" w:hAnsi="Bell MT"/>
          <w:sz w:val="24"/>
          <w:szCs w:val="24"/>
        </w:rPr>
        <w:t>Nat West Bank</w:t>
      </w:r>
    </w:p>
    <w:p w:rsidR="00D94392" w:rsidRDefault="00D94392" w:rsidP="00D94392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Timpson Shoe Repairs</w:t>
      </w:r>
    </w:p>
    <w:p w:rsidR="00D94392" w:rsidRDefault="00B83AD8" w:rsidP="00D94392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Game</w:t>
      </w:r>
    </w:p>
    <w:p w:rsidR="00D94392" w:rsidRDefault="00D94392" w:rsidP="00B83AD8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WH Smith</w:t>
      </w:r>
    </w:p>
    <w:p w:rsidR="00B83AD8" w:rsidRPr="00B83AD8" w:rsidRDefault="00B83AD8" w:rsidP="00B83AD8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Store </w:t>
      </w:r>
      <w:proofErr w:type="gramStart"/>
      <w:r>
        <w:rPr>
          <w:rFonts w:ascii="Bell MT" w:hAnsi="Bell MT"/>
          <w:sz w:val="24"/>
          <w:szCs w:val="24"/>
        </w:rPr>
        <w:t>Twenty One</w:t>
      </w:r>
      <w:proofErr w:type="gramEnd"/>
    </w:p>
    <w:p w:rsidR="00D94392" w:rsidRDefault="00D94392" w:rsidP="00D94392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Phone Repair Doctor</w:t>
      </w:r>
    </w:p>
    <w:p w:rsidR="00D94392" w:rsidRDefault="00D94392" w:rsidP="00D94392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Rowans Hospice</w:t>
      </w:r>
    </w:p>
    <w:p w:rsidR="00D94392" w:rsidRDefault="00D94392" w:rsidP="00D94392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proofErr w:type="spellStart"/>
      <w:r>
        <w:rPr>
          <w:rFonts w:ascii="Bell MT" w:hAnsi="Bell MT"/>
          <w:sz w:val="24"/>
          <w:szCs w:val="24"/>
        </w:rPr>
        <w:t>Celly’s</w:t>
      </w:r>
      <w:proofErr w:type="spellEnd"/>
      <w:r>
        <w:rPr>
          <w:rFonts w:ascii="Bell MT" w:hAnsi="Bell MT"/>
          <w:sz w:val="24"/>
          <w:szCs w:val="24"/>
        </w:rPr>
        <w:t xml:space="preserve"> Hairstyle International</w:t>
      </w:r>
    </w:p>
    <w:p w:rsidR="00D94392" w:rsidRDefault="00D94392" w:rsidP="00D94392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proofErr w:type="spellStart"/>
      <w:r>
        <w:rPr>
          <w:rFonts w:ascii="Bell MT" w:hAnsi="Bell MT"/>
          <w:sz w:val="24"/>
          <w:szCs w:val="24"/>
        </w:rPr>
        <w:t>Thy’s</w:t>
      </w:r>
      <w:proofErr w:type="spellEnd"/>
      <w:r>
        <w:rPr>
          <w:rFonts w:ascii="Bell MT" w:hAnsi="Bell MT"/>
          <w:sz w:val="24"/>
          <w:szCs w:val="24"/>
        </w:rPr>
        <w:t xml:space="preserve"> Nails &amp; Beauty</w:t>
      </w:r>
    </w:p>
    <w:p w:rsidR="00F42F95" w:rsidRDefault="00F42F95" w:rsidP="00D94392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Victory carpets</w:t>
      </w:r>
    </w:p>
    <w:p w:rsidR="00F42F95" w:rsidRPr="00F42F95" w:rsidRDefault="00B83AD8" w:rsidP="00F42F95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Robert Dya</w:t>
      </w:r>
      <w:r w:rsidR="00F42F95">
        <w:rPr>
          <w:rFonts w:ascii="Bell MT" w:hAnsi="Bell MT"/>
          <w:sz w:val="24"/>
          <w:szCs w:val="24"/>
        </w:rPr>
        <w:t>s</w:t>
      </w:r>
      <w:r w:rsidR="00F728DD" w:rsidRPr="00F42F95">
        <w:rPr>
          <w:rFonts w:ascii="Bell MT" w:hAnsi="Bell MT"/>
          <w:sz w:val="24"/>
          <w:szCs w:val="24"/>
        </w:rPr>
        <w:t xml:space="preserve"> </w:t>
      </w:r>
    </w:p>
    <w:p w:rsidR="00D94392" w:rsidRPr="00F728DD" w:rsidRDefault="00D94392" w:rsidP="007600E5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r w:rsidRPr="00F728DD">
        <w:rPr>
          <w:rFonts w:ascii="Bell MT" w:hAnsi="Bell MT"/>
          <w:sz w:val="24"/>
          <w:szCs w:val="24"/>
        </w:rPr>
        <w:t>Jade Garden Take Away</w:t>
      </w:r>
    </w:p>
    <w:p w:rsidR="00D94392" w:rsidRDefault="00D94392" w:rsidP="00D94392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proofErr w:type="spellStart"/>
      <w:r>
        <w:rPr>
          <w:rFonts w:ascii="Bell MT" w:hAnsi="Bell MT"/>
          <w:sz w:val="24"/>
          <w:szCs w:val="24"/>
        </w:rPr>
        <w:t>Emilies</w:t>
      </w:r>
      <w:proofErr w:type="spellEnd"/>
      <w:r>
        <w:rPr>
          <w:rFonts w:ascii="Bell MT" w:hAnsi="Bell MT"/>
          <w:sz w:val="24"/>
          <w:szCs w:val="24"/>
        </w:rPr>
        <w:t xml:space="preserve"> Nails</w:t>
      </w:r>
    </w:p>
    <w:p w:rsidR="00D94392" w:rsidRDefault="00D94392" w:rsidP="00D94392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The Denmead Queen Public House</w:t>
      </w:r>
    </w:p>
    <w:p w:rsidR="00D94392" w:rsidRDefault="00D94392" w:rsidP="00D94392">
      <w:pPr>
        <w:pStyle w:val="ListParagraph"/>
        <w:numPr>
          <w:ilvl w:val="0"/>
          <w:numId w:val="1"/>
        </w:num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The Heroes Public House</w:t>
      </w:r>
    </w:p>
    <w:p w:rsidR="00933432" w:rsidRPr="00F3320B" w:rsidRDefault="00933432" w:rsidP="00933432">
      <w:pPr>
        <w:rPr>
          <w:rFonts w:ascii="Bell MT" w:hAnsi="Bell MT"/>
          <w:sz w:val="24"/>
          <w:szCs w:val="24"/>
        </w:rPr>
      </w:pPr>
      <w:r w:rsidRPr="00F3320B">
        <w:rPr>
          <w:rFonts w:ascii="Bell MT" w:hAnsi="Bell MT"/>
          <w:sz w:val="24"/>
          <w:szCs w:val="24"/>
        </w:rPr>
        <w:t>There are four car parks that service Waterlooville town centre.</w:t>
      </w:r>
    </w:p>
    <w:p w:rsidR="00933432" w:rsidRPr="00F3320B" w:rsidRDefault="00933432" w:rsidP="00933432">
      <w:pPr>
        <w:pStyle w:val="ListParagraph"/>
        <w:numPr>
          <w:ilvl w:val="0"/>
          <w:numId w:val="2"/>
        </w:numPr>
        <w:rPr>
          <w:rFonts w:ascii="Bell MT" w:hAnsi="Bell MT"/>
          <w:sz w:val="24"/>
          <w:szCs w:val="24"/>
        </w:rPr>
      </w:pPr>
      <w:r w:rsidRPr="00F3320B">
        <w:rPr>
          <w:rFonts w:ascii="Bell MT" w:hAnsi="Bell MT"/>
          <w:sz w:val="24"/>
          <w:szCs w:val="24"/>
        </w:rPr>
        <w:t>Wellington way – 124 spaces</w:t>
      </w:r>
    </w:p>
    <w:p w:rsidR="00933432" w:rsidRPr="00F3320B" w:rsidRDefault="00933432" w:rsidP="00933432">
      <w:pPr>
        <w:pStyle w:val="ListParagraph"/>
        <w:numPr>
          <w:ilvl w:val="0"/>
          <w:numId w:val="2"/>
        </w:numPr>
        <w:rPr>
          <w:rFonts w:ascii="Bell MT" w:hAnsi="Bell MT"/>
          <w:sz w:val="24"/>
          <w:szCs w:val="24"/>
        </w:rPr>
      </w:pPr>
      <w:r w:rsidRPr="00F3320B">
        <w:rPr>
          <w:rFonts w:ascii="Bell MT" w:hAnsi="Bell MT"/>
          <w:sz w:val="24"/>
          <w:szCs w:val="24"/>
        </w:rPr>
        <w:t>Rockville Drive – 58 spaces</w:t>
      </w:r>
    </w:p>
    <w:p w:rsidR="00933432" w:rsidRPr="00F3320B" w:rsidRDefault="00933432" w:rsidP="00933432">
      <w:pPr>
        <w:pStyle w:val="ListParagraph"/>
        <w:numPr>
          <w:ilvl w:val="0"/>
          <w:numId w:val="2"/>
        </w:numPr>
        <w:rPr>
          <w:rFonts w:ascii="Bell MT" w:hAnsi="Bell MT"/>
          <w:sz w:val="24"/>
          <w:szCs w:val="24"/>
        </w:rPr>
      </w:pPr>
      <w:r w:rsidRPr="00F3320B">
        <w:rPr>
          <w:rFonts w:ascii="Bell MT" w:hAnsi="Bell MT"/>
          <w:sz w:val="24"/>
          <w:szCs w:val="24"/>
        </w:rPr>
        <w:t>Curzon Road – 70 spaces</w:t>
      </w:r>
    </w:p>
    <w:p w:rsidR="00933432" w:rsidRPr="00F3320B" w:rsidRDefault="00933432" w:rsidP="00933432">
      <w:pPr>
        <w:pStyle w:val="ListParagraph"/>
        <w:numPr>
          <w:ilvl w:val="0"/>
          <w:numId w:val="2"/>
        </w:numPr>
        <w:rPr>
          <w:rFonts w:ascii="Bell MT" w:hAnsi="Bell MT"/>
          <w:sz w:val="24"/>
          <w:szCs w:val="24"/>
        </w:rPr>
      </w:pPr>
      <w:r w:rsidRPr="00F3320B">
        <w:rPr>
          <w:rFonts w:ascii="Bell MT" w:hAnsi="Bell MT"/>
          <w:sz w:val="24"/>
          <w:szCs w:val="24"/>
        </w:rPr>
        <w:t>Dukes Walk – 40 spaces</w:t>
      </w:r>
    </w:p>
    <w:p w:rsidR="00643BE9" w:rsidRDefault="00933432" w:rsidP="00933432">
      <w:pPr>
        <w:rPr>
          <w:rFonts w:ascii="Bell MT" w:hAnsi="Bell MT"/>
          <w:sz w:val="24"/>
          <w:szCs w:val="24"/>
        </w:rPr>
      </w:pPr>
      <w:r w:rsidRPr="00F3320B">
        <w:rPr>
          <w:rFonts w:ascii="Bell MT" w:hAnsi="Bell MT"/>
          <w:sz w:val="24"/>
          <w:szCs w:val="24"/>
        </w:rPr>
        <w:t xml:space="preserve">Two of these, Wellington Way &amp; Curzon Road can be seen </w:t>
      </w:r>
      <w:r w:rsidR="004B566C">
        <w:rPr>
          <w:rFonts w:ascii="Bell MT" w:hAnsi="Bell MT"/>
          <w:sz w:val="24"/>
          <w:szCs w:val="24"/>
        </w:rPr>
        <w:t xml:space="preserve">clearly to be </w:t>
      </w:r>
      <w:proofErr w:type="gramStart"/>
      <w:r w:rsidR="004B566C">
        <w:rPr>
          <w:rFonts w:ascii="Bell MT" w:hAnsi="Bell MT"/>
          <w:sz w:val="24"/>
          <w:szCs w:val="24"/>
        </w:rPr>
        <w:t>in close proximity to</w:t>
      </w:r>
      <w:proofErr w:type="gramEnd"/>
      <w:r w:rsidR="004B566C">
        <w:rPr>
          <w:rFonts w:ascii="Bell MT" w:hAnsi="Bell MT"/>
          <w:sz w:val="24"/>
          <w:szCs w:val="24"/>
        </w:rPr>
        <w:t xml:space="preserve"> the premises </w:t>
      </w:r>
      <w:r w:rsidRPr="00F3320B">
        <w:rPr>
          <w:rFonts w:ascii="Bell MT" w:hAnsi="Bell MT"/>
          <w:sz w:val="24"/>
          <w:szCs w:val="24"/>
        </w:rPr>
        <w:t>on the Location plan.</w:t>
      </w:r>
      <w:r w:rsidR="00643BE9" w:rsidRPr="00643BE9">
        <w:rPr>
          <w:rFonts w:ascii="Bell MT" w:hAnsi="Bell MT"/>
          <w:sz w:val="24"/>
          <w:szCs w:val="24"/>
        </w:rPr>
        <w:t xml:space="preserve"> </w:t>
      </w:r>
    </w:p>
    <w:p w:rsidR="00643BE9" w:rsidRPr="00F3320B" w:rsidRDefault="002B07FE" w:rsidP="00933432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The proposal would be to open 119</w:t>
      </w:r>
      <w:r w:rsidR="00643BE9">
        <w:rPr>
          <w:rFonts w:ascii="Bell MT" w:hAnsi="Bell MT"/>
          <w:sz w:val="24"/>
          <w:szCs w:val="24"/>
        </w:rPr>
        <w:t xml:space="preserve"> in the form of a Tanning Salon, </w:t>
      </w:r>
      <w:r w:rsidR="00F34EA9">
        <w:rPr>
          <w:rFonts w:ascii="Bell MT" w:hAnsi="Bell MT"/>
          <w:sz w:val="24"/>
          <w:szCs w:val="24"/>
        </w:rPr>
        <w:t xml:space="preserve">this </w:t>
      </w:r>
      <w:r w:rsidR="00643BE9">
        <w:rPr>
          <w:rFonts w:ascii="Bell MT" w:hAnsi="Bell MT"/>
          <w:sz w:val="24"/>
          <w:szCs w:val="24"/>
        </w:rPr>
        <w:t>will</w:t>
      </w:r>
      <w:r>
        <w:rPr>
          <w:rFonts w:ascii="Bell MT" w:hAnsi="Bell MT"/>
          <w:sz w:val="24"/>
          <w:szCs w:val="24"/>
        </w:rPr>
        <w:t xml:space="preserve"> not only fill the vacant premises but</w:t>
      </w:r>
      <w:r w:rsidR="00643BE9">
        <w:rPr>
          <w:rFonts w:ascii="Bell MT" w:hAnsi="Bell MT"/>
          <w:sz w:val="24"/>
          <w:szCs w:val="24"/>
        </w:rPr>
        <w:t xml:space="preserve"> </w:t>
      </w:r>
      <w:r w:rsidR="00643BE9">
        <w:rPr>
          <w:rFonts w:ascii="Bell MT" w:hAnsi="Bell MT"/>
          <w:sz w:val="24"/>
          <w:szCs w:val="24"/>
        </w:rPr>
        <w:t>also enhance</w:t>
      </w:r>
      <w:r w:rsidR="00643BE9">
        <w:rPr>
          <w:rFonts w:ascii="Bell MT" w:hAnsi="Bell MT"/>
          <w:sz w:val="24"/>
          <w:szCs w:val="24"/>
        </w:rPr>
        <w:t xml:space="preserve"> </w:t>
      </w:r>
      <w:r>
        <w:rPr>
          <w:rFonts w:ascii="Bell MT" w:hAnsi="Bell MT"/>
          <w:sz w:val="24"/>
          <w:szCs w:val="24"/>
        </w:rPr>
        <w:t>the other</w:t>
      </w:r>
      <w:r w:rsidR="00643BE9">
        <w:rPr>
          <w:rFonts w:ascii="Bell MT" w:hAnsi="Bell MT"/>
          <w:sz w:val="24"/>
          <w:szCs w:val="24"/>
        </w:rPr>
        <w:t xml:space="preserve"> businesses already </w:t>
      </w:r>
      <w:r w:rsidR="00643BE9">
        <w:rPr>
          <w:rFonts w:ascii="Bell MT" w:hAnsi="Bell MT"/>
          <w:sz w:val="24"/>
          <w:szCs w:val="24"/>
        </w:rPr>
        <w:t xml:space="preserve">there and bring </w:t>
      </w:r>
      <w:r w:rsidR="00F34EA9">
        <w:rPr>
          <w:rFonts w:ascii="Bell MT" w:hAnsi="Bell MT"/>
          <w:sz w:val="24"/>
          <w:szCs w:val="24"/>
        </w:rPr>
        <w:t xml:space="preserve">more footfall and therefore </w:t>
      </w:r>
      <w:r w:rsidR="00643BE9">
        <w:rPr>
          <w:rFonts w:ascii="Bell MT" w:hAnsi="Bell MT"/>
          <w:sz w:val="24"/>
          <w:szCs w:val="24"/>
        </w:rPr>
        <w:t>potential for more clientele</w:t>
      </w:r>
      <w:r w:rsidR="00F34EA9">
        <w:rPr>
          <w:rFonts w:ascii="Bell MT" w:hAnsi="Bell MT"/>
          <w:sz w:val="24"/>
          <w:szCs w:val="24"/>
        </w:rPr>
        <w:t xml:space="preserve"> to all.</w:t>
      </w:r>
    </w:p>
    <w:p w:rsidR="00933432" w:rsidRDefault="00933432" w:rsidP="00933432">
      <w:pPr>
        <w:rPr>
          <w:rFonts w:ascii="Bell MT" w:hAnsi="Bell MT"/>
          <w:sz w:val="24"/>
          <w:szCs w:val="24"/>
        </w:rPr>
      </w:pPr>
      <w:r w:rsidRPr="00F3320B">
        <w:rPr>
          <w:rFonts w:ascii="Bell MT" w:hAnsi="Bell MT"/>
          <w:sz w:val="24"/>
          <w:szCs w:val="24"/>
        </w:rPr>
        <w:t>There is good street access/egress to the shop by way of London Road/Queen’s Parade which is the main thoroughfare of the shopping precinct.</w:t>
      </w:r>
    </w:p>
    <w:p w:rsidR="004107BC" w:rsidRDefault="00F728DD" w:rsidP="00933432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lastRenderedPageBreak/>
        <w:t>The proposed o</w:t>
      </w:r>
      <w:r w:rsidR="004107BC">
        <w:rPr>
          <w:rFonts w:ascii="Bell MT" w:hAnsi="Bell MT"/>
          <w:sz w:val="24"/>
          <w:szCs w:val="24"/>
        </w:rPr>
        <w:t xml:space="preserve">pening hours </w:t>
      </w:r>
      <w:r w:rsidR="00F34EA9">
        <w:rPr>
          <w:rFonts w:ascii="Bell MT" w:hAnsi="Bell MT"/>
          <w:sz w:val="24"/>
          <w:szCs w:val="24"/>
        </w:rPr>
        <w:t xml:space="preserve">for the salon </w:t>
      </w:r>
      <w:r>
        <w:rPr>
          <w:rFonts w:ascii="Bell MT" w:hAnsi="Bell MT"/>
          <w:sz w:val="24"/>
          <w:szCs w:val="24"/>
        </w:rPr>
        <w:t xml:space="preserve">would be </w:t>
      </w:r>
      <w:r w:rsidR="004107BC">
        <w:rPr>
          <w:rFonts w:ascii="Bell MT" w:hAnsi="Bell MT"/>
          <w:sz w:val="24"/>
          <w:szCs w:val="24"/>
        </w:rPr>
        <w:t>9am-</w:t>
      </w:r>
      <w:r>
        <w:rPr>
          <w:rFonts w:ascii="Bell MT" w:hAnsi="Bell MT"/>
          <w:sz w:val="24"/>
          <w:szCs w:val="24"/>
        </w:rPr>
        <w:t>9</w:t>
      </w:r>
      <w:r w:rsidR="004107BC">
        <w:rPr>
          <w:rFonts w:ascii="Bell MT" w:hAnsi="Bell MT"/>
          <w:sz w:val="24"/>
          <w:szCs w:val="24"/>
        </w:rPr>
        <w:t>pm</w:t>
      </w:r>
      <w:r>
        <w:rPr>
          <w:rFonts w:ascii="Bell MT" w:hAnsi="Bell MT"/>
          <w:sz w:val="24"/>
          <w:szCs w:val="24"/>
        </w:rPr>
        <w:t xml:space="preserve">, there </w:t>
      </w:r>
      <w:r w:rsidR="00F34EA9">
        <w:rPr>
          <w:rFonts w:ascii="Bell MT" w:hAnsi="Bell MT"/>
          <w:sz w:val="24"/>
          <w:szCs w:val="24"/>
        </w:rPr>
        <w:t>are</w:t>
      </w:r>
      <w:r>
        <w:rPr>
          <w:rFonts w:ascii="Bell MT" w:hAnsi="Bell MT"/>
          <w:sz w:val="24"/>
          <w:szCs w:val="24"/>
        </w:rPr>
        <w:t xml:space="preserve"> already late night </w:t>
      </w:r>
      <w:proofErr w:type="gramStart"/>
      <w:r>
        <w:rPr>
          <w:rFonts w:ascii="Bell MT" w:hAnsi="Bell MT"/>
          <w:sz w:val="24"/>
          <w:szCs w:val="24"/>
        </w:rPr>
        <w:t>opening  busines</w:t>
      </w:r>
      <w:r w:rsidR="009F5A87">
        <w:rPr>
          <w:rFonts w:ascii="Bell MT" w:hAnsi="Bell MT"/>
          <w:sz w:val="24"/>
          <w:szCs w:val="24"/>
        </w:rPr>
        <w:t>ses</w:t>
      </w:r>
      <w:proofErr w:type="gramEnd"/>
      <w:r>
        <w:rPr>
          <w:rFonts w:ascii="Bell MT" w:hAnsi="Bell MT"/>
          <w:sz w:val="24"/>
          <w:szCs w:val="24"/>
        </w:rPr>
        <w:t xml:space="preserve"> in the form of Jade Garden, The Heroes</w:t>
      </w:r>
      <w:r w:rsidR="00F34EA9">
        <w:rPr>
          <w:rFonts w:ascii="Bell MT" w:hAnsi="Bell MT"/>
          <w:sz w:val="24"/>
          <w:szCs w:val="24"/>
        </w:rPr>
        <w:t xml:space="preserve"> Pub and </w:t>
      </w:r>
      <w:r>
        <w:rPr>
          <w:rFonts w:ascii="Bell MT" w:hAnsi="Bell MT"/>
          <w:sz w:val="24"/>
          <w:szCs w:val="24"/>
        </w:rPr>
        <w:t>The Denmead Queen</w:t>
      </w:r>
      <w:r w:rsidR="00F42F95">
        <w:rPr>
          <w:rFonts w:ascii="Bell MT" w:hAnsi="Bell MT"/>
          <w:sz w:val="24"/>
          <w:szCs w:val="24"/>
        </w:rPr>
        <w:t xml:space="preserve"> </w:t>
      </w:r>
      <w:r w:rsidR="00F34EA9">
        <w:rPr>
          <w:rFonts w:ascii="Bell MT" w:hAnsi="Bell MT"/>
          <w:sz w:val="24"/>
          <w:szCs w:val="24"/>
        </w:rPr>
        <w:t xml:space="preserve">Pub </w:t>
      </w:r>
      <w:r w:rsidR="00F42F95">
        <w:rPr>
          <w:rFonts w:ascii="Bell MT" w:hAnsi="Bell MT"/>
          <w:sz w:val="24"/>
          <w:szCs w:val="24"/>
        </w:rPr>
        <w:t xml:space="preserve">which are </w:t>
      </w:r>
      <w:r w:rsidR="002B07FE">
        <w:rPr>
          <w:rFonts w:ascii="Bell MT" w:hAnsi="Bell MT"/>
          <w:sz w:val="24"/>
          <w:szCs w:val="24"/>
        </w:rPr>
        <w:t xml:space="preserve">all </w:t>
      </w:r>
      <w:r w:rsidR="00F42F95">
        <w:rPr>
          <w:rFonts w:ascii="Bell MT" w:hAnsi="Bell MT"/>
          <w:sz w:val="24"/>
          <w:szCs w:val="24"/>
        </w:rPr>
        <w:t>open to 11pm most evenings.</w:t>
      </w:r>
    </w:p>
    <w:p w:rsidR="001726FD" w:rsidRDefault="001726FD" w:rsidP="00933432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The </w:t>
      </w:r>
      <w:r w:rsidR="009F5A87">
        <w:rPr>
          <w:rFonts w:ascii="Bell MT" w:hAnsi="Bell MT"/>
          <w:sz w:val="24"/>
          <w:szCs w:val="24"/>
        </w:rPr>
        <w:t xml:space="preserve">Salon </w:t>
      </w:r>
      <w:r>
        <w:rPr>
          <w:rFonts w:ascii="Bell MT" w:hAnsi="Bell MT"/>
          <w:sz w:val="24"/>
          <w:szCs w:val="24"/>
        </w:rPr>
        <w:t xml:space="preserve">will carry four staff, working in a shift pattern, </w:t>
      </w:r>
      <w:r w:rsidR="009F5A87">
        <w:rPr>
          <w:rFonts w:ascii="Bell MT" w:hAnsi="Bell MT"/>
          <w:sz w:val="24"/>
          <w:szCs w:val="24"/>
        </w:rPr>
        <w:t xml:space="preserve">over the course of the week </w:t>
      </w:r>
      <w:r>
        <w:rPr>
          <w:rFonts w:ascii="Bell MT" w:hAnsi="Bell MT"/>
          <w:sz w:val="24"/>
          <w:szCs w:val="24"/>
        </w:rPr>
        <w:t>to ensure the salon is maned constantly.</w:t>
      </w:r>
    </w:p>
    <w:p w:rsidR="00FE4EDF" w:rsidRDefault="00FE4EDF" w:rsidP="00933432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We are expecting footfall of between 100-125 customers per day, with no more than 7 people within the premises at any one time</w:t>
      </w:r>
      <w:r w:rsidR="00F34EA9">
        <w:rPr>
          <w:rFonts w:ascii="Bell MT" w:hAnsi="Bell MT"/>
          <w:sz w:val="24"/>
          <w:szCs w:val="24"/>
        </w:rPr>
        <w:t>, this including staff.</w:t>
      </w:r>
    </w:p>
    <w:p w:rsidR="00F34EA9" w:rsidRDefault="007A5D2B" w:rsidP="00933432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We are not anticipating any noise issues associated with the business as the tanning beds generate no noise</w:t>
      </w:r>
      <w:r w:rsidR="00F34EA9">
        <w:rPr>
          <w:rFonts w:ascii="Bell MT" w:hAnsi="Bell MT"/>
          <w:sz w:val="24"/>
          <w:szCs w:val="24"/>
        </w:rPr>
        <w:t xml:space="preserve"> </w:t>
      </w:r>
      <w:r>
        <w:rPr>
          <w:rFonts w:ascii="Bell MT" w:hAnsi="Bell MT"/>
          <w:sz w:val="24"/>
          <w:szCs w:val="24"/>
        </w:rPr>
        <w:t xml:space="preserve">and are encapsulated within the premises. </w:t>
      </w:r>
      <w:bookmarkStart w:id="0" w:name="_GoBack"/>
      <w:bookmarkEnd w:id="0"/>
    </w:p>
    <w:p w:rsidR="004107BC" w:rsidRDefault="007A5D2B" w:rsidP="00933432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Customers vehicles </w:t>
      </w:r>
      <w:r w:rsidR="006662D1">
        <w:rPr>
          <w:rFonts w:ascii="Bell MT" w:hAnsi="Bell MT"/>
          <w:sz w:val="24"/>
          <w:szCs w:val="24"/>
        </w:rPr>
        <w:t>will b</w:t>
      </w:r>
      <w:r>
        <w:rPr>
          <w:rFonts w:ascii="Bell MT" w:hAnsi="Bell MT"/>
          <w:sz w:val="24"/>
          <w:szCs w:val="24"/>
        </w:rPr>
        <w:t>e parked</w:t>
      </w:r>
      <w:r w:rsidR="006662D1">
        <w:rPr>
          <w:rFonts w:ascii="Bell MT" w:hAnsi="Bell MT"/>
          <w:sz w:val="24"/>
          <w:szCs w:val="24"/>
        </w:rPr>
        <w:t xml:space="preserve"> in one of the 4 car parks </w:t>
      </w:r>
      <w:proofErr w:type="gramStart"/>
      <w:r w:rsidR="00AB50AD">
        <w:rPr>
          <w:rFonts w:ascii="Bell MT" w:hAnsi="Bell MT"/>
          <w:sz w:val="24"/>
          <w:szCs w:val="24"/>
        </w:rPr>
        <w:t>in close proximity</w:t>
      </w:r>
      <w:proofErr w:type="gramEnd"/>
      <w:r w:rsidR="00AB50AD">
        <w:rPr>
          <w:rFonts w:ascii="Bell MT" w:hAnsi="Bell MT"/>
          <w:sz w:val="24"/>
          <w:szCs w:val="24"/>
        </w:rPr>
        <w:t xml:space="preserve"> and walk to the premises</w:t>
      </w:r>
      <w:r w:rsidR="002B07FE">
        <w:rPr>
          <w:rFonts w:ascii="Bell MT" w:hAnsi="Bell MT"/>
          <w:sz w:val="24"/>
          <w:szCs w:val="24"/>
        </w:rPr>
        <w:t>, so there will be no direct vehicle traffic.</w:t>
      </w:r>
    </w:p>
    <w:p w:rsidR="00FE4EDF" w:rsidRPr="00F3320B" w:rsidRDefault="00FE4EDF" w:rsidP="00933432">
      <w:pPr>
        <w:rPr>
          <w:rFonts w:ascii="Bell MT" w:hAnsi="Bell MT"/>
          <w:sz w:val="24"/>
          <w:szCs w:val="24"/>
        </w:rPr>
      </w:pPr>
    </w:p>
    <w:p w:rsidR="00933432" w:rsidRDefault="00933432" w:rsidP="00933432"/>
    <w:p w:rsidR="00D94392" w:rsidRPr="00D94392" w:rsidRDefault="00D94392" w:rsidP="00D94392">
      <w:pPr>
        <w:rPr>
          <w:rFonts w:ascii="Bell MT" w:hAnsi="Bell MT"/>
          <w:sz w:val="24"/>
          <w:szCs w:val="24"/>
        </w:rPr>
      </w:pPr>
    </w:p>
    <w:sectPr w:rsidR="00D94392" w:rsidRPr="00D943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D9690C"/>
    <w:multiLevelType w:val="hybridMultilevel"/>
    <w:tmpl w:val="8BA01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946422"/>
    <w:multiLevelType w:val="hybridMultilevel"/>
    <w:tmpl w:val="679C6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E2"/>
    <w:rsid w:val="00035AE2"/>
    <w:rsid w:val="001726FD"/>
    <w:rsid w:val="002452D1"/>
    <w:rsid w:val="002B07FE"/>
    <w:rsid w:val="002D4B7A"/>
    <w:rsid w:val="003720E4"/>
    <w:rsid w:val="004107BC"/>
    <w:rsid w:val="004B566C"/>
    <w:rsid w:val="00503D4E"/>
    <w:rsid w:val="00542E7E"/>
    <w:rsid w:val="005C04E5"/>
    <w:rsid w:val="00643BE9"/>
    <w:rsid w:val="006662D1"/>
    <w:rsid w:val="007A5D2B"/>
    <w:rsid w:val="008C00A0"/>
    <w:rsid w:val="00933432"/>
    <w:rsid w:val="009C68D7"/>
    <w:rsid w:val="009F5A87"/>
    <w:rsid w:val="00AB50AD"/>
    <w:rsid w:val="00B81EFE"/>
    <w:rsid w:val="00B83AD8"/>
    <w:rsid w:val="00D94392"/>
    <w:rsid w:val="00E20BDB"/>
    <w:rsid w:val="00F3320B"/>
    <w:rsid w:val="00F34EA9"/>
    <w:rsid w:val="00F42F95"/>
    <w:rsid w:val="00F728DD"/>
    <w:rsid w:val="00FE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75392"/>
  <w15:chartTrackingRefBased/>
  <w15:docId w15:val="{D4A9DD3C-D072-4C80-A536-214249A2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3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9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Haughton</dc:creator>
  <cp:keywords/>
  <dc:description/>
  <cp:lastModifiedBy>Colin Haughton</cp:lastModifiedBy>
  <cp:revision>1</cp:revision>
  <dcterms:created xsi:type="dcterms:W3CDTF">2018-08-13T12:32:00Z</dcterms:created>
  <dcterms:modified xsi:type="dcterms:W3CDTF">2018-08-14T10:39:00Z</dcterms:modified>
</cp:coreProperties>
</file>