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29F" w:rsidRDefault="0039329F"/>
    <w:p w:rsidR="00E05D69" w:rsidRDefault="00E05D69"/>
    <w:p w:rsidR="00E05D69" w:rsidRDefault="00E05D69"/>
    <w:p w:rsidR="00E05D69" w:rsidRDefault="00E05D69">
      <w:r>
        <w:t>DESIGN &amp; ACCESS STATEMENT</w:t>
      </w:r>
    </w:p>
    <w:p w:rsidR="00E05D69" w:rsidRDefault="00E05D69"/>
    <w:p w:rsidR="00E05D69" w:rsidRDefault="00E05D69"/>
    <w:p w:rsidR="00E05D69" w:rsidRDefault="00E05D69">
      <w:r>
        <w:t>In Support of Design for</w:t>
      </w:r>
    </w:p>
    <w:p w:rsidR="00E05D69" w:rsidRDefault="00E05D69"/>
    <w:p w:rsidR="00E05D69" w:rsidRDefault="00E05D69"/>
    <w:p w:rsidR="00E05D69" w:rsidRDefault="00E05D69">
      <w:r>
        <w:t>Proposed single storey rear extensions with external alterations</w:t>
      </w:r>
    </w:p>
    <w:p w:rsidR="00E05D69" w:rsidRDefault="00E05D69"/>
    <w:p w:rsidR="00E05D69" w:rsidRDefault="00E05D69"/>
    <w:p w:rsidR="00E05D69" w:rsidRDefault="00E05D69">
      <w:r>
        <w:t>At</w:t>
      </w:r>
    </w:p>
    <w:p w:rsidR="00E05D69" w:rsidRDefault="00E05D69"/>
    <w:p w:rsidR="00E05D69" w:rsidRDefault="00E05D69"/>
    <w:p w:rsidR="00E05D69" w:rsidRDefault="00E05D69">
      <w:r>
        <w:t xml:space="preserve">15/17 </w:t>
      </w:r>
      <w:proofErr w:type="spellStart"/>
      <w:r>
        <w:t>Oaklands</w:t>
      </w:r>
      <w:proofErr w:type="spellEnd"/>
      <w:r>
        <w:t xml:space="preserve"> Grove</w:t>
      </w:r>
    </w:p>
    <w:p w:rsidR="00E05D69" w:rsidRDefault="00E05D69">
      <w:r>
        <w:t>Waterlooville</w:t>
      </w:r>
    </w:p>
    <w:p w:rsidR="00E05D69" w:rsidRDefault="00E05D69">
      <w:r>
        <w:t>PO8 8PR</w:t>
      </w:r>
    </w:p>
    <w:p w:rsidR="00E05D69" w:rsidRDefault="00E05D69"/>
    <w:p w:rsidR="00E05D69" w:rsidRDefault="00E05D69"/>
    <w:p w:rsidR="00E05D69" w:rsidRDefault="00E05D69">
      <w:r>
        <w:t>For</w:t>
      </w:r>
    </w:p>
    <w:p w:rsidR="00E05D69" w:rsidRDefault="00E05D69"/>
    <w:p w:rsidR="00E05D69" w:rsidRDefault="00E05D69"/>
    <w:p w:rsidR="00E05D69" w:rsidRDefault="00E05D69">
      <w:r>
        <w:t>Mr &amp; Mrs M North</w:t>
      </w:r>
    </w:p>
    <w:p w:rsidR="00E05D69" w:rsidRDefault="00E05D69">
      <w:r>
        <w:t xml:space="preserve">Mr &amp; Mrs A </w:t>
      </w:r>
      <w:proofErr w:type="spellStart"/>
      <w:r>
        <w:t>Banting</w:t>
      </w:r>
      <w:proofErr w:type="spellEnd"/>
    </w:p>
    <w:p w:rsidR="00E05D69" w:rsidRDefault="00E05D69"/>
    <w:p w:rsidR="00E05D69" w:rsidRDefault="00E05D69"/>
    <w:p w:rsidR="00E05D69" w:rsidRDefault="00E05D69">
      <w:r>
        <w:t>By</w:t>
      </w:r>
    </w:p>
    <w:p w:rsidR="00E05D69" w:rsidRDefault="00E05D69"/>
    <w:p w:rsidR="00E05D69" w:rsidRDefault="00E05D69"/>
    <w:p w:rsidR="00E05D69" w:rsidRDefault="00E05D69">
      <w:r>
        <w:t>BH Architecture Ltd</w:t>
      </w:r>
    </w:p>
    <w:p w:rsidR="00E05D69" w:rsidRDefault="00E05D69">
      <w:r>
        <w:t>Heath Cottage</w:t>
      </w:r>
    </w:p>
    <w:p w:rsidR="00E05D69" w:rsidRDefault="00E05D69">
      <w:r>
        <w:t>Newlands Lane</w:t>
      </w:r>
    </w:p>
    <w:p w:rsidR="00E05D69" w:rsidRDefault="00E05D69">
      <w:r>
        <w:t>Waterlooville</w:t>
      </w:r>
    </w:p>
    <w:p w:rsidR="00E05D69" w:rsidRDefault="00E05D69">
      <w:r>
        <w:t>PO7 5SQ</w:t>
      </w:r>
    </w:p>
    <w:p w:rsidR="00E05D69" w:rsidRDefault="00E05D69"/>
    <w:p w:rsidR="00E05D69" w:rsidRDefault="00E05D69"/>
    <w:p w:rsidR="00E05D69" w:rsidRDefault="00E05D69">
      <w:r>
        <w:t>On</w:t>
      </w:r>
    </w:p>
    <w:p w:rsidR="00E05D69" w:rsidRDefault="00E05D69"/>
    <w:p w:rsidR="00E05D69" w:rsidRDefault="00E05D69"/>
    <w:p w:rsidR="00E05D69" w:rsidRDefault="00E05D69">
      <w:r>
        <w:t>13</w:t>
      </w:r>
      <w:r w:rsidRPr="00E05D69">
        <w:rPr>
          <w:vertAlign w:val="superscript"/>
        </w:rPr>
        <w:t>th</w:t>
      </w:r>
      <w:r>
        <w:t xml:space="preserve"> April 2018    </w:t>
      </w:r>
    </w:p>
    <w:p w:rsidR="00E05D69" w:rsidRDefault="00E05D69"/>
    <w:p w:rsidR="00E05D69" w:rsidRDefault="00E05D69"/>
    <w:p w:rsidR="00E05D69" w:rsidRDefault="00E05D69">
      <w:r>
        <w:br w:type="page"/>
      </w:r>
    </w:p>
    <w:p w:rsidR="004A6CDF" w:rsidRDefault="004A6CDF" w:rsidP="004A6CDF">
      <w:pPr>
        <w:pStyle w:val="ListParagraph"/>
        <w:numPr>
          <w:ilvl w:val="0"/>
          <w:numId w:val="1"/>
        </w:numPr>
      </w:pPr>
      <w:r>
        <w:lastRenderedPageBreak/>
        <w:t>LOCATION</w:t>
      </w:r>
      <w:r>
        <w:br/>
        <w:t xml:space="preserve">The site is located to the northern side of </w:t>
      </w:r>
      <w:proofErr w:type="spellStart"/>
      <w:r>
        <w:t>Oaklands</w:t>
      </w:r>
      <w:proofErr w:type="spellEnd"/>
      <w:r>
        <w:t xml:space="preserve"> Grove and both 15 and 17 </w:t>
      </w:r>
      <w:r w:rsidR="0070474F">
        <w:t xml:space="preserve">each </w:t>
      </w:r>
      <w:r>
        <w:t xml:space="preserve">have a vehicular access with large areas for off road car parking.  The properties are semi-detached with three bedrooms.  Number 15 benefits from a single garage, in partnership with number 13, in the form of a detached rear flat roofed masonry building.  </w:t>
      </w:r>
      <w:r>
        <w:br/>
      </w:r>
      <w:r>
        <w:br/>
        <w:t xml:space="preserve">Both driveways are as originally constructed with the addition of sun lounges.  (NB Number 17 has a small porch). </w:t>
      </w:r>
      <w:r>
        <w:br/>
      </w:r>
      <w:r>
        <w:br/>
        <w:t xml:space="preserve">Elevations are a mixture of facing brickwork with concrete vertical tiling to the upper elevations facing </w:t>
      </w:r>
      <w:proofErr w:type="spellStart"/>
      <w:r>
        <w:t>Oaklands</w:t>
      </w:r>
      <w:proofErr w:type="spellEnd"/>
      <w:r>
        <w:t xml:space="preserve"> Grove.  Roof tiling in concrete interlocking tiles, windows and doors are white </w:t>
      </w:r>
      <w:proofErr w:type="spellStart"/>
      <w:r>
        <w:t>pvc</w:t>
      </w:r>
      <w:proofErr w:type="spellEnd"/>
      <w:r>
        <w:t xml:space="preserve">-u. </w:t>
      </w:r>
      <w:r>
        <w:br/>
      </w:r>
      <w:r>
        <w:br/>
      </w:r>
    </w:p>
    <w:p w:rsidR="004A6CDF" w:rsidRDefault="004A6CDF" w:rsidP="004A6CDF">
      <w:pPr>
        <w:pStyle w:val="ListParagraph"/>
        <w:numPr>
          <w:ilvl w:val="0"/>
          <w:numId w:val="1"/>
        </w:numPr>
      </w:pPr>
      <w:r>
        <w:t>SITE USE</w:t>
      </w:r>
      <w:r>
        <w:br/>
      </w:r>
      <w:proofErr w:type="gramStart"/>
      <w:r>
        <w:t>Both</w:t>
      </w:r>
      <w:proofErr w:type="gramEnd"/>
      <w:r>
        <w:t xml:space="preserve"> properties are occupied as family dwellings. </w:t>
      </w:r>
      <w:r>
        <w:br/>
      </w:r>
      <w:r>
        <w:br/>
      </w:r>
    </w:p>
    <w:p w:rsidR="000B0C2C" w:rsidRDefault="004A6CDF" w:rsidP="004A6CDF">
      <w:pPr>
        <w:pStyle w:val="ListParagraph"/>
        <w:numPr>
          <w:ilvl w:val="0"/>
          <w:numId w:val="1"/>
        </w:numPr>
      </w:pPr>
      <w:r>
        <w:t>PLANNING HISTORY</w:t>
      </w:r>
      <w:r>
        <w:br/>
      </w:r>
      <w:proofErr w:type="gramStart"/>
      <w:r>
        <w:t>We</w:t>
      </w:r>
      <w:proofErr w:type="gramEnd"/>
      <w:r>
        <w:t xml:space="preserve"> have conducted a search on your planning website and there is no planning history. </w:t>
      </w:r>
      <w:r w:rsidR="000B0C2C">
        <w:br/>
      </w:r>
      <w:r w:rsidR="000B0C2C">
        <w:br/>
      </w:r>
    </w:p>
    <w:p w:rsidR="000B0C2C" w:rsidRDefault="000B0C2C" w:rsidP="004A6CDF">
      <w:pPr>
        <w:pStyle w:val="ListParagraph"/>
        <w:numPr>
          <w:ilvl w:val="0"/>
          <w:numId w:val="1"/>
        </w:numPr>
      </w:pPr>
      <w:r>
        <w:t>FLOOD RISK</w:t>
      </w:r>
      <w:r>
        <w:br/>
      </w:r>
      <w:proofErr w:type="gramStart"/>
      <w:r>
        <w:t>We</w:t>
      </w:r>
      <w:proofErr w:type="gramEnd"/>
      <w:r>
        <w:t xml:space="preserve"> have conducted a search on the environmental agency website and the property is in Flood Zone 1 which has a low probability of flooding (less than 1 in 1,000 - 0.1%).</w:t>
      </w:r>
      <w:r>
        <w:br/>
      </w:r>
      <w:r>
        <w:br/>
      </w:r>
    </w:p>
    <w:p w:rsidR="00E05D69" w:rsidRDefault="000B0C2C" w:rsidP="004A6CDF">
      <w:pPr>
        <w:pStyle w:val="ListParagraph"/>
        <w:numPr>
          <w:ilvl w:val="0"/>
          <w:numId w:val="1"/>
        </w:numPr>
      </w:pPr>
      <w:r>
        <w:t>PROPOSALS</w:t>
      </w:r>
      <w:r>
        <w:br/>
      </w:r>
      <w:proofErr w:type="gramStart"/>
      <w:r>
        <w:t>We</w:t>
      </w:r>
      <w:proofErr w:type="gramEnd"/>
      <w:r>
        <w:t xml:space="preserve"> have been approached by both owners of these properties to prepare a joint scheme for a single storey rear extension.  </w:t>
      </w:r>
      <w:r w:rsidR="004A6CDF">
        <w:t xml:space="preserve">  </w:t>
      </w:r>
      <w:r>
        <w:br/>
      </w:r>
      <w:r>
        <w:br/>
        <w:t xml:space="preserve">These properties would benefit from increased habitable accommodation facing their large well maintained rear gardens.  Each house has a sun lounge both of which are in need of maintenance and/or replacement. </w:t>
      </w:r>
      <w:r>
        <w:br/>
      </w:r>
      <w:r>
        <w:br/>
        <w:t xml:space="preserve">In-conjunction with this number 17 has a very small kitchen which is not suitable for modern day living. </w:t>
      </w:r>
      <w:r>
        <w:br/>
      </w:r>
      <w:r>
        <w:br/>
        <w:t xml:space="preserve">It is our intention to create open plan kitchen/garden rooms with access into </w:t>
      </w:r>
      <w:r w:rsidR="0070474F">
        <w:t xml:space="preserve">each </w:t>
      </w:r>
      <w:r>
        <w:t xml:space="preserve">rear garden.  </w:t>
      </w:r>
      <w:r w:rsidR="0070474F">
        <w:t xml:space="preserve">The </w:t>
      </w:r>
      <w:r>
        <w:t>propert</w:t>
      </w:r>
      <w:r w:rsidR="0070474F">
        <w:t>ies</w:t>
      </w:r>
      <w:r>
        <w:t xml:space="preserve"> will have very minor external alterations and include an additional side obscured window to the shower rooms.</w:t>
      </w:r>
      <w:r>
        <w:br/>
      </w:r>
      <w:r>
        <w:br/>
        <w:t xml:space="preserve">Internally it is intended to provide cathedral style ceilings complete with </w:t>
      </w:r>
      <w:proofErr w:type="spellStart"/>
      <w:r>
        <w:t>rooflights</w:t>
      </w:r>
      <w:proofErr w:type="spellEnd"/>
      <w:r>
        <w:t xml:space="preserve"> to create very bright and pleasing rear spaces.   </w:t>
      </w:r>
      <w:r>
        <w:br/>
      </w:r>
      <w:r>
        <w:br/>
      </w:r>
    </w:p>
    <w:p w:rsidR="000B0C2C" w:rsidRPr="00E704FB" w:rsidRDefault="000B0C2C" w:rsidP="004A6CDF">
      <w:pPr>
        <w:pStyle w:val="ListParagraph"/>
        <w:numPr>
          <w:ilvl w:val="0"/>
          <w:numId w:val="1"/>
        </w:numPr>
      </w:pPr>
      <w:r>
        <w:t>DESIGN</w:t>
      </w:r>
      <w:r>
        <w:br/>
        <w:t xml:space="preserve">The scheme has been designed to create a complimentary proposal for these original </w:t>
      </w:r>
      <w:r>
        <w:lastRenderedPageBreak/>
        <w:t>semi-detached properties.  The roof structure has been designe</w:t>
      </w:r>
      <w:r w:rsidR="00FE4DA7">
        <w:t xml:space="preserve">d to allow a </w:t>
      </w:r>
      <w:r w:rsidR="00E704FB">
        <w:t>roof</w:t>
      </w:r>
      <w:r w:rsidR="00FE4DA7">
        <w:t xml:space="preserve"> pitch of 12.6</w:t>
      </w:r>
      <w:r w:rsidR="00FE4DA7">
        <w:rPr>
          <w:rFonts w:cs="Times New Roman"/>
        </w:rPr>
        <w:t>°</w:t>
      </w:r>
      <w:r w:rsidR="00E704FB">
        <w:rPr>
          <w:rFonts w:cs="Times New Roman"/>
        </w:rPr>
        <w:t xml:space="preserve"> with a suitable shallo</w:t>
      </w:r>
      <w:r w:rsidR="00FE4DA7">
        <w:rPr>
          <w:rFonts w:cs="Times New Roman"/>
        </w:rPr>
        <w:t>w roof tile.  We are aware of two manufacture</w:t>
      </w:r>
      <w:r w:rsidR="00E704FB">
        <w:rPr>
          <w:rFonts w:cs="Times New Roman"/>
        </w:rPr>
        <w:t xml:space="preserve">rs in the market place - </w:t>
      </w:r>
      <w:proofErr w:type="spellStart"/>
      <w:r w:rsidR="00E704FB">
        <w:rPr>
          <w:rFonts w:cs="Times New Roman"/>
        </w:rPr>
        <w:t>Britme</w:t>
      </w:r>
      <w:r w:rsidR="00FE4DA7">
        <w:rPr>
          <w:rFonts w:cs="Times New Roman"/>
        </w:rPr>
        <w:t>t</w:t>
      </w:r>
      <w:proofErr w:type="spellEnd"/>
      <w:r w:rsidR="00FE4DA7">
        <w:rPr>
          <w:rFonts w:cs="Times New Roman"/>
        </w:rPr>
        <w:t xml:space="preserve"> </w:t>
      </w:r>
      <w:proofErr w:type="spellStart"/>
      <w:r w:rsidR="00FE4DA7">
        <w:rPr>
          <w:rFonts w:cs="Times New Roman"/>
        </w:rPr>
        <w:t>Tileform</w:t>
      </w:r>
      <w:proofErr w:type="spellEnd"/>
      <w:r w:rsidR="00FE4DA7">
        <w:rPr>
          <w:rFonts w:cs="Times New Roman"/>
        </w:rPr>
        <w:t xml:space="preserve"> Ltd and </w:t>
      </w:r>
      <w:proofErr w:type="spellStart"/>
      <w:r w:rsidR="00FE4DA7">
        <w:rPr>
          <w:rFonts w:cs="Times New Roman"/>
        </w:rPr>
        <w:t>Forticrete</w:t>
      </w:r>
      <w:proofErr w:type="spellEnd"/>
      <w:r w:rsidR="00FE4DA7">
        <w:rPr>
          <w:rFonts w:cs="Times New Roman"/>
        </w:rPr>
        <w:t xml:space="preserve"> both of which </w:t>
      </w:r>
      <w:r w:rsidR="00E704FB">
        <w:rPr>
          <w:rFonts w:cs="Times New Roman"/>
        </w:rPr>
        <w:t>will</w:t>
      </w:r>
      <w:r w:rsidR="00FE4DA7">
        <w:rPr>
          <w:rFonts w:cs="Times New Roman"/>
        </w:rPr>
        <w:t xml:space="preserve"> be </w:t>
      </w:r>
      <w:r w:rsidR="00E704FB">
        <w:rPr>
          <w:rFonts w:cs="Times New Roman"/>
        </w:rPr>
        <w:t>suitable</w:t>
      </w:r>
      <w:r w:rsidR="00FE4DA7">
        <w:rPr>
          <w:rFonts w:cs="Times New Roman"/>
        </w:rPr>
        <w:t xml:space="preserve">.  </w:t>
      </w:r>
      <w:r w:rsidR="00E704FB">
        <w:rPr>
          <w:rFonts w:cs="Times New Roman"/>
        </w:rPr>
        <w:t xml:space="preserve"> To allow the rear upper windows to remain unaltered a small section of flat roof will be introduced at the wall abutment. This will provide suitable clearance for the installation of the necessary cavity trays and flashin</w:t>
      </w:r>
      <w:r w:rsidR="001F7A4D">
        <w:rPr>
          <w:rFonts w:cs="Times New Roman"/>
        </w:rPr>
        <w:t xml:space="preserve">gs. </w:t>
      </w:r>
      <w:r w:rsidR="001F7A4D">
        <w:rPr>
          <w:rFonts w:cs="Times New Roman"/>
        </w:rPr>
        <w:br/>
      </w:r>
      <w:r w:rsidR="001F7A4D">
        <w:rPr>
          <w:rFonts w:cs="Times New Roman"/>
        </w:rPr>
        <w:br/>
        <w:t>The extension to number 15</w:t>
      </w:r>
      <w:r w:rsidR="00E704FB">
        <w:rPr>
          <w:rFonts w:cs="Times New Roman"/>
        </w:rPr>
        <w:t xml:space="preserve"> is w</w:t>
      </w:r>
      <w:r w:rsidR="001F7A4D">
        <w:rPr>
          <w:rFonts w:cs="Times New Roman"/>
        </w:rPr>
        <w:t>ider than the adjacent number 17</w:t>
      </w:r>
      <w:r w:rsidR="00E704FB">
        <w:rPr>
          <w:rFonts w:cs="Times New Roman"/>
        </w:rPr>
        <w:t xml:space="preserve">.  To allow for this the single garage to this house will be demolished.  The flat roof to the garage on number 13 will be made good.  </w:t>
      </w:r>
      <w:r w:rsidR="00E704FB">
        <w:rPr>
          <w:rFonts w:cs="Times New Roman"/>
        </w:rPr>
        <w:br/>
      </w:r>
      <w:r w:rsidR="00E704FB">
        <w:rPr>
          <w:rFonts w:cs="Times New Roman"/>
        </w:rPr>
        <w:br/>
        <w:t xml:space="preserve">Externally all the materials will match the existing in all respects.  That is facing brickwork, interlocking tiles to roof slopes, white </w:t>
      </w:r>
      <w:proofErr w:type="spellStart"/>
      <w:r w:rsidR="00E704FB">
        <w:rPr>
          <w:rFonts w:cs="Times New Roman"/>
        </w:rPr>
        <w:t>pvc</w:t>
      </w:r>
      <w:proofErr w:type="spellEnd"/>
      <w:r w:rsidR="00E704FB">
        <w:rPr>
          <w:rFonts w:cs="Times New Roman"/>
        </w:rPr>
        <w:t xml:space="preserve">-u window and doors units.  </w:t>
      </w:r>
      <w:r w:rsidR="00E704FB">
        <w:rPr>
          <w:rFonts w:cs="Times New Roman"/>
        </w:rPr>
        <w:br/>
      </w:r>
      <w:r w:rsidR="00E704FB">
        <w:rPr>
          <w:rFonts w:cs="Times New Roman"/>
        </w:rPr>
        <w:br/>
        <w:t>Internally both properties are carrying out minor alterations to provide shower rooms, pantry and/or utility rooms.</w:t>
      </w:r>
      <w:r w:rsidR="00E704FB">
        <w:rPr>
          <w:rFonts w:cs="Times New Roman"/>
        </w:rPr>
        <w:br/>
      </w:r>
      <w:r w:rsidR="00E704FB">
        <w:rPr>
          <w:rFonts w:cs="Times New Roman"/>
        </w:rPr>
        <w:br/>
      </w:r>
    </w:p>
    <w:p w:rsidR="00E704FB" w:rsidRPr="00E704FB" w:rsidRDefault="00E704FB" w:rsidP="004A6CDF">
      <w:pPr>
        <w:pStyle w:val="ListParagraph"/>
        <w:numPr>
          <w:ilvl w:val="0"/>
          <w:numId w:val="1"/>
        </w:numPr>
      </w:pPr>
      <w:r>
        <w:rPr>
          <w:rFonts w:cs="Times New Roman"/>
        </w:rPr>
        <w:t>ACCESS AND CAR PARKING</w:t>
      </w:r>
      <w:r>
        <w:rPr>
          <w:rFonts w:cs="Times New Roman"/>
        </w:rPr>
        <w:br/>
        <w:t>Access and car parking will be unaffected by these proposals.  Number 1</w:t>
      </w:r>
      <w:r w:rsidR="001F7A4D">
        <w:rPr>
          <w:rFonts w:cs="Times New Roman"/>
        </w:rPr>
        <w:t>5</w:t>
      </w:r>
      <w:r>
        <w:rPr>
          <w:rFonts w:cs="Times New Roman"/>
        </w:rPr>
        <w:t xml:space="preserve"> has more than adequate off road car parking to compensate for the loss of their single garage.</w:t>
      </w:r>
      <w:r>
        <w:rPr>
          <w:rFonts w:cs="Times New Roman"/>
        </w:rPr>
        <w:br/>
      </w:r>
      <w:r>
        <w:rPr>
          <w:rFonts w:cs="Times New Roman"/>
        </w:rPr>
        <w:br/>
      </w:r>
    </w:p>
    <w:p w:rsidR="00E704FB" w:rsidRPr="00E704FB" w:rsidRDefault="00E704FB" w:rsidP="004A6CDF">
      <w:pPr>
        <w:pStyle w:val="ListParagraph"/>
        <w:numPr>
          <w:ilvl w:val="0"/>
          <w:numId w:val="1"/>
        </w:numPr>
      </w:pPr>
      <w:r>
        <w:rPr>
          <w:rFonts w:cs="Times New Roman"/>
        </w:rPr>
        <w:t>CONCLUSION</w:t>
      </w:r>
      <w:r>
        <w:rPr>
          <w:rFonts w:cs="Times New Roman"/>
        </w:rPr>
        <w:tab/>
      </w:r>
      <w:r>
        <w:rPr>
          <w:rFonts w:cs="Times New Roman"/>
        </w:rPr>
        <w:br/>
        <w:t xml:space="preserve">The proposals in our professional opinion will not affect the amenities of the adjacent neighbours.  We are aware that there is a public sewer running across the rear of these properties.  We are in discussions with Southern Water regarding a ‘build over’ agreement.  </w:t>
      </w:r>
    </w:p>
    <w:p w:rsidR="00E704FB" w:rsidRDefault="00E704FB" w:rsidP="00E704FB"/>
    <w:p w:rsidR="00E704FB" w:rsidRDefault="00E704FB" w:rsidP="00E704FB"/>
    <w:p w:rsidR="00E704FB" w:rsidRDefault="00E704FB" w:rsidP="00E704FB"/>
    <w:p w:rsidR="00E704FB" w:rsidRDefault="00E704FB" w:rsidP="00E704FB">
      <w:r>
        <w:t xml:space="preserve">We respectfully request Havant Borough Council to support these proposals.  </w:t>
      </w:r>
    </w:p>
    <w:sectPr w:rsidR="00E704FB" w:rsidSect="00393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66900"/>
    <w:multiLevelType w:val="hybridMultilevel"/>
    <w:tmpl w:val="D4649B60"/>
    <w:lvl w:ilvl="0" w:tplc="2A72DA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7"/>
  <w:proofState w:spelling="clean" w:grammar="clean"/>
  <w:defaultTabStop w:val="720"/>
  <w:characterSpacingControl w:val="doNotCompress"/>
  <w:compat/>
  <w:rsids>
    <w:rsidRoot w:val="00E05D69"/>
    <w:rsid w:val="000502D5"/>
    <w:rsid w:val="000709C2"/>
    <w:rsid w:val="000B0C2C"/>
    <w:rsid w:val="001F7A4D"/>
    <w:rsid w:val="00297729"/>
    <w:rsid w:val="0039329F"/>
    <w:rsid w:val="003F586E"/>
    <w:rsid w:val="004A6CDF"/>
    <w:rsid w:val="0070474F"/>
    <w:rsid w:val="008005D9"/>
    <w:rsid w:val="009B6872"/>
    <w:rsid w:val="00C02876"/>
    <w:rsid w:val="00C31A43"/>
    <w:rsid w:val="00D00370"/>
    <w:rsid w:val="00E05D69"/>
    <w:rsid w:val="00E15BFB"/>
    <w:rsid w:val="00E704FB"/>
    <w:rsid w:val="00FE4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C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alexis</cp:lastModifiedBy>
  <cp:revision>6</cp:revision>
  <cp:lastPrinted>2018-04-13T15:07:00Z</cp:lastPrinted>
  <dcterms:created xsi:type="dcterms:W3CDTF">2018-04-13T14:35:00Z</dcterms:created>
  <dcterms:modified xsi:type="dcterms:W3CDTF">2018-04-15T12:55:00Z</dcterms:modified>
</cp:coreProperties>
</file>