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4A62A" w14:textId="4C4E5F36" w:rsidR="00AE06FD" w:rsidRPr="00E93A9F" w:rsidRDefault="00E93A9F">
      <w:pPr>
        <w:rPr>
          <w:b/>
          <w:bCs/>
        </w:rPr>
      </w:pPr>
      <w:r w:rsidRPr="00E93A9F">
        <w:rPr>
          <w:b/>
          <w:bCs/>
        </w:rPr>
        <w:t>Design and Access Statement for 10 The strand Hayling Island PO119UB</w:t>
      </w:r>
    </w:p>
    <w:p w14:paraId="75A77F05" w14:textId="35C0CBF1" w:rsidR="00E93A9F" w:rsidRDefault="00E93A9F"/>
    <w:p w14:paraId="405CB065" w14:textId="503F2D49" w:rsidR="00E93A9F" w:rsidRDefault="00E93A9F">
      <w:r>
        <w:t xml:space="preserve">This application is to provide additional living space for the owners who have both moved to working from home and require additional space to do so. The proposal aims to add a study </w:t>
      </w:r>
      <w:proofErr w:type="gramStart"/>
      <w:r>
        <w:t>and also</w:t>
      </w:r>
      <w:proofErr w:type="gramEnd"/>
      <w:r>
        <w:t xml:space="preserve"> to increase the size of the existing rooms to create a more practical living space.</w:t>
      </w:r>
    </w:p>
    <w:p w14:paraId="22B92815" w14:textId="146B3435" w:rsidR="007B4592" w:rsidRDefault="007B4592">
      <w:r>
        <w:t xml:space="preserve">It should be noted that other than the study and </w:t>
      </w:r>
      <w:proofErr w:type="spellStart"/>
      <w:r>
        <w:t>ensuite</w:t>
      </w:r>
      <w:proofErr w:type="spellEnd"/>
      <w:r>
        <w:t xml:space="preserve"> bathroom, no other new rooms have been added in this proposal</w:t>
      </w:r>
    </w:p>
    <w:p w14:paraId="10497950" w14:textId="23B02DB1" w:rsidR="00E93A9F" w:rsidRDefault="00E93A9F">
      <w:r>
        <w:t xml:space="preserve">The existing driveway is </w:t>
      </w:r>
      <w:r w:rsidR="007B4592">
        <w:t xml:space="preserve">currently </w:t>
      </w:r>
      <w:r>
        <w:t>only large enough for one parking space and whilst some of this space will be taken it will still leave a fully compliant parking space available for use by the house</w:t>
      </w:r>
      <w:r w:rsidR="007B4592">
        <w:t>.</w:t>
      </w:r>
    </w:p>
    <w:p w14:paraId="7F7F184C" w14:textId="24594891" w:rsidR="007B4592" w:rsidRDefault="007B4592">
      <w:r>
        <w:t>Care has been taken to reduce the impact on the neighbouring dwelling by using a hip end on the new extension, in addition no windows have been put in the side facing elevation to avoid any overlooking. The view from the neighbours balcony to the sea is still retained by keeping the roofline of the existing garage as part of the proposal.</w:t>
      </w:r>
    </w:p>
    <w:sectPr w:rsidR="007B4592"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A9F"/>
    <w:rsid w:val="0026003B"/>
    <w:rsid w:val="007B4592"/>
    <w:rsid w:val="007E04E7"/>
    <w:rsid w:val="00A97A12"/>
    <w:rsid w:val="00AE06FD"/>
    <w:rsid w:val="00E93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D351FC6"/>
  <w15:chartTrackingRefBased/>
  <w15:docId w15:val="{D05C3EDA-E5F1-F84B-9BF2-34986D05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2024-06-13T14:43:00Z</dcterms:created>
  <dcterms:modified xsi:type="dcterms:W3CDTF">2024-06-13T14:53:00Z</dcterms:modified>
</cp:coreProperties>
</file>