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6AD9B" w14:textId="0DEAECF7" w:rsidR="00AE06FD" w:rsidRPr="00C0526A" w:rsidRDefault="00C0526A">
      <w:pPr>
        <w:rPr>
          <w:b/>
          <w:bCs/>
        </w:rPr>
      </w:pPr>
      <w:r w:rsidRPr="00C0526A">
        <w:rPr>
          <w:b/>
          <w:bCs/>
        </w:rPr>
        <w:t xml:space="preserve">Flood Risk assessment for </w:t>
      </w:r>
      <w:r w:rsidR="003834C3">
        <w:rPr>
          <w:b/>
          <w:bCs/>
        </w:rPr>
        <w:t>10 The strand</w:t>
      </w:r>
      <w:r w:rsidRPr="00C0526A">
        <w:rPr>
          <w:b/>
          <w:bCs/>
        </w:rPr>
        <w:t xml:space="preserve"> Hayling Island</w:t>
      </w:r>
    </w:p>
    <w:p w14:paraId="4B397EA1" w14:textId="77BBBF5A" w:rsidR="00C0526A" w:rsidRDefault="00C0526A"/>
    <w:p w14:paraId="78A8C9DE" w14:textId="0837E422" w:rsidR="00C0526A" w:rsidRDefault="00C0526A">
      <w:r>
        <w:t xml:space="preserve">Note that </w:t>
      </w:r>
      <w:r w:rsidR="0016663B">
        <w:t xml:space="preserve">whilst </w:t>
      </w:r>
      <w:r>
        <w:t xml:space="preserve">the building is in a flood risk Zone </w:t>
      </w:r>
      <w:r w:rsidR="0016663B">
        <w:t>no increased occupancy is proposed and</w:t>
      </w:r>
      <w:r>
        <w:t xml:space="preserve"> the finished floor level will be the same as the </w:t>
      </w:r>
      <w:r w:rsidR="003834C3">
        <w:t>existing house</w:t>
      </w:r>
      <w:r w:rsidR="0099238B">
        <w:t xml:space="preserve"> </w:t>
      </w:r>
      <w:r w:rsidR="0016663B">
        <w:t>with electrics at ceiling height coming down to sockets</w:t>
      </w:r>
    </w:p>
    <w:p w14:paraId="491772C3" w14:textId="5C476286" w:rsidR="00C0526A" w:rsidRDefault="00C0526A">
      <w:r>
        <w:rPr>
          <w:noProof/>
        </w:rPr>
        <w:drawing>
          <wp:inline distT="0" distB="0" distL="0" distR="0" wp14:anchorId="69D56C33" wp14:editId="69E0486D">
            <wp:extent cx="5727700" cy="7877175"/>
            <wp:effectExtent l="0" t="0" r="0" b="0"/>
            <wp:docPr id="1" name="Picture 1" descr="A picture containing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application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A238" w14:textId="68DCD5D8" w:rsidR="00C0526A" w:rsidRDefault="00C0526A"/>
    <w:p w14:paraId="7B04A90A" w14:textId="34541BF1" w:rsidR="00C0526A" w:rsidRDefault="00C0526A">
      <w:r>
        <w:rPr>
          <w:noProof/>
        </w:rPr>
        <w:drawing>
          <wp:inline distT="0" distB="0" distL="0" distR="0" wp14:anchorId="19C0BCCD" wp14:editId="4F5B9B8F">
            <wp:extent cx="5727700" cy="5830570"/>
            <wp:effectExtent l="0" t="0" r="0" b="0"/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, email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3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26A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26A"/>
    <w:rsid w:val="000D1659"/>
    <w:rsid w:val="0016663B"/>
    <w:rsid w:val="0026003B"/>
    <w:rsid w:val="003834C3"/>
    <w:rsid w:val="00390EB4"/>
    <w:rsid w:val="003B47F9"/>
    <w:rsid w:val="0099238B"/>
    <w:rsid w:val="00A97A12"/>
    <w:rsid w:val="00AE06FD"/>
    <w:rsid w:val="00C0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CD67"/>
  <w15:chartTrackingRefBased/>
  <w15:docId w15:val="{74F17CD9-CF2D-8F49-87A2-D642BBFA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3</cp:revision>
  <dcterms:created xsi:type="dcterms:W3CDTF">2024-06-13T14:41:00Z</dcterms:created>
  <dcterms:modified xsi:type="dcterms:W3CDTF">2024-06-13T14:42:00Z</dcterms:modified>
</cp:coreProperties>
</file>