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CEA50" w14:textId="77777777" w:rsidR="00F91FE6" w:rsidRPr="00673AA1" w:rsidRDefault="00F91FE6" w:rsidP="00852456">
      <w:pPr>
        <w:jc w:val="both"/>
        <w:rPr>
          <w:b/>
          <w:u w:val="single"/>
        </w:rPr>
      </w:pPr>
      <w:r w:rsidRPr="00673AA1">
        <w:rPr>
          <w:b/>
          <w:u w:val="single"/>
        </w:rPr>
        <w:t xml:space="preserve">Heritage Team Response </w:t>
      </w:r>
    </w:p>
    <w:p w14:paraId="6165A86C" w14:textId="61862852" w:rsidR="00F91FE6" w:rsidRPr="00673AA1" w:rsidRDefault="00F91FE6" w:rsidP="00852456">
      <w:pPr>
        <w:jc w:val="both"/>
        <w:rPr>
          <w:b/>
          <w:u w:val="single"/>
        </w:rPr>
      </w:pPr>
      <w:r w:rsidRPr="00673AA1">
        <w:rPr>
          <w:b/>
          <w:u w:val="single"/>
        </w:rPr>
        <w:t xml:space="preserve">Date – </w:t>
      </w:r>
      <w:r w:rsidR="00AA1E75">
        <w:rPr>
          <w:b/>
          <w:u w:val="single"/>
        </w:rPr>
        <w:t>17/5/2022</w:t>
      </w:r>
    </w:p>
    <w:p w14:paraId="13FB1B44" w14:textId="52B6FD7A"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w:t>
      </w:r>
      <w:r w:rsidR="00693AD0">
        <w:rPr>
          <w:b/>
          <w:u w:val="single"/>
        </w:rPr>
        <w:t>2/00</w:t>
      </w:r>
      <w:r w:rsidR="00AA1E75">
        <w:rPr>
          <w:b/>
          <w:u w:val="single"/>
        </w:rPr>
        <w:t>337</w:t>
      </w:r>
      <w:r w:rsidR="00324797">
        <w:rPr>
          <w:b/>
          <w:u w:val="single"/>
        </w:rPr>
        <w:t xml:space="preserve"> – </w:t>
      </w:r>
      <w:r w:rsidR="00AA1E75">
        <w:rPr>
          <w:b/>
          <w:u w:val="single"/>
        </w:rPr>
        <w:t xml:space="preserve">42 North Street </w:t>
      </w:r>
      <w:r w:rsidR="00324797">
        <w:rPr>
          <w:b/>
          <w:u w:val="single"/>
        </w:rPr>
        <w:t xml:space="preserve"> </w:t>
      </w:r>
    </w:p>
    <w:p w14:paraId="2351C5FD" w14:textId="77777777" w:rsidR="00852456" w:rsidRPr="00673AA1" w:rsidRDefault="00852456" w:rsidP="00852456">
      <w:pPr>
        <w:jc w:val="both"/>
        <w:rPr>
          <w:b/>
          <w:u w:val="single"/>
        </w:rPr>
      </w:pPr>
      <w:r w:rsidRPr="00673AA1">
        <w:rPr>
          <w:b/>
          <w:u w:val="single"/>
        </w:rPr>
        <w:t>Background</w:t>
      </w:r>
    </w:p>
    <w:p w14:paraId="169F048D" w14:textId="2596B186" w:rsidR="00EE2909" w:rsidRDefault="000D1CBC" w:rsidP="000D1CBC">
      <w:pPr>
        <w:jc w:val="both"/>
      </w:pPr>
      <w:r>
        <w:t xml:space="preserve">The application site </w:t>
      </w:r>
      <w:proofErr w:type="gramStart"/>
      <w:r>
        <w:t>is located in</w:t>
      </w:r>
      <w:proofErr w:type="gramEnd"/>
      <w:r>
        <w:t xml:space="preserve"> North Street in Havant Town Centre and within the St Faiths Conservation Area. It forms a two-storey, mid terrace property which </w:t>
      </w:r>
      <w:proofErr w:type="gramStart"/>
      <w:r>
        <w:t>is</w:t>
      </w:r>
      <w:proofErr w:type="gramEnd"/>
      <w:r>
        <w:t xml:space="preserve"> was last used as office accommodation. </w:t>
      </w:r>
    </w:p>
    <w:p w14:paraId="6D7E4E64" w14:textId="77777777" w:rsidR="00FB5AB4" w:rsidRPr="00FB5AB4" w:rsidRDefault="00FB5AB4" w:rsidP="00324797">
      <w:pPr>
        <w:jc w:val="both"/>
        <w:rPr>
          <w:b/>
          <w:u w:val="single"/>
        </w:rPr>
      </w:pPr>
      <w:r w:rsidRPr="00FB5AB4">
        <w:rPr>
          <w:b/>
          <w:u w:val="single"/>
        </w:rPr>
        <w:t>Proposal</w:t>
      </w:r>
    </w:p>
    <w:p w14:paraId="5FDA71A9" w14:textId="5FC7F15E" w:rsidR="00FB5AB4" w:rsidRDefault="000D1CBC" w:rsidP="00324797">
      <w:pPr>
        <w:jc w:val="both"/>
      </w:pPr>
      <w:r>
        <w:t xml:space="preserve">Change of use to 2 x 1no. bedroom flats and erection of rear staircase. </w:t>
      </w:r>
    </w:p>
    <w:p w14:paraId="5A474B04" w14:textId="77777777" w:rsidR="00852456" w:rsidRPr="00673AA1" w:rsidRDefault="00852456" w:rsidP="00852456">
      <w:pPr>
        <w:jc w:val="both"/>
        <w:rPr>
          <w:b/>
          <w:u w:val="single"/>
        </w:rPr>
      </w:pPr>
      <w:r w:rsidRPr="00673AA1">
        <w:rPr>
          <w:b/>
          <w:u w:val="single"/>
        </w:rPr>
        <w:t xml:space="preserve">Legislative and Policy Context </w:t>
      </w:r>
    </w:p>
    <w:p w14:paraId="7C15C47F" w14:textId="77777777" w:rsidR="000D6036" w:rsidRPr="00673AA1" w:rsidRDefault="000D6036" w:rsidP="00852456">
      <w:pPr>
        <w:jc w:val="both"/>
      </w:pPr>
      <w:r w:rsidRPr="00673AA1">
        <w:t xml:space="preserve">When assessing the proposal, the following legislation and policy context is taken in consideration. </w:t>
      </w:r>
    </w:p>
    <w:p w14:paraId="714A6C44" w14:textId="77777777" w:rsidR="00852456" w:rsidRPr="00673AA1"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C772B8C" w14:textId="77777777" w:rsidR="00E31470" w:rsidRPr="00673AA1" w:rsidRDefault="00E31470" w:rsidP="00852456">
      <w:pPr>
        <w:jc w:val="both"/>
      </w:pPr>
      <w:r w:rsidRPr="00673AA1">
        <w:t xml:space="preserve">With regards to local planning policy, the following are relevant: </w:t>
      </w:r>
    </w:p>
    <w:p w14:paraId="52CE5DE5"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51F4F155" w14:textId="77777777" w:rsidR="00852456" w:rsidRPr="00673AA1" w:rsidRDefault="00852456" w:rsidP="00852456">
      <w:pPr>
        <w:jc w:val="both"/>
      </w:pPr>
      <w:r w:rsidRPr="00673AA1">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3CDB2D3C" w14:textId="77777777"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14:paraId="3F632B17" w14:textId="77777777" w:rsidR="00852456" w:rsidRPr="00673AA1" w:rsidRDefault="00852456" w:rsidP="00E31B3A">
      <w:pPr>
        <w:jc w:val="both"/>
      </w:pPr>
      <w:r w:rsidRPr="00673AA1">
        <w:t>Identifies and responds positively to existing features of natural, historic or local character within or close to the proposed development site</w:t>
      </w:r>
      <w:r w:rsidR="002B284B" w:rsidRPr="00673AA1">
        <w:t>’</w:t>
      </w:r>
      <w:r w:rsidRPr="00673AA1">
        <w:t>.</w:t>
      </w:r>
    </w:p>
    <w:p w14:paraId="5A78F875" w14:textId="77777777"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14:paraId="6DE077F1"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576657C7"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0C42579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68281892" w14:textId="77777777" w:rsidR="00046471" w:rsidRPr="00673AA1" w:rsidRDefault="00046471" w:rsidP="00C11393">
      <w:pPr>
        <w:autoSpaceDE w:val="0"/>
        <w:autoSpaceDN w:val="0"/>
        <w:adjustRightInd w:val="0"/>
        <w:spacing w:after="0" w:line="240" w:lineRule="auto"/>
        <w:jc w:val="both"/>
        <w:rPr>
          <w:rFonts w:cs="Arial"/>
          <w:bCs/>
        </w:rPr>
      </w:pPr>
    </w:p>
    <w:p w14:paraId="65438083"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69A61BD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248824A3" w14:textId="77777777" w:rsidR="001C3AF7" w:rsidRPr="00673AA1" w:rsidRDefault="001C3AF7" w:rsidP="00C11393">
      <w:pPr>
        <w:jc w:val="both"/>
      </w:pPr>
      <w:r w:rsidRPr="00673AA1">
        <w:rPr>
          <w:rFonts w:cs="Arial"/>
          <w:bCs/>
        </w:rPr>
        <w:t>where possible positive opportunities to conserve and enjoy heritage assets.</w:t>
      </w:r>
    </w:p>
    <w:p w14:paraId="15F246E7" w14:textId="14838562" w:rsidR="00CD4C97" w:rsidRDefault="00CD4C97" w:rsidP="00E31B3A">
      <w:pPr>
        <w:pStyle w:val="Default"/>
        <w:jc w:val="both"/>
        <w:rPr>
          <w:sz w:val="22"/>
          <w:szCs w:val="22"/>
        </w:rPr>
      </w:pPr>
    </w:p>
    <w:p w14:paraId="14A0B91A" w14:textId="77777777" w:rsidR="000D1CBC" w:rsidRPr="00673AA1" w:rsidRDefault="000D1CBC" w:rsidP="00E31B3A">
      <w:pPr>
        <w:pStyle w:val="Default"/>
        <w:jc w:val="both"/>
        <w:rPr>
          <w:sz w:val="22"/>
          <w:szCs w:val="22"/>
        </w:rPr>
      </w:pPr>
    </w:p>
    <w:p w14:paraId="0A96BC8D" w14:textId="77777777" w:rsidR="00852456" w:rsidRPr="00673AA1" w:rsidRDefault="00C11393" w:rsidP="00E31B3A">
      <w:pPr>
        <w:pStyle w:val="Default"/>
        <w:jc w:val="both"/>
        <w:rPr>
          <w:b/>
          <w:sz w:val="22"/>
          <w:szCs w:val="22"/>
          <w:u w:val="single"/>
        </w:rPr>
      </w:pPr>
      <w:r w:rsidRPr="00673AA1">
        <w:rPr>
          <w:b/>
          <w:sz w:val="22"/>
          <w:szCs w:val="22"/>
          <w:u w:val="single"/>
        </w:rPr>
        <w:lastRenderedPageBreak/>
        <w:t xml:space="preserve">Officer Response: </w:t>
      </w:r>
    </w:p>
    <w:p w14:paraId="53CC1C47" w14:textId="77777777" w:rsidR="002B3D0D" w:rsidRPr="00673AA1" w:rsidRDefault="002B3D0D" w:rsidP="00E31B3A">
      <w:pPr>
        <w:pStyle w:val="Default"/>
        <w:jc w:val="both"/>
        <w:rPr>
          <w:b/>
          <w:sz w:val="22"/>
          <w:szCs w:val="22"/>
          <w:u w:val="single"/>
        </w:rPr>
      </w:pPr>
    </w:p>
    <w:p w14:paraId="5672433D" w14:textId="7560CB35" w:rsidR="00097C66" w:rsidRDefault="00FB5AB4" w:rsidP="00693AD0">
      <w:pPr>
        <w:pStyle w:val="Default"/>
        <w:jc w:val="both"/>
        <w:rPr>
          <w:sz w:val="22"/>
          <w:szCs w:val="22"/>
        </w:rPr>
      </w:pPr>
      <w:r>
        <w:rPr>
          <w:sz w:val="22"/>
          <w:szCs w:val="22"/>
        </w:rPr>
        <w:t>The</w:t>
      </w:r>
      <w:r w:rsidR="000D1CBC">
        <w:rPr>
          <w:sz w:val="22"/>
          <w:szCs w:val="22"/>
        </w:rPr>
        <w:t xml:space="preserve"> proposed change of use would result in minimal changes to the front exterior of the building. The rear elevation would feature the staircase however, this would not be highly visible in the context of the conservation area. Overall, it is considered that the proposal would not result in harm to the conservation area and would meet the tests of Section 72. </w:t>
      </w:r>
    </w:p>
    <w:p w14:paraId="788A609C" w14:textId="77777777" w:rsidR="00FB5AB4" w:rsidRDefault="00FB5AB4" w:rsidP="002B3D0D">
      <w:pPr>
        <w:pStyle w:val="Default"/>
        <w:jc w:val="both"/>
        <w:rPr>
          <w:sz w:val="22"/>
          <w:szCs w:val="22"/>
        </w:rPr>
      </w:pPr>
    </w:p>
    <w:p w14:paraId="4AD46700" w14:textId="77777777" w:rsidR="004542E1" w:rsidRDefault="004542E1" w:rsidP="00E31B3A">
      <w:pPr>
        <w:pStyle w:val="Default"/>
        <w:jc w:val="both"/>
        <w:rPr>
          <w:b/>
          <w:sz w:val="22"/>
          <w:szCs w:val="22"/>
          <w:u w:val="single"/>
        </w:rPr>
      </w:pPr>
      <w:r w:rsidRPr="00673AA1">
        <w:rPr>
          <w:b/>
          <w:sz w:val="22"/>
          <w:szCs w:val="22"/>
          <w:u w:val="single"/>
        </w:rPr>
        <w:t xml:space="preserve">Conclusion </w:t>
      </w:r>
    </w:p>
    <w:p w14:paraId="518053F9" w14:textId="77777777" w:rsidR="00F45927" w:rsidRDefault="00F45927" w:rsidP="00E31B3A">
      <w:pPr>
        <w:pStyle w:val="Default"/>
        <w:jc w:val="both"/>
        <w:rPr>
          <w:b/>
          <w:sz w:val="22"/>
          <w:szCs w:val="22"/>
          <w:u w:val="single"/>
        </w:rPr>
      </w:pPr>
    </w:p>
    <w:p w14:paraId="2F08F3C3" w14:textId="6636EC02" w:rsidR="00854D56" w:rsidRDefault="00097C66" w:rsidP="00693AD0">
      <w:pPr>
        <w:pStyle w:val="Default"/>
        <w:jc w:val="both"/>
        <w:rPr>
          <w:rFonts w:asciiTheme="minorHAnsi" w:hAnsiTheme="minorHAnsi"/>
          <w:sz w:val="22"/>
          <w:szCs w:val="22"/>
        </w:rPr>
      </w:pPr>
      <w:r>
        <w:rPr>
          <w:sz w:val="22"/>
          <w:szCs w:val="22"/>
        </w:rPr>
        <w:t xml:space="preserve">No objection </w:t>
      </w:r>
    </w:p>
    <w:p w14:paraId="0F5B1072" w14:textId="1D60B51B" w:rsidR="00A574DA" w:rsidRPr="000D1CBC" w:rsidRDefault="00854D56" w:rsidP="000D1CBC">
      <w:pPr>
        <w:pStyle w:val="Default"/>
        <w:ind w:left="360"/>
        <w:jc w:val="both"/>
        <w:rPr>
          <w:rFonts w:asciiTheme="minorHAnsi" w:hAnsiTheme="minorHAnsi"/>
          <w:sz w:val="22"/>
          <w:szCs w:val="22"/>
        </w:rPr>
      </w:pPr>
      <w:r>
        <w:rPr>
          <w:rFonts w:asciiTheme="minorHAnsi" w:hAnsiTheme="minorHAnsi"/>
          <w:sz w:val="22"/>
          <w:szCs w:val="22"/>
        </w:rPr>
        <w:t xml:space="preserve">   </w:t>
      </w:r>
      <w:r w:rsidR="00B0774E" w:rsidRPr="00B0774E">
        <w:rPr>
          <w:rFonts w:asciiTheme="minorHAnsi" w:hAnsiTheme="minorHAnsi" w:cs="Arial"/>
          <w:sz w:val="22"/>
          <w:szCs w:val="22"/>
        </w:rPr>
        <w:t xml:space="preserve"> </w:t>
      </w:r>
    </w:p>
    <w:p w14:paraId="33929E83" w14:textId="77777777" w:rsidR="00BE59F6" w:rsidRDefault="00272D95">
      <w:r>
        <w:t xml:space="preserve">Rachael McMurray </w:t>
      </w:r>
    </w:p>
    <w:p w14:paraId="1AD7CACE" w14:textId="77777777" w:rsidR="00272D95" w:rsidRDefault="00272D95">
      <w:r>
        <w:t xml:space="preserve">Senior Conservation Planner </w:t>
      </w:r>
    </w:p>
    <w:p w14:paraId="638BF1B0" w14:textId="3899A1C4" w:rsidR="00673AA1" w:rsidRPr="00673AA1" w:rsidRDefault="000D1CBC">
      <w:r>
        <w:t>17/5</w:t>
      </w:r>
      <w:r w:rsidR="00693AD0">
        <w:t>/2022</w:t>
      </w:r>
    </w:p>
    <w:sectPr w:rsidR="00673AA1" w:rsidRPr="0067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7"/>
  </w:num>
  <w:num w:numId="6">
    <w:abstractNumId w:val="0"/>
  </w:num>
  <w:num w:numId="7">
    <w:abstractNumId w:val="6"/>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634CD"/>
    <w:rsid w:val="00097C66"/>
    <w:rsid w:val="000D155D"/>
    <w:rsid w:val="000D1CBC"/>
    <w:rsid w:val="000D6036"/>
    <w:rsid w:val="00181768"/>
    <w:rsid w:val="001C3AF7"/>
    <w:rsid w:val="00272D95"/>
    <w:rsid w:val="00274FB6"/>
    <w:rsid w:val="00280006"/>
    <w:rsid w:val="002B284B"/>
    <w:rsid w:val="002B3D0D"/>
    <w:rsid w:val="002C7C58"/>
    <w:rsid w:val="00324797"/>
    <w:rsid w:val="00332A3A"/>
    <w:rsid w:val="00376316"/>
    <w:rsid w:val="00377099"/>
    <w:rsid w:val="00440348"/>
    <w:rsid w:val="004542E1"/>
    <w:rsid w:val="004673DC"/>
    <w:rsid w:val="004F6F64"/>
    <w:rsid w:val="00673AA1"/>
    <w:rsid w:val="00693AD0"/>
    <w:rsid w:val="006A54BC"/>
    <w:rsid w:val="006B5B64"/>
    <w:rsid w:val="007C574E"/>
    <w:rsid w:val="00852456"/>
    <w:rsid w:val="00854D56"/>
    <w:rsid w:val="00872C31"/>
    <w:rsid w:val="00930C2D"/>
    <w:rsid w:val="00984F41"/>
    <w:rsid w:val="009B1EFC"/>
    <w:rsid w:val="00A54386"/>
    <w:rsid w:val="00A574DA"/>
    <w:rsid w:val="00AA1E75"/>
    <w:rsid w:val="00AB323F"/>
    <w:rsid w:val="00B0774E"/>
    <w:rsid w:val="00B42C4C"/>
    <w:rsid w:val="00BE1F2E"/>
    <w:rsid w:val="00BE59F6"/>
    <w:rsid w:val="00BF67AB"/>
    <w:rsid w:val="00C02690"/>
    <w:rsid w:val="00C05141"/>
    <w:rsid w:val="00C11393"/>
    <w:rsid w:val="00CA11A3"/>
    <w:rsid w:val="00CD4C97"/>
    <w:rsid w:val="00CE4CC6"/>
    <w:rsid w:val="00D10755"/>
    <w:rsid w:val="00DB60BA"/>
    <w:rsid w:val="00DD38FB"/>
    <w:rsid w:val="00E236AF"/>
    <w:rsid w:val="00E307EA"/>
    <w:rsid w:val="00E31470"/>
    <w:rsid w:val="00E31B3A"/>
    <w:rsid w:val="00EA43A9"/>
    <w:rsid w:val="00EE2909"/>
    <w:rsid w:val="00F426F9"/>
    <w:rsid w:val="00F45927"/>
    <w:rsid w:val="00F91CAF"/>
    <w:rsid w:val="00F91FE6"/>
    <w:rsid w:val="00FB5AB4"/>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F584"/>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FB5AB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2022-05-17T13:14:00Z</dcterms:created>
  <dcterms:modified xsi:type="dcterms:W3CDTF">2022-05-17T13:14:00Z</dcterms:modified>
</cp:coreProperties>
</file>