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5F0E0" w14:textId="089EE976" w:rsidR="00845150" w:rsidRPr="00690960" w:rsidRDefault="001140C6">
      <w:pPr>
        <w:rPr>
          <w:b/>
          <w:bCs/>
          <w:sz w:val="28"/>
          <w:szCs w:val="28"/>
          <w:u w:val="single"/>
        </w:rPr>
      </w:pPr>
      <w:r w:rsidRPr="00690960">
        <w:rPr>
          <w:b/>
          <w:bCs/>
          <w:sz w:val="28"/>
          <w:szCs w:val="28"/>
          <w:u w:val="single"/>
        </w:rPr>
        <w:t>Design and Access Statement 15 Wittering Road Hayling Island PO119SP</w:t>
      </w:r>
    </w:p>
    <w:p w14:paraId="536EF9DB" w14:textId="637423EB" w:rsidR="001140C6" w:rsidRPr="0058369D" w:rsidRDefault="001140C6">
      <w:pPr>
        <w:rPr>
          <w:b/>
          <w:bCs/>
        </w:rPr>
      </w:pPr>
    </w:p>
    <w:p w14:paraId="0007DACA" w14:textId="542F1B0B" w:rsidR="00736DC2" w:rsidRPr="0058369D" w:rsidRDefault="00736DC2">
      <w:pPr>
        <w:rPr>
          <w:b/>
          <w:bCs/>
        </w:rPr>
      </w:pPr>
      <w:r w:rsidRPr="0058369D">
        <w:rPr>
          <w:b/>
          <w:bCs/>
        </w:rPr>
        <w:t>Background</w:t>
      </w:r>
    </w:p>
    <w:p w14:paraId="7625F7E3" w14:textId="77777777" w:rsidR="00E81426" w:rsidRDefault="00C46147">
      <w:r>
        <w:t>The property is a large</w:t>
      </w:r>
      <w:r w:rsidR="00690960">
        <w:t xml:space="preserve"> residential</w:t>
      </w:r>
      <w:r>
        <w:t xml:space="preserve"> two storey flat roof building</w:t>
      </w:r>
      <w:r w:rsidR="00E35A09">
        <w:t>. It has four bedrooms a</w:t>
      </w:r>
      <w:r w:rsidR="00DB1C8D">
        <w:t xml:space="preserve">t ground floor level and provides its living accommodation at first floor level in a </w:t>
      </w:r>
      <w:r w:rsidR="002E5EA5">
        <w:t>mainly</w:t>
      </w:r>
      <w:r w:rsidR="00DB1C8D">
        <w:t xml:space="preserve"> open plan format</w:t>
      </w:r>
      <w:r w:rsidR="002E5EA5">
        <w:t>.</w:t>
      </w:r>
    </w:p>
    <w:p w14:paraId="255FB7AB" w14:textId="35252D46" w:rsidR="004B5A04" w:rsidRDefault="00E81426">
      <w:r>
        <w:t xml:space="preserve">The building is somewhat dated in style and </w:t>
      </w:r>
      <w:r w:rsidR="00C923D8">
        <w:t xml:space="preserve">consists of brick </w:t>
      </w:r>
      <w:r w:rsidR="0058369D">
        <w:t>e</w:t>
      </w:r>
      <w:r w:rsidR="00C923D8">
        <w:t xml:space="preserve">levations </w:t>
      </w:r>
      <w:r w:rsidR="004B5A04">
        <w:t xml:space="preserve">with white </w:t>
      </w:r>
      <w:proofErr w:type="spellStart"/>
      <w:r w:rsidR="004B5A04">
        <w:t>pvc</w:t>
      </w:r>
      <w:proofErr w:type="spellEnd"/>
      <w:r w:rsidR="004B5A04">
        <w:t xml:space="preserve"> windows and white wood </w:t>
      </w:r>
      <w:proofErr w:type="spellStart"/>
      <w:r w:rsidR="004B5A04">
        <w:t>fascias</w:t>
      </w:r>
      <w:proofErr w:type="spellEnd"/>
      <w:r w:rsidR="004B5A04">
        <w:t xml:space="preserve"> to flat </w:t>
      </w:r>
      <w:proofErr w:type="gramStart"/>
      <w:r w:rsidR="004B5A04">
        <w:t>roofs</w:t>
      </w:r>
      <w:proofErr w:type="gramEnd"/>
    </w:p>
    <w:p w14:paraId="2E2D4AF1" w14:textId="588E7F95" w:rsidR="00C46147" w:rsidRPr="0058369D" w:rsidRDefault="004B5A04">
      <w:pPr>
        <w:rPr>
          <w:b/>
          <w:bCs/>
        </w:rPr>
      </w:pPr>
      <w:r w:rsidRPr="0058369D">
        <w:rPr>
          <w:b/>
          <w:bCs/>
        </w:rPr>
        <w:t>Proposal</w:t>
      </w:r>
      <w:r w:rsidR="00E81426" w:rsidRPr="0058369D">
        <w:rPr>
          <w:b/>
          <w:bCs/>
        </w:rPr>
        <w:t xml:space="preserve"> </w:t>
      </w:r>
      <w:r w:rsidR="00DB1C8D" w:rsidRPr="0058369D">
        <w:rPr>
          <w:b/>
          <w:bCs/>
        </w:rPr>
        <w:t xml:space="preserve"> </w:t>
      </w:r>
    </w:p>
    <w:p w14:paraId="7992D4A5" w14:textId="4B270640" w:rsidR="001140C6" w:rsidRDefault="00736DC2">
      <w:r>
        <w:t xml:space="preserve">The proposal is for a </w:t>
      </w:r>
      <w:r w:rsidR="003122B7">
        <w:t>first storey side extension on an existing groun</w:t>
      </w:r>
      <w:r w:rsidR="00782776">
        <w:t xml:space="preserve">d floor </w:t>
      </w:r>
      <w:r w:rsidR="003122B7">
        <w:t xml:space="preserve">balcony </w:t>
      </w:r>
      <w:r w:rsidR="00782776">
        <w:t xml:space="preserve">space and for the updating of the existing building </w:t>
      </w:r>
      <w:r w:rsidR="004B5A04">
        <w:t>e</w:t>
      </w:r>
      <w:r w:rsidR="00782776">
        <w:t>levation</w:t>
      </w:r>
      <w:r w:rsidR="005029BC">
        <w:t>s</w:t>
      </w:r>
      <w:r w:rsidR="00C46147">
        <w:t>.</w:t>
      </w:r>
      <w:r w:rsidR="003122B7">
        <w:t xml:space="preserve"> </w:t>
      </w:r>
      <w:r w:rsidR="005029BC">
        <w:t xml:space="preserve">The </w:t>
      </w:r>
      <w:r w:rsidR="00C115A6">
        <w:t>new materials used will be two cladding boards of Marley Cedral click fibre cement board</w:t>
      </w:r>
      <w:r w:rsidR="000C27A2">
        <w:t>. With contrasting window colours to match the cladding boards</w:t>
      </w:r>
      <w:r w:rsidR="00FA5D74">
        <w:t>.</w:t>
      </w:r>
    </w:p>
    <w:p w14:paraId="73FEEA41" w14:textId="602730F0" w:rsidR="00D81F2F" w:rsidRDefault="00FA5D74">
      <w:r>
        <w:t>The</w:t>
      </w:r>
      <w:r w:rsidR="00ED7D6D">
        <w:t xml:space="preserve"> extension,</w:t>
      </w:r>
      <w:r>
        <w:t xml:space="preserve"> choice of materials </w:t>
      </w:r>
      <w:r w:rsidR="00ED7D6D">
        <w:t xml:space="preserve">and </w:t>
      </w:r>
      <w:proofErr w:type="gramStart"/>
      <w:r w:rsidR="00ED7D6D">
        <w:t>two tone</w:t>
      </w:r>
      <w:proofErr w:type="gramEnd"/>
      <w:r w:rsidR="00ED7D6D">
        <w:t xml:space="preserve"> colour scheme </w:t>
      </w:r>
      <w:r>
        <w:t xml:space="preserve">aims to update the building to a more </w:t>
      </w:r>
      <w:r w:rsidR="009763DB">
        <w:t xml:space="preserve">current format which will match well to its neighbouring properties. The </w:t>
      </w:r>
      <w:proofErr w:type="gramStart"/>
      <w:r w:rsidR="009763DB">
        <w:t>two tone</w:t>
      </w:r>
      <w:proofErr w:type="gramEnd"/>
      <w:r w:rsidR="009763DB">
        <w:t xml:space="preserve"> nature of the design aims to break up the mass </w:t>
      </w:r>
      <w:r w:rsidR="00E9290D">
        <w:t>of the building with the use of vertical dark grey panel</w:t>
      </w:r>
      <w:r w:rsidR="00D81F2F">
        <w:t>s.</w:t>
      </w:r>
    </w:p>
    <w:p w14:paraId="5A8D479E" w14:textId="469B3564" w:rsidR="00D81F2F" w:rsidRPr="00814568" w:rsidRDefault="00D81F2F">
      <w:pPr>
        <w:rPr>
          <w:b/>
          <w:bCs/>
        </w:rPr>
      </w:pPr>
      <w:r w:rsidRPr="00814568">
        <w:rPr>
          <w:b/>
          <w:bCs/>
        </w:rPr>
        <w:t>Design considerations</w:t>
      </w:r>
    </w:p>
    <w:p w14:paraId="4B5C0E1A" w14:textId="02A7F080" w:rsidR="00DF1C3B" w:rsidRDefault="00DF1C3B">
      <w:r>
        <w:t xml:space="preserve">As well as addressing the buildings dated appearance the design has considered potential overlooking </w:t>
      </w:r>
      <w:r w:rsidR="001B37BC">
        <w:t xml:space="preserve">to the neighbouring </w:t>
      </w:r>
      <w:r w:rsidR="00645F80">
        <w:t>sou</w:t>
      </w:r>
      <w:r w:rsidR="001B37BC">
        <w:t>thern property</w:t>
      </w:r>
      <w:r w:rsidR="00B92033">
        <w:t>.</w:t>
      </w:r>
    </w:p>
    <w:p w14:paraId="04891B90" w14:textId="4AEE5E4A" w:rsidR="00B92033" w:rsidRDefault="00B92033">
      <w:r>
        <w:t xml:space="preserve">We believe the </w:t>
      </w:r>
      <w:r w:rsidR="00693A74">
        <w:t>building reduces overlooking over the existing open balcony</w:t>
      </w:r>
      <w:r w:rsidR="004F7D1F">
        <w:t>.</w:t>
      </w:r>
      <w:r w:rsidR="00693A74">
        <w:t xml:space="preserve"> </w:t>
      </w:r>
      <w:r w:rsidR="002563B9">
        <w:t xml:space="preserve">A solid wall has replaced the </w:t>
      </w:r>
      <w:r w:rsidR="00D21B3E">
        <w:t>open view to the north from the side elevation, in addition it should be noted th</w:t>
      </w:r>
      <w:r w:rsidR="007D0722">
        <w:t xml:space="preserve">at the view from the retained rear balcony does not offer a view over the rear garden of the </w:t>
      </w:r>
      <w:r w:rsidR="00645F80">
        <w:t>sou</w:t>
      </w:r>
      <w:r w:rsidR="007D0722">
        <w:t xml:space="preserve">thern plot as it is obscured by the existing garage </w:t>
      </w:r>
      <w:r w:rsidR="00DF3786">
        <w:t>and main building</w:t>
      </w:r>
      <w:r w:rsidR="00814568">
        <w:t>.</w:t>
      </w:r>
    </w:p>
    <w:p w14:paraId="35A41094" w14:textId="7EA9010C" w:rsidR="00814568" w:rsidRPr="00DE61E1" w:rsidRDefault="00814568">
      <w:pPr>
        <w:rPr>
          <w:b/>
          <w:bCs/>
        </w:rPr>
      </w:pPr>
      <w:r w:rsidRPr="00DE61E1">
        <w:rPr>
          <w:b/>
          <w:bCs/>
        </w:rPr>
        <w:t>Conclusion</w:t>
      </w:r>
    </w:p>
    <w:p w14:paraId="349A2584" w14:textId="1D247931" w:rsidR="00814568" w:rsidRDefault="00814568">
      <w:r>
        <w:t xml:space="preserve">We believe the proposed design significantly improves the current street scene and his little or no impact on the surrounding properties we would therefore as </w:t>
      </w:r>
      <w:r w:rsidR="00DE61E1">
        <w:t xml:space="preserve">the proposal to be </w:t>
      </w:r>
      <w:proofErr w:type="gramStart"/>
      <w:r w:rsidR="00DE61E1">
        <w:t>supported</w:t>
      </w:r>
      <w:proofErr w:type="gramEnd"/>
    </w:p>
    <w:sectPr w:rsidR="008145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8FD"/>
    <w:rsid w:val="000C27A2"/>
    <w:rsid w:val="001140C6"/>
    <w:rsid w:val="001B37BC"/>
    <w:rsid w:val="002563B9"/>
    <w:rsid w:val="002E5EA5"/>
    <w:rsid w:val="003122B7"/>
    <w:rsid w:val="004B5A04"/>
    <w:rsid w:val="004F7D1F"/>
    <w:rsid w:val="005029BC"/>
    <w:rsid w:val="0058369D"/>
    <w:rsid w:val="00645F80"/>
    <w:rsid w:val="00690960"/>
    <w:rsid w:val="00693A74"/>
    <w:rsid w:val="00736DC2"/>
    <w:rsid w:val="007678FD"/>
    <w:rsid w:val="00782776"/>
    <w:rsid w:val="007D0722"/>
    <w:rsid w:val="00814568"/>
    <w:rsid w:val="00845150"/>
    <w:rsid w:val="009763DB"/>
    <w:rsid w:val="00B92033"/>
    <w:rsid w:val="00C115A6"/>
    <w:rsid w:val="00C46147"/>
    <w:rsid w:val="00C923D8"/>
    <w:rsid w:val="00D21B3E"/>
    <w:rsid w:val="00D81F2F"/>
    <w:rsid w:val="00DB1C8D"/>
    <w:rsid w:val="00DE61E1"/>
    <w:rsid w:val="00DF1C3B"/>
    <w:rsid w:val="00DF3786"/>
    <w:rsid w:val="00DF3F83"/>
    <w:rsid w:val="00E35A09"/>
    <w:rsid w:val="00E81426"/>
    <w:rsid w:val="00E9290D"/>
    <w:rsid w:val="00ED5651"/>
    <w:rsid w:val="00ED7D6D"/>
    <w:rsid w:val="00FA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C40F2"/>
  <w15:chartTrackingRefBased/>
  <w15:docId w15:val="{2EAA9330-36D1-4945-B311-71A893810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2</cp:revision>
  <dcterms:created xsi:type="dcterms:W3CDTF">2021-07-02T16:52:00Z</dcterms:created>
  <dcterms:modified xsi:type="dcterms:W3CDTF">2021-07-02T16:52:00Z</dcterms:modified>
</cp:coreProperties>
</file>