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BA1" w:rsidRDefault="00400BA1" w:rsidP="00400BA1">
      <w:pPr>
        <w:rPr>
          <w:rFonts w:ascii="Arial" w:hAnsi="Arial" w:cs="Arial"/>
          <w:color w:val="800000"/>
        </w:rPr>
      </w:pPr>
      <w:r>
        <w:rPr>
          <w:rFonts w:ascii="Arial" w:hAnsi="Arial" w:cs="Arial"/>
          <w:color w:val="800000"/>
        </w:rPr>
        <w:t xml:space="preserve">Dear Mrs </w:t>
      </w:r>
      <w:proofErr w:type="spellStart"/>
      <w:r>
        <w:rPr>
          <w:rFonts w:ascii="Arial" w:hAnsi="Arial" w:cs="Arial"/>
          <w:color w:val="800000"/>
        </w:rPr>
        <w:t>Chisnall</w:t>
      </w:r>
      <w:proofErr w:type="spellEnd"/>
      <w:r>
        <w:rPr>
          <w:rFonts w:ascii="Arial" w:hAnsi="Arial" w:cs="Arial"/>
          <w:color w:val="800000"/>
        </w:rPr>
        <w:t>,</w:t>
      </w:r>
    </w:p>
    <w:p w:rsidR="00400BA1" w:rsidRDefault="00400BA1" w:rsidP="00400BA1">
      <w:pPr>
        <w:rPr>
          <w:rFonts w:ascii="Arial" w:hAnsi="Arial" w:cs="Arial"/>
          <w:color w:val="800000"/>
        </w:rPr>
      </w:pPr>
    </w:p>
    <w:p w:rsidR="00400BA1" w:rsidRDefault="00400BA1" w:rsidP="00400BA1">
      <w:pPr>
        <w:rPr>
          <w:rFonts w:ascii="Arial" w:hAnsi="Arial" w:cs="Arial"/>
          <w:b/>
          <w:bCs/>
          <w:color w:val="800000"/>
        </w:rPr>
      </w:pPr>
      <w:r>
        <w:rPr>
          <w:rFonts w:ascii="Arial" w:hAnsi="Arial" w:cs="Arial"/>
          <w:b/>
          <w:bCs/>
          <w:color w:val="800000"/>
        </w:rPr>
        <w:t xml:space="preserve">Planning Application APP/16/00920 Crofters, Church Lane, </w:t>
      </w:r>
      <w:proofErr w:type="spellStart"/>
      <w:r>
        <w:rPr>
          <w:rFonts w:ascii="Arial" w:hAnsi="Arial" w:cs="Arial"/>
          <w:b/>
          <w:bCs/>
          <w:color w:val="800000"/>
        </w:rPr>
        <w:t>Hayling</w:t>
      </w:r>
      <w:proofErr w:type="spellEnd"/>
      <w:r>
        <w:rPr>
          <w:rFonts w:ascii="Arial" w:hAnsi="Arial" w:cs="Arial"/>
          <w:b/>
          <w:bCs/>
          <w:color w:val="800000"/>
        </w:rPr>
        <w:t xml:space="preserve"> Island, PO11 0SB</w:t>
      </w:r>
    </w:p>
    <w:p w:rsidR="00400BA1" w:rsidRDefault="00400BA1" w:rsidP="00400BA1">
      <w:pPr>
        <w:rPr>
          <w:rFonts w:ascii="Arial" w:hAnsi="Arial" w:cs="Arial"/>
          <w:color w:val="800000"/>
        </w:rPr>
      </w:pPr>
    </w:p>
    <w:p w:rsidR="00400BA1" w:rsidRDefault="00400BA1" w:rsidP="00400BA1">
      <w:pPr>
        <w:rPr>
          <w:rFonts w:ascii="Arial" w:hAnsi="Arial" w:cs="Arial"/>
          <w:color w:val="800000"/>
        </w:rPr>
      </w:pPr>
      <w:r>
        <w:rPr>
          <w:rFonts w:ascii="Arial" w:hAnsi="Arial" w:cs="Arial"/>
          <w:color w:val="800000"/>
        </w:rPr>
        <w:t>Thank you for your recent consultation. Although the holding is within the historic core of the medieval village, in view of the very small scale of the development I would not raise any archaeological issues.</w:t>
      </w:r>
    </w:p>
    <w:p w:rsidR="00400BA1" w:rsidRDefault="00400BA1" w:rsidP="00400BA1">
      <w:pPr>
        <w:rPr>
          <w:rFonts w:ascii="Arial" w:hAnsi="Arial" w:cs="Arial"/>
          <w:color w:val="800000"/>
        </w:rPr>
      </w:pPr>
    </w:p>
    <w:p w:rsidR="00400BA1" w:rsidRDefault="00400BA1" w:rsidP="00400BA1">
      <w:pPr>
        <w:rPr>
          <w:rFonts w:ascii="Arial" w:hAnsi="Arial" w:cs="Arial"/>
          <w:color w:val="800000"/>
        </w:rPr>
      </w:pPr>
      <w:r>
        <w:rPr>
          <w:rFonts w:ascii="Arial" w:hAnsi="Arial" w:cs="Arial"/>
          <w:color w:val="800000"/>
        </w:rPr>
        <w:t>Yours sincerely</w:t>
      </w:r>
    </w:p>
    <w:p w:rsidR="00400BA1" w:rsidRDefault="00400BA1" w:rsidP="00400BA1">
      <w:pPr>
        <w:spacing w:before="100" w:beforeAutospacing="1" w:after="100" w:afterAutospacing="1"/>
        <w:rPr>
          <w:color w:val="800000"/>
        </w:rPr>
      </w:pPr>
      <w:r>
        <w:rPr>
          <w:rFonts w:ascii="Arial" w:hAnsi="Arial" w:cs="Arial"/>
          <w:color w:val="800000"/>
        </w:rPr>
        <w:t>David Hopkins</w:t>
      </w:r>
      <w:r>
        <w:rPr>
          <w:color w:val="800000"/>
        </w:rPr>
        <w:t xml:space="preserve"> </w:t>
      </w:r>
      <w:bookmarkStart w:id="0" w:name="_GoBack"/>
      <w:bookmarkEnd w:id="0"/>
      <w:r>
        <w:rPr>
          <w:color w:val="800000"/>
        </w:rPr>
        <w:br/>
      </w:r>
      <w:r>
        <w:rPr>
          <w:rFonts w:ascii="Arial" w:hAnsi="Arial" w:cs="Arial"/>
          <w:color w:val="800000"/>
        </w:rPr>
        <w:t>County Archaeologist</w:t>
      </w:r>
      <w:r>
        <w:rPr>
          <w:color w:val="800000"/>
        </w:rPr>
        <w:t xml:space="preserve"> </w:t>
      </w:r>
    </w:p>
    <w:p w:rsidR="00400BA1" w:rsidRDefault="00400BA1" w:rsidP="00400BA1">
      <w:pPr>
        <w:spacing w:before="100" w:beforeAutospacing="1" w:after="100" w:afterAutospacing="1"/>
        <w:rPr>
          <w:color w:val="800000"/>
        </w:rPr>
      </w:pPr>
      <w:r>
        <w:rPr>
          <w:rFonts w:ascii="Arial" w:hAnsi="Arial" w:cs="Arial"/>
          <w:color w:val="800000"/>
        </w:rPr>
        <w:t>Specialist Environmental Services</w:t>
      </w:r>
      <w:r>
        <w:rPr>
          <w:rFonts w:ascii="Arial" w:hAnsi="Arial" w:cs="Arial"/>
          <w:color w:val="800000"/>
        </w:rPr>
        <w:br/>
        <w:t>Economy, Transport and Environment Department</w:t>
      </w:r>
      <w:r>
        <w:rPr>
          <w:color w:val="800000"/>
        </w:rPr>
        <w:t xml:space="preserve"> </w:t>
      </w:r>
      <w:r>
        <w:rPr>
          <w:color w:val="800000"/>
        </w:rPr>
        <w:br/>
      </w:r>
      <w:r>
        <w:rPr>
          <w:rFonts w:ascii="Arial" w:hAnsi="Arial" w:cs="Arial"/>
          <w:color w:val="800000"/>
        </w:rPr>
        <w:t>Elizabeth II Court West, The Castle, Winchester SO23 8UD</w:t>
      </w:r>
      <w:r>
        <w:rPr>
          <w:color w:val="800000"/>
        </w:rPr>
        <w:t xml:space="preserve"> </w:t>
      </w:r>
    </w:p>
    <w:p w:rsidR="00400BA1" w:rsidRDefault="00400BA1" w:rsidP="00400BA1">
      <w:pPr>
        <w:rPr>
          <w:rFonts w:ascii="Calibri" w:hAnsi="Calibri"/>
          <w:color w:val="800000"/>
          <w:sz w:val="22"/>
          <w:szCs w:val="22"/>
        </w:rPr>
      </w:pPr>
      <w:r>
        <w:rPr>
          <w:rFonts w:ascii="Arial" w:hAnsi="Arial" w:cs="Arial"/>
          <w:color w:val="800000"/>
          <w:sz w:val="22"/>
          <w:szCs w:val="22"/>
        </w:rPr>
        <w:t xml:space="preserve">Email </w:t>
      </w:r>
      <w:hyperlink r:id="rId5" w:history="1">
        <w:r>
          <w:rPr>
            <w:rStyle w:val="Hyperlink"/>
            <w:rFonts w:ascii="Arial" w:hAnsi="Arial" w:cs="Arial"/>
            <w:sz w:val="22"/>
            <w:szCs w:val="22"/>
          </w:rPr>
          <w:t>david.hopkins@hants.gov.uk</w:t>
        </w:r>
      </w:hyperlink>
      <w:r>
        <w:rPr>
          <w:rFonts w:ascii="Calibri" w:hAnsi="Calibri"/>
          <w:color w:val="800000"/>
          <w:sz w:val="22"/>
          <w:szCs w:val="22"/>
        </w:rPr>
        <w:t xml:space="preserve"> </w:t>
      </w:r>
      <w:r>
        <w:rPr>
          <w:rFonts w:ascii="Calibri" w:hAnsi="Calibri"/>
          <w:color w:val="800000"/>
          <w:sz w:val="22"/>
          <w:szCs w:val="22"/>
        </w:rPr>
        <w:br/>
      </w:r>
      <w:r>
        <w:rPr>
          <w:rFonts w:ascii="Arial" w:hAnsi="Arial" w:cs="Arial"/>
          <w:color w:val="800000"/>
          <w:sz w:val="22"/>
          <w:szCs w:val="22"/>
        </w:rPr>
        <w:t>01962 832339</w:t>
      </w:r>
      <w:r>
        <w:rPr>
          <w:rFonts w:ascii="Calibri" w:hAnsi="Calibri"/>
          <w:color w:val="800000"/>
          <w:sz w:val="22"/>
          <w:szCs w:val="22"/>
        </w:rPr>
        <w:t xml:space="preserve"> </w:t>
      </w:r>
      <w:hyperlink r:id="rId6" w:history="1">
        <w:r>
          <w:rPr>
            <w:rStyle w:val="Hyperlink"/>
            <w:rFonts w:ascii="Calibri" w:hAnsi="Calibri"/>
            <w:sz w:val="22"/>
            <w:szCs w:val="22"/>
          </w:rPr>
          <w:t>www3.hants.gov.uk/landscape-and-heritage/historic-environment.htm</w:t>
        </w:r>
      </w:hyperlink>
      <w:r>
        <w:rPr>
          <w:rFonts w:ascii="Calibri" w:hAnsi="Calibri"/>
          <w:color w:val="800000"/>
          <w:sz w:val="22"/>
          <w:szCs w:val="22"/>
        </w:rPr>
        <w:t xml:space="preserve"> </w:t>
      </w:r>
    </w:p>
    <w:p w:rsidR="00400BA1" w:rsidRDefault="00400BA1" w:rsidP="00400BA1">
      <w:pPr>
        <w:rPr>
          <w:rFonts w:ascii="Calibri" w:hAnsi="Calibri"/>
          <w:color w:val="800000"/>
          <w:sz w:val="22"/>
          <w:szCs w:val="22"/>
        </w:rPr>
      </w:pPr>
    </w:p>
    <w:p w:rsidR="00400BA1" w:rsidRDefault="00400BA1" w:rsidP="00400BA1">
      <w:pPr>
        <w:rPr>
          <w:rFonts w:ascii="Calibri" w:hAnsi="Calibri"/>
          <w:color w:val="800000"/>
          <w:sz w:val="22"/>
          <w:szCs w:val="22"/>
          <w:lang w:eastAsia="en-US"/>
        </w:rPr>
      </w:pPr>
      <w:r>
        <w:rPr>
          <w:rFonts w:ascii="Calibri" w:hAnsi="Calibri"/>
          <w:color w:val="800000"/>
          <w:sz w:val="22"/>
          <w:szCs w:val="22"/>
          <w:lang w:eastAsia="en-US"/>
        </w:rPr>
        <w:t xml:space="preserve">Share your thoughts on our service here: </w:t>
      </w:r>
      <w:hyperlink r:id="rId7" w:history="1">
        <w:r>
          <w:rPr>
            <w:rStyle w:val="Hyperlink"/>
            <w:rFonts w:ascii="Calibri" w:hAnsi="Calibri"/>
            <w:sz w:val="22"/>
            <w:szCs w:val="22"/>
            <w:lang w:eastAsia="en-US"/>
          </w:rPr>
          <w:t>http://twitter.com/hantsconnect</w:t>
        </w:r>
      </w:hyperlink>
    </w:p>
    <w:p w:rsidR="00DE0AEB" w:rsidRDefault="00DE0AEB"/>
    <w:sectPr w:rsidR="00DE0A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BA1"/>
    <w:rsid w:val="00400BA1"/>
    <w:rsid w:val="00DE0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BA1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0B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BA1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0B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9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witter.com/hantsconnec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3.hants.gov.uk/landscape-and-heritage/historic-environment.htm" TargetMode="External"/><Relationship Id="rId5" Type="http://schemas.openxmlformats.org/officeDocument/2006/relationships/hyperlink" Target="mailto:david.hopkins@hants.gov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LouiseT</dc:creator>
  <cp:lastModifiedBy>LouiseT</cp:lastModifiedBy>
  <cp:revision>1</cp:revision>
  <dcterms:created xsi:type="dcterms:W3CDTF">2016-09-09T10:07:00Z</dcterms:created>
  <dcterms:modified xsi:type="dcterms:W3CDTF">2016-09-09T10:08:00Z</dcterms:modified>
</cp:coreProperties>
</file>