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5A7" w:rsidRDefault="00A805A7" w:rsidP="00A805A7">
      <w:pPr>
        <w:pStyle w:val="NoSpacing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5AC5E43" wp14:editId="10A8FDD2">
            <wp:simplePos x="0" y="0"/>
            <wp:positionH relativeFrom="column">
              <wp:posOffset>2324100</wp:posOffset>
            </wp:positionH>
            <wp:positionV relativeFrom="paragraph">
              <wp:posOffset>-511154</wp:posOffset>
            </wp:positionV>
            <wp:extent cx="850265" cy="1069975"/>
            <wp:effectExtent l="0" t="0" r="6985" b="0"/>
            <wp:wrapNone/>
            <wp:docPr id="1" name="Picture 1" descr="blaz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ze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106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</w:p>
    <w:p w:rsidR="00A805A7" w:rsidRPr="009701C4" w:rsidRDefault="00FA6E0D" w:rsidP="00A805A7">
      <w:pPr>
        <w:pStyle w:val="NoSpacing"/>
        <w:jc w:val="center"/>
        <w:rPr>
          <w:b/>
          <w:sz w:val="30"/>
          <w:szCs w:val="30"/>
          <w:u w:val="single"/>
        </w:rPr>
      </w:pPr>
      <w:r w:rsidRPr="009701C4">
        <w:rPr>
          <w:b/>
          <w:sz w:val="30"/>
          <w:szCs w:val="30"/>
          <w:u w:val="single"/>
        </w:rPr>
        <w:t xml:space="preserve">Heritage Statement </w:t>
      </w:r>
    </w:p>
    <w:p w:rsidR="00A805A7" w:rsidRDefault="00A805A7" w:rsidP="00A805A7">
      <w:pPr>
        <w:pStyle w:val="NoSpacing"/>
        <w:jc w:val="center"/>
        <w:rPr>
          <w:b/>
          <w:u w:val="single"/>
        </w:rPr>
      </w:pPr>
    </w:p>
    <w:p w:rsidR="00A805A7" w:rsidRPr="00582A1C" w:rsidRDefault="00A805A7" w:rsidP="00A805A7">
      <w:pPr>
        <w:pStyle w:val="NoSpacing"/>
        <w:jc w:val="center"/>
        <w:rPr>
          <w:rFonts w:ascii="Tahoma" w:hAnsi="Tahoma" w:cs="Tahoma"/>
          <w:b/>
          <w:u w:val="single"/>
        </w:rPr>
      </w:pPr>
    </w:p>
    <w:p w:rsidR="00A805A7" w:rsidRPr="00582A1C" w:rsidRDefault="00A805A7" w:rsidP="00A805A7">
      <w:pPr>
        <w:pStyle w:val="NoSpacing"/>
        <w:jc w:val="center"/>
        <w:rPr>
          <w:rFonts w:ascii="Tahoma" w:hAnsi="Tahoma" w:cs="Tahoma"/>
        </w:rPr>
      </w:pPr>
      <w:r w:rsidRPr="00582A1C">
        <w:rPr>
          <w:rFonts w:ascii="Tahoma" w:hAnsi="Tahoma" w:cs="Tahoma"/>
        </w:rPr>
        <w:t xml:space="preserve">Re: </w:t>
      </w:r>
      <w:r w:rsidR="00670BB4">
        <w:rPr>
          <w:rFonts w:ascii="Tahoma" w:hAnsi="Tahoma" w:cs="Tahoma"/>
        </w:rPr>
        <w:t>Lloyds 4 West Street, Havant, Hampshire, PO9 1PE</w:t>
      </w:r>
    </w:p>
    <w:p w:rsidR="00582A1C" w:rsidRPr="00582A1C" w:rsidRDefault="00582A1C" w:rsidP="00A805A7">
      <w:pPr>
        <w:pStyle w:val="NoSpacing"/>
        <w:jc w:val="center"/>
        <w:rPr>
          <w:rFonts w:ascii="Tahoma" w:hAnsi="Tahoma" w:cs="Tahoma"/>
        </w:rPr>
      </w:pPr>
    </w:p>
    <w:p w:rsidR="00582A1C" w:rsidRPr="009701C4" w:rsidRDefault="00582A1C" w:rsidP="00582A1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9701C4">
        <w:rPr>
          <w:rFonts w:ascii="Tahoma" w:hAnsi="Tahoma" w:cs="Tahoma"/>
        </w:rPr>
        <w:t>This Statement has been prepared to accompany a Planning Application to propose</w:t>
      </w:r>
    </w:p>
    <w:p w:rsidR="00582A1C" w:rsidRPr="009701C4" w:rsidRDefault="00D53657" w:rsidP="00582A1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9701C4">
        <w:rPr>
          <w:rFonts w:ascii="Tahoma" w:hAnsi="Tahoma" w:cs="Tahoma"/>
        </w:rPr>
        <w:t>New</w:t>
      </w:r>
      <w:r w:rsidR="00582A1C" w:rsidRPr="009701C4">
        <w:rPr>
          <w:rFonts w:ascii="Tahoma" w:hAnsi="Tahoma" w:cs="Tahoma"/>
        </w:rPr>
        <w:t xml:space="preserve"> signage to this listed building and to demonstrate that the proposal will not have a detrimental affect on the building. This statement should be read in conjunction with the proposed drawings submitted with the application.</w:t>
      </w:r>
    </w:p>
    <w:p w:rsidR="00A805A7" w:rsidRPr="009701C4" w:rsidRDefault="00A805A7" w:rsidP="00A805A7">
      <w:pPr>
        <w:pStyle w:val="NoSpacing"/>
        <w:rPr>
          <w:rFonts w:ascii="Tahoma" w:hAnsi="Tahoma" w:cs="Tahoma"/>
        </w:rPr>
      </w:pPr>
      <w:r w:rsidRPr="009701C4">
        <w:rPr>
          <w:rFonts w:ascii="Tahoma" w:hAnsi="Tahoma" w:cs="Tahoma"/>
        </w:rPr>
        <w:tab/>
      </w:r>
      <w:r w:rsidRPr="009701C4">
        <w:rPr>
          <w:rFonts w:ascii="Tahoma" w:hAnsi="Tahoma" w:cs="Tahoma"/>
        </w:rPr>
        <w:tab/>
      </w:r>
      <w:r w:rsidRPr="009701C4">
        <w:rPr>
          <w:rFonts w:ascii="Tahoma" w:hAnsi="Tahoma" w:cs="Tahoma"/>
        </w:rPr>
        <w:tab/>
      </w:r>
      <w:r w:rsidRPr="009701C4">
        <w:rPr>
          <w:rFonts w:ascii="Tahoma" w:hAnsi="Tahoma" w:cs="Tahoma"/>
        </w:rPr>
        <w:tab/>
      </w:r>
    </w:p>
    <w:p w:rsidR="00B5614E" w:rsidRPr="009701C4" w:rsidRDefault="00A805A7" w:rsidP="00A805A7">
      <w:pPr>
        <w:pStyle w:val="NoSpacing"/>
        <w:rPr>
          <w:rFonts w:ascii="Tahoma" w:hAnsi="Tahoma" w:cs="Tahoma"/>
        </w:rPr>
      </w:pPr>
      <w:r w:rsidRPr="009701C4">
        <w:rPr>
          <w:rFonts w:ascii="Tahoma" w:hAnsi="Tahoma" w:cs="Tahoma"/>
        </w:rPr>
        <w:t xml:space="preserve">We consider that the proposed new works to this </w:t>
      </w:r>
      <w:r w:rsidR="00D42B87" w:rsidRPr="009701C4">
        <w:rPr>
          <w:rFonts w:ascii="Tahoma" w:hAnsi="Tahoma" w:cs="Tahoma"/>
        </w:rPr>
        <w:t>b</w:t>
      </w:r>
      <w:r w:rsidR="00FA6E0D" w:rsidRPr="009701C4">
        <w:rPr>
          <w:rFonts w:ascii="Tahoma" w:hAnsi="Tahoma" w:cs="Tahoma"/>
        </w:rPr>
        <w:t>uilding</w:t>
      </w:r>
      <w:r w:rsidRPr="009701C4">
        <w:rPr>
          <w:rFonts w:ascii="Tahoma" w:hAnsi="Tahoma" w:cs="Tahoma"/>
        </w:rPr>
        <w:t xml:space="preserve"> will enhance our client’s branding without being harmful to the building, its decorative features or the local surroundings/amenities.</w:t>
      </w:r>
      <w:r w:rsidR="00B5614E" w:rsidRPr="009701C4">
        <w:rPr>
          <w:rFonts w:ascii="Tahoma" w:hAnsi="Tahoma" w:cs="Tahoma"/>
        </w:rPr>
        <w:t xml:space="preserve"> </w:t>
      </w:r>
      <w:r w:rsidR="00D42B87" w:rsidRPr="009701C4">
        <w:rPr>
          <w:rFonts w:ascii="Tahoma" w:hAnsi="Tahoma" w:cs="Tahoma"/>
        </w:rPr>
        <w:t>The signage has been c</w:t>
      </w:r>
      <w:r w:rsidR="00FA7F9C">
        <w:rPr>
          <w:rFonts w:ascii="Tahoma" w:hAnsi="Tahoma" w:cs="Tahoma"/>
        </w:rPr>
        <w:t xml:space="preserve">arefully thought about keeping </w:t>
      </w:r>
      <w:r w:rsidR="00D42B87" w:rsidRPr="009701C4">
        <w:rPr>
          <w:rFonts w:ascii="Tahoma" w:hAnsi="Tahoma" w:cs="Tahoma"/>
        </w:rPr>
        <w:t>the</w:t>
      </w:r>
      <w:r w:rsidR="00FA7F9C">
        <w:rPr>
          <w:rFonts w:ascii="Tahoma" w:hAnsi="Tahoma" w:cs="Tahoma"/>
        </w:rPr>
        <w:t xml:space="preserve"> external signage similar in</w:t>
      </w:r>
      <w:r w:rsidR="00B5614E" w:rsidRPr="009701C4">
        <w:rPr>
          <w:rFonts w:ascii="Tahoma" w:hAnsi="Tahoma" w:cs="Tahoma"/>
        </w:rPr>
        <w:t xml:space="preserve"> style and size as existing</w:t>
      </w:r>
      <w:r w:rsidR="00D42B87" w:rsidRPr="009701C4">
        <w:rPr>
          <w:rFonts w:ascii="Tahoma" w:hAnsi="Tahoma" w:cs="Tahoma"/>
        </w:rPr>
        <w:t xml:space="preserve"> is. </w:t>
      </w:r>
    </w:p>
    <w:p w:rsidR="00A805A7" w:rsidRPr="009701C4" w:rsidRDefault="00A805A7" w:rsidP="00A805A7">
      <w:pPr>
        <w:pStyle w:val="NoSpacing"/>
        <w:rPr>
          <w:rFonts w:ascii="Tahoma" w:hAnsi="Tahoma" w:cs="Tahoma"/>
        </w:rPr>
      </w:pPr>
    </w:p>
    <w:p w:rsidR="00A805A7" w:rsidRPr="009701C4" w:rsidRDefault="00A805A7" w:rsidP="00A805A7">
      <w:pPr>
        <w:pStyle w:val="NoSpacing"/>
        <w:rPr>
          <w:rFonts w:ascii="Tahoma" w:hAnsi="Tahoma" w:cs="Tahoma"/>
        </w:rPr>
      </w:pPr>
      <w:r w:rsidRPr="009701C4">
        <w:rPr>
          <w:rFonts w:ascii="Tahoma" w:hAnsi="Tahoma" w:cs="Tahoma"/>
        </w:rPr>
        <w:t xml:space="preserve">We hope and trust that the Council considers our proposal favourably. </w:t>
      </w:r>
    </w:p>
    <w:p w:rsidR="00A805A7" w:rsidRPr="009701C4" w:rsidRDefault="00A805A7" w:rsidP="00A805A7">
      <w:pPr>
        <w:pStyle w:val="NoSpacing"/>
        <w:rPr>
          <w:rFonts w:ascii="Tahoma" w:hAnsi="Tahoma" w:cs="Tahoma"/>
        </w:rPr>
      </w:pPr>
    </w:p>
    <w:p w:rsidR="00A805A7" w:rsidRPr="009701C4" w:rsidRDefault="00A805A7" w:rsidP="00A805A7">
      <w:pPr>
        <w:pStyle w:val="NoSpacing"/>
        <w:rPr>
          <w:rFonts w:ascii="Tahoma" w:hAnsi="Tahoma" w:cs="Tahoma"/>
        </w:rPr>
      </w:pPr>
      <w:bookmarkStart w:id="0" w:name="_GoBack"/>
      <w:bookmarkEnd w:id="0"/>
    </w:p>
    <w:p w:rsidR="00A805A7" w:rsidRPr="009701C4" w:rsidRDefault="00A805A7" w:rsidP="00A805A7">
      <w:pPr>
        <w:pStyle w:val="NoSpacing"/>
        <w:rPr>
          <w:rFonts w:ascii="Tahoma" w:hAnsi="Tahoma" w:cs="Tahoma"/>
        </w:rPr>
      </w:pPr>
    </w:p>
    <w:p w:rsidR="00A805A7" w:rsidRPr="009701C4" w:rsidRDefault="00A805A7" w:rsidP="00A805A7">
      <w:pPr>
        <w:pStyle w:val="NoSpacing"/>
        <w:rPr>
          <w:rFonts w:ascii="Tahoma" w:hAnsi="Tahoma" w:cs="Tahoma"/>
        </w:rPr>
      </w:pPr>
      <w:r w:rsidRPr="009701C4">
        <w:rPr>
          <w:rFonts w:ascii="Tahoma" w:hAnsi="Tahoma" w:cs="Tahoma"/>
        </w:rPr>
        <w:t>Blaze Neon Ltd</w:t>
      </w:r>
    </w:p>
    <w:p w:rsidR="001A2ECB" w:rsidRPr="00A805A7" w:rsidRDefault="001A2ECB" w:rsidP="00A805A7"/>
    <w:sectPr w:rsidR="001A2ECB" w:rsidRPr="00A805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051"/>
    <w:rsid w:val="0002610C"/>
    <w:rsid w:val="00166239"/>
    <w:rsid w:val="001A2ECB"/>
    <w:rsid w:val="00271F00"/>
    <w:rsid w:val="00426AFF"/>
    <w:rsid w:val="004E2C11"/>
    <w:rsid w:val="00570C63"/>
    <w:rsid w:val="00582A1C"/>
    <w:rsid w:val="005D51B8"/>
    <w:rsid w:val="006637E4"/>
    <w:rsid w:val="00670BB4"/>
    <w:rsid w:val="007829FA"/>
    <w:rsid w:val="00810DB9"/>
    <w:rsid w:val="009701C4"/>
    <w:rsid w:val="00A805A7"/>
    <w:rsid w:val="00AC7A47"/>
    <w:rsid w:val="00AE4051"/>
    <w:rsid w:val="00B5614E"/>
    <w:rsid w:val="00B851B6"/>
    <w:rsid w:val="00BB1CE3"/>
    <w:rsid w:val="00D42B87"/>
    <w:rsid w:val="00D53657"/>
    <w:rsid w:val="00FA6E0D"/>
    <w:rsid w:val="00FA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40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40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Blaze Neon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Wehrle</dc:creator>
  <cp:lastModifiedBy>Charlene Skinner</cp:lastModifiedBy>
  <cp:revision>2</cp:revision>
  <dcterms:created xsi:type="dcterms:W3CDTF">2015-12-15T15:30:00Z</dcterms:created>
  <dcterms:modified xsi:type="dcterms:W3CDTF">2015-12-15T15:30:00Z</dcterms:modified>
</cp:coreProperties>
</file>