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7C4099" w14:textId="504E9952" w:rsidR="005179DD" w:rsidRDefault="00B7527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Design Access &amp; </w:t>
      </w:r>
      <w:r w:rsidR="00663CDB" w:rsidRPr="00663CDB">
        <w:rPr>
          <w:b/>
          <w:sz w:val="32"/>
          <w:szCs w:val="32"/>
        </w:rPr>
        <w:t xml:space="preserve">Heritage Statement </w:t>
      </w:r>
      <w:proofErr w:type="gramStart"/>
      <w:r w:rsidR="00663CDB" w:rsidRPr="00663CDB">
        <w:rPr>
          <w:b/>
          <w:sz w:val="32"/>
          <w:szCs w:val="32"/>
        </w:rPr>
        <w:t>for  the</w:t>
      </w:r>
      <w:proofErr w:type="gramEnd"/>
      <w:r w:rsidR="00663CDB" w:rsidRPr="00663CDB">
        <w:rPr>
          <w:b/>
          <w:sz w:val="32"/>
          <w:szCs w:val="32"/>
        </w:rPr>
        <w:t xml:space="preserve"> impact of back</w:t>
      </w:r>
      <w:r w:rsidR="00404D88">
        <w:rPr>
          <w:b/>
          <w:sz w:val="32"/>
          <w:szCs w:val="32"/>
        </w:rPr>
        <w:t xml:space="preserve"> </w:t>
      </w:r>
      <w:r w:rsidR="00663CDB" w:rsidRPr="00663CDB">
        <w:rPr>
          <w:b/>
          <w:sz w:val="32"/>
          <w:szCs w:val="32"/>
        </w:rPr>
        <w:t xml:space="preserve">land development on 70 Havant Road </w:t>
      </w:r>
      <w:proofErr w:type="spellStart"/>
      <w:r w:rsidR="00663CDB" w:rsidRPr="00663CDB">
        <w:rPr>
          <w:b/>
          <w:sz w:val="32"/>
          <w:szCs w:val="32"/>
        </w:rPr>
        <w:t>Hayling</w:t>
      </w:r>
      <w:proofErr w:type="spellEnd"/>
      <w:r w:rsidR="00663CDB" w:rsidRPr="00663CDB">
        <w:rPr>
          <w:b/>
          <w:sz w:val="32"/>
          <w:szCs w:val="32"/>
        </w:rPr>
        <w:t xml:space="preserve"> Island and the Granary Havant Road </w:t>
      </w:r>
      <w:proofErr w:type="spellStart"/>
      <w:r w:rsidR="00663CDB" w:rsidRPr="00663CDB">
        <w:rPr>
          <w:b/>
          <w:sz w:val="32"/>
          <w:szCs w:val="32"/>
        </w:rPr>
        <w:t>Hayling</w:t>
      </w:r>
      <w:proofErr w:type="spellEnd"/>
      <w:r w:rsidR="00663CDB" w:rsidRPr="00663CDB">
        <w:rPr>
          <w:b/>
          <w:sz w:val="32"/>
          <w:szCs w:val="32"/>
        </w:rPr>
        <w:t xml:space="preserve"> Island. </w:t>
      </w:r>
    </w:p>
    <w:p w14:paraId="1DC709D2" w14:textId="77777777" w:rsidR="00663CDB" w:rsidRDefault="00663CDB">
      <w:pPr>
        <w:rPr>
          <w:b/>
          <w:sz w:val="32"/>
          <w:szCs w:val="32"/>
        </w:rPr>
      </w:pPr>
    </w:p>
    <w:p w14:paraId="7DE859CA" w14:textId="77777777" w:rsidR="000F1899" w:rsidRPr="000F1899" w:rsidRDefault="000F1899" w:rsidP="000F1899">
      <w:pPr>
        <w:pStyle w:val="NormalWeb"/>
        <w:rPr>
          <w:rFonts w:asciiTheme="minorHAnsi" w:hAnsiTheme="minorHAnsi"/>
          <w:b/>
          <w:sz w:val="28"/>
          <w:szCs w:val="28"/>
        </w:rPr>
      </w:pPr>
      <w:r w:rsidRPr="000F1899">
        <w:rPr>
          <w:rFonts w:asciiTheme="minorHAnsi" w:hAnsiTheme="minorHAnsi"/>
          <w:b/>
          <w:sz w:val="28"/>
          <w:szCs w:val="28"/>
        </w:rPr>
        <w:t>Background</w:t>
      </w:r>
    </w:p>
    <w:p w14:paraId="316780E5" w14:textId="55C9A440" w:rsidR="000F1899" w:rsidRPr="000F1899" w:rsidRDefault="000F1899" w:rsidP="000F1899">
      <w:pPr>
        <w:pStyle w:val="NormalWeb"/>
        <w:rPr>
          <w:rFonts w:asciiTheme="minorHAnsi" w:hAnsiTheme="minorHAnsi"/>
          <w:sz w:val="28"/>
          <w:szCs w:val="28"/>
        </w:rPr>
      </w:pPr>
      <w:proofErr w:type="spellStart"/>
      <w:proofErr w:type="gramStart"/>
      <w:r w:rsidRPr="000F1899">
        <w:rPr>
          <w:rFonts w:asciiTheme="minorHAnsi" w:hAnsiTheme="minorHAnsi"/>
          <w:sz w:val="28"/>
          <w:szCs w:val="28"/>
        </w:rPr>
        <w:t>Hayling</w:t>
      </w:r>
      <w:proofErr w:type="spellEnd"/>
      <w:r w:rsidRPr="000F1899">
        <w:rPr>
          <w:rFonts w:asciiTheme="minorHAnsi" w:hAnsiTheme="minorHAnsi"/>
          <w:sz w:val="28"/>
          <w:szCs w:val="28"/>
        </w:rPr>
        <w:t xml:space="preserve"> Island is separated from the mainland by a narrow channel</w:t>
      </w:r>
      <w:proofErr w:type="gramEnd"/>
      <w:r w:rsidRPr="000F1899">
        <w:rPr>
          <w:rFonts w:asciiTheme="minorHAnsi" w:hAnsiTheme="minorHAnsi"/>
          <w:sz w:val="28"/>
          <w:szCs w:val="28"/>
        </w:rPr>
        <w:t xml:space="preserve">, </w:t>
      </w:r>
      <w:proofErr w:type="gramStart"/>
      <w:r w:rsidRPr="000F1899">
        <w:rPr>
          <w:rFonts w:asciiTheme="minorHAnsi" w:hAnsiTheme="minorHAnsi"/>
          <w:sz w:val="28"/>
          <w:szCs w:val="28"/>
        </w:rPr>
        <w:t xml:space="preserve">traditionally know as </w:t>
      </w:r>
      <w:proofErr w:type="spellStart"/>
      <w:r w:rsidRPr="000F1899">
        <w:rPr>
          <w:rFonts w:asciiTheme="minorHAnsi" w:hAnsiTheme="minorHAnsi"/>
          <w:sz w:val="28"/>
          <w:szCs w:val="28"/>
        </w:rPr>
        <w:t>Sweare</w:t>
      </w:r>
      <w:proofErr w:type="spellEnd"/>
      <w:r w:rsidRPr="000F1899">
        <w:rPr>
          <w:rFonts w:asciiTheme="minorHAnsi" w:hAnsiTheme="minorHAnsi"/>
          <w:sz w:val="28"/>
          <w:szCs w:val="28"/>
        </w:rPr>
        <w:t xml:space="preserve"> Deep</w:t>
      </w:r>
      <w:proofErr w:type="gramEnd"/>
      <w:r w:rsidRPr="000F1899">
        <w:rPr>
          <w:rFonts w:asciiTheme="minorHAnsi" w:hAnsiTheme="minorHAnsi"/>
          <w:sz w:val="28"/>
          <w:szCs w:val="28"/>
        </w:rPr>
        <w:t xml:space="preserve">. It is accessible from Havant via a bridge at </w:t>
      </w:r>
      <w:proofErr w:type="spellStart"/>
      <w:r w:rsidRPr="000F1899">
        <w:rPr>
          <w:rFonts w:asciiTheme="minorHAnsi" w:hAnsiTheme="minorHAnsi"/>
          <w:sz w:val="28"/>
          <w:szCs w:val="28"/>
        </w:rPr>
        <w:t>Langstone</w:t>
      </w:r>
      <w:proofErr w:type="spellEnd"/>
      <w:r w:rsidRPr="000F1899">
        <w:rPr>
          <w:rFonts w:asciiTheme="minorHAnsi" w:hAnsiTheme="minorHAnsi"/>
          <w:sz w:val="28"/>
          <w:szCs w:val="28"/>
        </w:rPr>
        <w:t xml:space="preserve">. </w:t>
      </w:r>
      <w:proofErr w:type="spellStart"/>
      <w:r w:rsidRPr="000F1899">
        <w:rPr>
          <w:rFonts w:asciiTheme="minorHAnsi" w:hAnsiTheme="minorHAnsi"/>
          <w:sz w:val="28"/>
          <w:szCs w:val="28"/>
        </w:rPr>
        <w:t>Hayling</w:t>
      </w:r>
      <w:proofErr w:type="spellEnd"/>
      <w:r w:rsidRPr="000F1899">
        <w:rPr>
          <w:rFonts w:asciiTheme="minorHAnsi" w:hAnsiTheme="minorHAnsi"/>
          <w:sz w:val="28"/>
          <w:szCs w:val="28"/>
        </w:rPr>
        <w:t xml:space="preserve"> Island is situated to the south of Havant. It lies between Chichester Harbour to the east and </w:t>
      </w:r>
      <w:proofErr w:type="spellStart"/>
      <w:r w:rsidRPr="000F1899">
        <w:rPr>
          <w:rFonts w:asciiTheme="minorHAnsi" w:hAnsiTheme="minorHAnsi"/>
          <w:sz w:val="28"/>
          <w:szCs w:val="28"/>
        </w:rPr>
        <w:t>Langstone</w:t>
      </w:r>
      <w:proofErr w:type="spellEnd"/>
      <w:r w:rsidRPr="000F1899">
        <w:rPr>
          <w:rFonts w:asciiTheme="minorHAnsi" w:hAnsiTheme="minorHAnsi"/>
          <w:sz w:val="28"/>
          <w:szCs w:val="28"/>
        </w:rPr>
        <w:t xml:space="preserve"> Harbour to the west. </w:t>
      </w:r>
      <w:proofErr w:type="gramStart"/>
      <w:r>
        <w:rPr>
          <w:rFonts w:asciiTheme="minorHAnsi" w:hAnsiTheme="minorHAnsi"/>
          <w:sz w:val="28"/>
          <w:szCs w:val="28"/>
        </w:rPr>
        <w:t>it</w:t>
      </w:r>
      <w:proofErr w:type="gramEnd"/>
      <w:r>
        <w:rPr>
          <w:rFonts w:asciiTheme="minorHAnsi" w:hAnsiTheme="minorHAnsi"/>
          <w:sz w:val="28"/>
          <w:szCs w:val="28"/>
        </w:rPr>
        <w:t xml:space="preserve"> can</w:t>
      </w:r>
      <w:r w:rsidRPr="000F1899">
        <w:rPr>
          <w:rFonts w:asciiTheme="minorHAnsi" w:hAnsiTheme="minorHAnsi"/>
          <w:sz w:val="28"/>
          <w:szCs w:val="28"/>
        </w:rPr>
        <w:t xml:space="preserve"> be accessed from </w:t>
      </w:r>
      <w:proofErr w:type="spellStart"/>
      <w:r w:rsidRPr="000F1899">
        <w:rPr>
          <w:rFonts w:asciiTheme="minorHAnsi" w:hAnsiTheme="minorHAnsi"/>
          <w:sz w:val="28"/>
          <w:szCs w:val="28"/>
        </w:rPr>
        <w:t>Portsea</w:t>
      </w:r>
      <w:proofErr w:type="spellEnd"/>
      <w:r w:rsidRPr="000F1899">
        <w:rPr>
          <w:rFonts w:asciiTheme="minorHAnsi" w:hAnsiTheme="minorHAnsi"/>
          <w:sz w:val="28"/>
          <w:szCs w:val="28"/>
        </w:rPr>
        <w:t xml:space="preserve"> Island by </w:t>
      </w:r>
      <w:r>
        <w:rPr>
          <w:rFonts w:asciiTheme="minorHAnsi" w:hAnsiTheme="minorHAnsi"/>
          <w:sz w:val="28"/>
          <w:szCs w:val="28"/>
        </w:rPr>
        <w:t>foot ferry.</w:t>
      </w:r>
    </w:p>
    <w:p w14:paraId="14E3ADA8" w14:textId="77777777" w:rsidR="000F1899" w:rsidRDefault="000F1899" w:rsidP="000F1899">
      <w:pPr>
        <w:pStyle w:val="NormalWeb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Havant Road is the</w:t>
      </w:r>
      <w:r w:rsidRPr="000F1899">
        <w:rPr>
          <w:rFonts w:asciiTheme="minorHAnsi" w:hAnsiTheme="minorHAnsi"/>
          <w:sz w:val="28"/>
          <w:szCs w:val="28"/>
        </w:rPr>
        <w:t xml:space="preserve"> main road </w:t>
      </w:r>
      <w:r>
        <w:rPr>
          <w:rFonts w:asciiTheme="minorHAnsi" w:hAnsiTheme="minorHAnsi"/>
          <w:sz w:val="28"/>
          <w:szCs w:val="28"/>
        </w:rPr>
        <w:t>on to</w:t>
      </w:r>
      <w:r w:rsidRPr="000F1899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0F1899">
        <w:rPr>
          <w:rFonts w:asciiTheme="minorHAnsi" w:hAnsiTheme="minorHAnsi"/>
          <w:sz w:val="28"/>
          <w:szCs w:val="28"/>
        </w:rPr>
        <w:t>Hayling</w:t>
      </w:r>
      <w:proofErr w:type="spellEnd"/>
      <w:r w:rsidRPr="000F1899">
        <w:rPr>
          <w:rFonts w:asciiTheme="minorHAnsi" w:hAnsiTheme="minorHAnsi"/>
          <w:sz w:val="28"/>
          <w:szCs w:val="28"/>
        </w:rPr>
        <w:t xml:space="preserve"> Island that runs </w:t>
      </w:r>
      <w:r>
        <w:rPr>
          <w:rFonts w:asciiTheme="minorHAnsi" w:hAnsiTheme="minorHAnsi"/>
          <w:sz w:val="28"/>
          <w:szCs w:val="28"/>
        </w:rPr>
        <w:t>north south</w:t>
      </w:r>
      <w:r w:rsidRPr="000F1899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for two thirds of the </w:t>
      </w:r>
      <w:proofErr w:type="spellStart"/>
      <w:r>
        <w:rPr>
          <w:rFonts w:asciiTheme="minorHAnsi" w:hAnsiTheme="minorHAnsi"/>
          <w:sz w:val="28"/>
          <w:szCs w:val="28"/>
        </w:rPr>
        <w:t>Island</w:t>
      </w:r>
      <w:r w:rsidRPr="000F1899">
        <w:rPr>
          <w:rFonts w:asciiTheme="minorHAnsi" w:hAnsiTheme="minorHAnsi"/>
          <w:sz w:val="28"/>
          <w:szCs w:val="28"/>
        </w:rPr>
        <w:t>of</w:t>
      </w:r>
      <w:proofErr w:type="spellEnd"/>
      <w:r w:rsidRPr="000F1899">
        <w:rPr>
          <w:rFonts w:asciiTheme="minorHAnsi" w:hAnsiTheme="minorHAnsi"/>
          <w:sz w:val="28"/>
          <w:szCs w:val="28"/>
        </w:rPr>
        <w:t xml:space="preserve"> the island. As the name suggests, the coast is immediately to the south.</w:t>
      </w:r>
    </w:p>
    <w:p w14:paraId="6AC8A8C8" w14:textId="6C44E418" w:rsidR="000F1899" w:rsidRDefault="000F1899" w:rsidP="000F1899">
      <w:pPr>
        <w:pStyle w:val="NormalWeb"/>
        <w:rPr>
          <w:rFonts w:asciiTheme="minorHAnsi" w:hAnsiTheme="minorHAnsi"/>
          <w:sz w:val="28"/>
          <w:szCs w:val="28"/>
        </w:rPr>
      </w:pPr>
      <w:r w:rsidRPr="000F1899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The site is located on the south side of the stoke area which is mainly residential and to either side of the Havant road.</w:t>
      </w:r>
    </w:p>
    <w:p w14:paraId="3D936E3E" w14:textId="77777777" w:rsidR="000F1899" w:rsidRDefault="000F1899" w:rsidP="000F1899">
      <w:pPr>
        <w:pStyle w:val="NormalWeb"/>
        <w:rPr>
          <w:rFonts w:asciiTheme="minorHAnsi" w:hAnsiTheme="minorHAnsi"/>
          <w:sz w:val="28"/>
          <w:szCs w:val="28"/>
        </w:rPr>
      </w:pPr>
      <w:r w:rsidRPr="000F1899">
        <w:rPr>
          <w:rFonts w:asciiTheme="minorHAnsi" w:hAnsiTheme="minorHAnsi"/>
          <w:b/>
          <w:sz w:val="28"/>
          <w:szCs w:val="28"/>
        </w:rPr>
        <w:t>Site Access</w:t>
      </w:r>
      <w:r>
        <w:rPr>
          <w:rFonts w:asciiTheme="minorHAnsi" w:hAnsiTheme="minorHAnsi"/>
          <w:sz w:val="28"/>
          <w:szCs w:val="28"/>
        </w:rPr>
        <w:t xml:space="preserve"> </w:t>
      </w:r>
    </w:p>
    <w:p w14:paraId="29EF6907" w14:textId="1EF8DAB0" w:rsidR="000F1899" w:rsidRDefault="000F1899" w:rsidP="000F1899">
      <w:pPr>
        <w:pStyle w:val="NormalWeb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We believe access to the site can be achieved within the parameters of the highway authority guidelines as per drawing A102 attached to this application</w:t>
      </w:r>
    </w:p>
    <w:p w14:paraId="6039CF01" w14:textId="09CD5A83" w:rsidR="007F3B70" w:rsidRDefault="007F3B70" w:rsidP="000F1899">
      <w:pPr>
        <w:pStyle w:val="NormalWeb"/>
        <w:rPr>
          <w:rFonts w:asciiTheme="minorHAnsi" w:hAnsiTheme="minorHAnsi"/>
          <w:b/>
          <w:sz w:val="28"/>
          <w:szCs w:val="28"/>
        </w:rPr>
      </w:pPr>
      <w:r w:rsidRPr="007F3B70">
        <w:rPr>
          <w:rFonts w:asciiTheme="minorHAnsi" w:hAnsiTheme="minorHAnsi"/>
          <w:b/>
          <w:sz w:val="28"/>
          <w:szCs w:val="28"/>
        </w:rPr>
        <w:t>Hedging and Trees</w:t>
      </w:r>
    </w:p>
    <w:p w14:paraId="2616190D" w14:textId="4E91D323" w:rsidR="007F3B70" w:rsidRPr="007F3B70" w:rsidRDefault="007F3B70" w:rsidP="000F1899">
      <w:pPr>
        <w:pStyle w:val="NormalWeb"/>
        <w:rPr>
          <w:rFonts w:asciiTheme="minorHAnsi" w:hAnsiTheme="minorHAnsi"/>
          <w:sz w:val="28"/>
          <w:szCs w:val="28"/>
        </w:rPr>
      </w:pPr>
      <w:r w:rsidRPr="007F3B70">
        <w:rPr>
          <w:rFonts w:asciiTheme="minorHAnsi" w:hAnsiTheme="minorHAnsi"/>
          <w:sz w:val="28"/>
          <w:szCs w:val="28"/>
        </w:rPr>
        <w:t xml:space="preserve">It should be noted that no trees will be effected by this application and also a minimal </w:t>
      </w:r>
      <w:proofErr w:type="spellStart"/>
      <w:r w:rsidRPr="007F3B70">
        <w:rPr>
          <w:rFonts w:asciiTheme="minorHAnsi" w:hAnsiTheme="minorHAnsi"/>
          <w:sz w:val="28"/>
          <w:szCs w:val="28"/>
        </w:rPr>
        <w:t>amout</w:t>
      </w:r>
      <w:proofErr w:type="spellEnd"/>
      <w:r w:rsidRPr="007F3B70">
        <w:rPr>
          <w:rFonts w:asciiTheme="minorHAnsi" w:hAnsiTheme="minorHAnsi"/>
          <w:sz w:val="28"/>
          <w:szCs w:val="28"/>
        </w:rPr>
        <w:t xml:space="preserve"> of hedging will be removed with most been retained as the boundaries to the new properties</w:t>
      </w:r>
    </w:p>
    <w:p w14:paraId="24C73873" w14:textId="77777777" w:rsidR="007F3B70" w:rsidRDefault="007F3B70" w:rsidP="000F1899">
      <w:pPr>
        <w:pStyle w:val="NormalWeb"/>
        <w:rPr>
          <w:rFonts w:asciiTheme="minorHAnsi" w:hAnsiTheme="minorHAnsi"/>
          <w:sz w:val="28"/>
          <w:szCs w:val="28"/>
        </w:rPr>
      </w:pPr>
    </w:p>
    <w:p w14:paraId="4E369E69" w14:textId="77777777" w:rsidR="00513B42" w:rsidRDefault="00513B42" w:rsidP="000F1899">
      <w:pPr>
        <w:pStyle w:val="NormalWeb"/>
        <w:rPr>
          <w:rFonts w:asciiTheme="minorHAnsi" w:hAnsiTheme="minorHAnsi"/>
          <w:b/>
          <w:sz w:val="28"/>
          <w:szCs w:val="28"/>
        </w:rPr>
      </w:pPr>
    </w:p>
    <w:p w14:paraId="2067FC49" w14:textId="77777777" w:rsidR="00513B42" w:rsidRPr="00513B42" w:rsidRDefault="00513B42" w:rsidP="000F1899">
      <w:pPr>
        <w:pStyle w:val="NormalWeb"/>
        <w:rPr>
          <w:rFonts w:asciiTheme="minorHAnsi" w:hAnsiTheme="minorHAnsi"/>
          <w:b/>
          <w:sz w:val="28"/>
          <w:szCs w:val="28"/>
        </w:rPr>
      </w:pPr>
    </w:p>
    <w:p w14:paraId="5E385025" w14:textId="77777777" w:rsidR="000F1899" w:rsidRDefault="000F1899">
      <w:pPr>
        <w:rPr>
          <w:b/>
          <w:sz w:val="28"/>
          <w:szCs w:val="28"/>
        </w:rPr>
      </w:pPr>
    </w:p>
    <w:p w14:paraId="2E98BD07" w14:textId="77777777" w:rsidR="000F1899" w:rsidRDefault="000F1899">
      <w:pPr>
        <w:rPr>
          <w:b/>
          <w:sz w:val="28"/>
          <w:szCs w:val="28"/>
        </w:rPr>
      </w:pPr>
    </w:p>
    <w:p w14:paraId="34988E8F" w14:textId="77777777" w:rsidR="000F1899" w:rsidRDefault="000F1899">
      <w:pPr>
        <w:rPr>
          <w:b/>
          <w:sz w:val="28"/>
          <w:szCs w:val="28"/>
        </w:rPr>
      </w:pPr>
    </w:p>
    <w:p w14:paraId="6C3AB701" w14:textId="77777777" w:rsidR="000F1899" w:rsidRDefault="000F1899">
      <w:pPr>
        <w:rPr>
          <w:b/>
          <w:sz w:val="28"/>
          <w:szCs w:val="28"/>
        </w:rPr>
      </w:pPr>
    </w:p>
    <w:p w14:paraId="77D087C4" w14:textId="3474E8B4" w:rsidR="00663CDB" w:rsidRDefault="000512C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Cotterell</w:t>
      </w:r>
      <w:proofErr w:type="spellEnd"/>
      <w:r>
        <w:rPr>
          <w:b/>
          <w:sz w:val="28"/>
          <w:szCs w:val="28"/>
        </w:rPr>
        <w:t xml:space="preserve"> Farmhouse </w:t>
      </w:r>
      <w:r w:rsidR="00663CDB" w:rsidRPr="00663CDB">
        <w:rPr>
          <w:b/>
          <w:sz w:val="28"/>
          <w:szCs w:val="28"/>
        </w:rPr>
        <w:t>History</w:t>
      </w:r>
    </w:p>
    <w:p w14:paraId="56228752" w14:textId="77777777" w:rsidR="004F6CC9" w:rsidRDefault="004F6CC9">
      <w:pPr>
        <w:rPr>
          <w:b/>
          <w:sz w:val="28"/>
          <w:szCs w:val="28"/>
        </w:rPr>
      </w:pPr>
    </w:p>
    <w:p w14:paraId="15F5592D" w14:textId="77777777" w:rsidR="00663CDB" w:rsidRDefault="00663CDB">
      <w:pPr>
        <w:rPr>
          <w:sz w:val="28"/>
          <w:szCs w:val="28"/>
        </w:rPr>
      </w:pPr>
      <w:r w:rsidRPr="00663CDB">
        <w:rPr>
          <w:sz w:val="28"/>
          <w:szCs w:val="28"/>
        </w:rPr>
        <w:t>70 Havant Road</w:t>
      </w:r>
      <w:r w:rsidR="00AE0009">
        <w:rPr>
          <w:sz w:val="28"/>
          <w:szCs w:val="28"/>
        </w:rPr>
        <w:t xml:space="preserve">, Stoke, </w:t>
      </w:r>
      <w:proofErr w:type="spellStart"/>
      <w:r w:rsidR="00AE0009">
        <w:rPr>
          <w:sz w:val="28"/>
          <w:szCs w:val="28"/>
        </w:rPr>
        <w:t>Hayling</w:t>
      </w:r>
      <w:proofErr w:type="spellEnd"/>
      <w:r w:rsidR="00AE0009">
        <w:rPr>
          <w:sz w:val="28"/>
          <w:szCs w:val="28"/>
        </w:rPr>
        <w:t xml:space="preserve"> Island PO11 0LH</w:t>
      </w:r>
      <w:r w:rsidRPr="00663CDB">
        <w:rPr>
          <w:sz w:val="28"/>
          <w:szCs w:val="28"/>
        </w:rPr>
        <w:t xml:space="preserve"> known as </w:t>
      </w:r>
      <w:r w:rsidR="00AE0009">
        <w:rPr>
          <w:sz w:val="28"/>
          <w:szCs w:val="28"/>
        </w:rPr>
        <w:t xml:space="preserve">Cottrell Farmhouse is a Grade 2 listed </w:t>
      </w:r>
      <w:proofErr w:type="gramStart"/>
      <w:r w:rsidR="00AE0009">
        <w:rPr>
          <w:sz w:val="28"/>
          <w:szCs w:val="28"/>
        </w:rPr>
        <w:t>building .</w:t>
      </w:r>
      <w:proofErr w:type="gramEnd"/>
      <w:r w:rsidR="00AE0009">
        <w:rPr>
          <w:sz w:val="28"/>
          <w:szCs w:val="28"/>
        </w:rPr>
        <w:t xml:space="preserve"> Listed in 1976 it has the English Heritage Reference Building ID of 135364.</w:t>
      </w:r>
    </w:p>
    <w:p w14:paraId="006AC747" w14:textId="77777777" w:rsidR="00AE0009" w:rsidRDefault="00AE0009">
      <w:pPr>
        <w:rPr>
          <w:sz w:val="28"/>
          <w:szCs w:val="28"/>
        </w:rPr>
      </w:pPr>
      <w:r>
        <w:rPr>
          <w:sz w:val="28"/>
          <w:szCs w:val="28"/>
        </w:rPr>
        <w:t>The House is listed as a late 18</w:t>
      </w:r>
      <w:r w:rsidRPr="00AE000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century brick building with tiled roof </w:t>
      </w:r>
    </w:p>
    <w:p w14:paraId="1B6B9D8D" w14:textId="77777777" w:rsidR="002A7EBB" w:rsidRDefault="00AE0009">
      <w:pPr>
        <w:rPr>
          <w:sz w:val="28"/>
          <w:szCs w:val="28"/>
        </w:rPr>
      </w:pPr>
      <w:r>
        <w:rPr>
          <w:sz w:val="28"/>
          <w:szCs w:val="28"/>
        </w:rPr>
        <w:t xml:space="preserve">The listing refers to the front elevation </w:t>
      </w:r>
    </w:p>
    <w:p w14:paraId="0A87EAE4" w14:textId="77777777" w:rsidR="002A7EBB" w:rsidRDefault="002A7EBB">
      <w:pPr>
        <w:rPr>
          <w:sz w:val="28"/>
          <w:szCs w:val="28"/>
        </w:rPr>
      </w:pPr>
    </w:p>
    <w:p w14:paraId="021EA7FF" w14:textId="77777777" w:rsidR="004F6CC9" w:rsidRDefault="004F6CC9">
      <w:pPr>
        <w:rPr>
          <w:sz w:val="28"/>
          <w:szCs w:val="28"/>
        </w:rPr>
      </w:pPr>
    </w:p>
    <w:p w14:paraId="1B4AE271" w14:textId="77777777" w:rsidR="00AE0009" w:rsidRDefault="002A7EBB">
      <w:pPr>
        <w:rPr>
          <w:sz w:val="28"/>
          <w:szCs w:val="28"/>
        </w:rPr>
      </w:pPr>
      <w:r>
        <w:rPr>
          <w:sz w:val="28"/>
          <w:szCs w:val="28"/>
        </w:rPr>
        <w:t>‘</w:t>
      </w:r>
      <w:r w:rsidR="00AE0009">
        <w:rPr>
          <w:sz w:val="28"/>
          <w:szCs w:val="28"/>
        </w:rPr>
        <w:t>Symmetrical front</w:t>
      </w:r>
      <w:r>
        <w:rPr>
          <w:sz w:val="28"/>
          <w:szCs w:val="28"/>
        </w:rPr>
        <w:t xml:space="preserve"> </w:t>
      </w:r>
      <w:r w:rsidR="00AE0009">
        <w:rPr>
          <w:sz w:val="28"/>
          <w:szCs w:val="28"/>
        </w:rPr>
        <w:t>(west) of 2 storeys 2 windows</w:t>
      </w:r>
      <w:r>
        <w:rPr>
          <w:sz w:val="28"/>
          <w:szCs w:val="28"/>
        </w:rPr>
        <w:t xml:space="preserve"> Brick walling in blue headers with red flush dressings eaves fascia, rubbed </w:t>
      </w:r>
      <w:proofErr w:type="gramStart"/>
      <w:r>
        <w:rPr>
          <w:sz w:val="28"/>
          <w:szCs w:val="28"/>
        </w:rPr>
        <w:t>arches(</w:t>
      </w:r>
      <w:proofErr w:type="gramEnd"/>
      <w:r>
        <w:rPr>
          <w:sz w:val="28"/>
          <w:szCs w:val="28"/>
        </w:rPr>
        <w:t xml:space="preserve">openings narrowed), vertical bands and quoins (projecting ) first floor band, </w:t>
      </w:r>
      <w:proofErr w:type="spellStart"/>
      <w:r>
        <w:rPr>
          <w:sz w:val="28"/>
          <w:szCs w:val="28"/>
        </w:rPr>
        <w:t>cill</w:t>
      </w:r>
      <w:proofErr w:type="spellEnd"/>
      <w:r>
        <w:rPr>
          <w:sz w:val="28"/>
          <w:szCs w:val="28"/>
        </w:rPr>
        <w:t xml:space="preserve"> height plinth. Early 19</w:t>
      </w:r>
      <w:r w:rsidRPr="002A7EB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century sashes canopy on brackets above a plain doorway’ </w:t>
      </w:r>
    </w:p>
    <w:p w14:paraId="22DDCE53" w14:textId="77777777" w:rsidR="002A7EBB" w:rsidRDefault="002A7EBB">
      <w:pPr>
        <w:rPr>
          <w:sz w:val="28"/>
          <w:szCs w:val="28"/>
        </w:rPr>
      </w:pPr>
    </w:p>
    <w:p w14:paraId="504643B3" w14:textId="77777777" w:rsidR="00513B42" w:rsidRDefault="00513B42">
      <w:pPr>
        <w:rPr>
          <w:sz w:val="28"/>
          <w:szCs w:val="28"/>
        </w:rPr>
      </w:pPr>
    </w:p>
    <w:p w14:paraId="32A0194C" w14:textId="77777777" w:rsidR="00513B42" w:rsidRDefault="00513B42">
      <w:pPr>
        <w:rPr>
          <w:sz w:val="28"/>
          <w:szCs w:val="28"/>
        </w:rPr>
      </w:pPr>
    </w:p>
    <w:p w14:paraId="42F74855" w14:textId="77777777" w:rsidR="00513B42" w:rsidRDefault="00513B42">
      <w:pPr>
        <w:rPr>
          <w:sz w:val="28"/>
          <w:szCs w:val="28"/>
        </w:rPr>
      </w:pPr>
    </w:p>
    <w:p w14:paraId="6D1F9AF4" w14:textId="77777777" w:rsidR="004F6CC9" w:rsidRDefault="004F6CC9">
      <w:pPr>
        <w:rPr>
          <w:sz w:val="28"/>
          <w:szCs w:val="28"/>
        </w:rPr>
      </w:pPr>
    </w:p>
    <w:p w14:paraId="32410A00" w14:textId="77777777" w:rsidR="002A7EBB" w:rsidRDefault="002A7EBB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33FA6DDF" wp14:editId="2955E425">
            <wp:extent cx="5270500" cy="3952875"/>
            <wp:effectExtent l="0" t="0" r="1270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tterell farm 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97AE8" w14:textId="77777777" w:rsidR="002A7EBB" w:rsidRDefault="002A7EBB">
      <w:pPr>
        <w:rPr>
          <w:sz w:val="28"/>
          <w:szCs w:val="28"/>
        </w:rPr>
      </w:pPr>
    </w:p>
    <w:p w14:paraId="05AE39CC" w14:textId="77777777" w:rsidR="004F6CC9" w:rsidRDefault="004F6CC9">
      <w:pPr>
        <w:rPr>
          <w:b/>
          <w:sz w:val="28"/>
          <w:szCs w:val="28"/>
        </w:rPr>
      </w:pPr>
    </w:p>
    <w:p w14:paraId="07EBF4E5" w14:textId="77777777" w:rsidR="004F6CC9" w:rsidRDefault="004F6CC9">
      <w:pPr>
        <w:rPr>
          <w:b/>
          <w:sz w:val="28"/>
          <w:szCs w:val="28"/>
        </w:rPr>
      </w:pPr>
    </w:p>
    <w:p w14:paraId="239EC8E9" w14:textId="77777777" w:rsidR="00513B42" w:rsidRDefault="00513B42">
      <w:pPr>
        <w:rPr>
          <w:b/>
          <w:sz w:val="28"/>
          <w:szCs w:val="28"/>
        </w:rPr>
      </w:pPr>
    </w:p>
    <w:p w14:paraId="70CD580C" w14:textId="4F81C0B7" w:rsidR="002A7EBB" w:rsidRDefault="00A50F19">
      <w:pPr>
        <w:rPr>
          <w:b/>
          <w:sz w:val="28"/>
          <w:szCs w:val="28"/>
        </w:rPr>
      </w:pPr>
      <w:r w:rsidRPr="00A50F19">
        <w:rPr>
          <w:b/>
          <w:sz w:val="28"/>
          <w:szCs w:val="28"/>
        </w:rPr>
        <w:t>Location and Design</w:t>
      </w:r>
    </w:p>
    <w:p w14:paraId="7088811F" w14:textId="77777777" w:rsidR="004F6CC9" w:rsidRPr="00A50F19" w:rsidRDefault="004F6CC9">
      <w:pPr>
        <w:rPr>
          <w:b/>
          <w:sz w:val="28"/>
          <w:szCs w:val="28"/>
        </w:rPr>
      </w:pPr>
    </w:p>
    <w:p w14:paraId="10B7B44E" w14:textId="77777777" w:rsidR="00A918F2" w:rsidRDefault="00E2679D">
      <w:pPr>
        <w:rPr>
          <w:sz w:val="28"/>
          <w:szCs w:val="28"/>
        </w:rPr>
      </w:pPr>
      <w:r>
        <w:rPr>
          <w:sz w:val="28"/>
          <w:szCs w:val="28"/>
        </w:rPr>
        <w:t>The proposed development will be to the side (north of the property) as per Plan A101</w:t>
      </w:r>
      <w:r w:rsidR="00A918F2">
        <w:rPr>
          <w:sz w:val="28"/>
          <w:szCs w:val="28"/>
        </w:rPr>
        <w:t xml:space="preserve"> and the photo over </w:t>
      </w:r>
    </w:p>
    <w:p w14:paraId="488590F0" w14:textId="77777777" w:rsidR="000512C5" w:rsidRDefault="000512C5">
      <w:pPr>
        <w:rPr>
          <w:sz w:val="28"/>
          <w:szCs w:val="28"/>
        </w:rPr>
      </w:pPr>
    </w:p>
    <w:p w14:paraId="728CD632" w14:textId="77777777" w:rsidR="00A918F2" w:rsidRDefault="00A918F2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5F1E3B01" wp14:editId="25CA6DDB">
            <wp:extent cx="4914900" cy="3686175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tterell Farm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327FC" w14:textId="77777777" w:rsidR="000512C5" w:rsidRDefault="000512C5">
      <w:pPr>
        <w:rPr>
          <w:sz w:val="28"/>
          <w:szCs w:val="28"/>
        </w:rPr>
      </w:pPr>
    </w:p>
    <w:p w14:paraId="7E41B5A6" w14:textId="77777777" w:rsidR="000512C5" w:rsidRDefault="000512C5">
      <w:pPr>
        <w:rPr>
          <w:sz w:val="28"/>
          <w:szCs w:val="28"/>
        </w:rPr>
      </w:pPr>
    </w:p>
    <w:p w14:paraId="39E2AFF8" w14:textId="77777777" w:rsidR="000512C5" w:rsidRDefault="000512C5">
      <w:pPr>
        <w:rPr>
          <w:sz w:val="28"/>
          <w:szCs w:val="28"/>
        </w:rPr>
      </w:pPr>
    </w:p>
    <w:p w14:paraId="20022F68" w14:textId="457C2ADF" w:rsidR="00404D88" w:rsidRDefault="00A50F1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The  development</w:t>
      </w:r>
      <w:proofErr w:type="gramEnd"/>
      <w:r>
        <w:rPr>
          <w:sz w:val="28"/>
          <w:szCs w:val="28"/>
        </w:rPr>
        <w:t xml:space="preserve"> </w:t>
      </w:r>
      <w:r w:rsidR="00E2679D">
        <w:rPr>
          <w:sz w:val="28"/>
          <w:szCs w:val="28"/>
        </w:rPr>
        <w:t>will only have one property</w:t>
      </w:r>
      <w:r w:rsidR="00404D88">
        <w:rPr>
          <w:sz w:val="28"/>
          <w:szCs w:val="28"/>
        </w:rPr>
        <w:t xml:space="preserve"> </w:t>
      </w:r>
      <w:r w:rsidR="00A918F2">
        <w:rPr>
          <w:sz w:val="28"/>
          <w:szCs w:val="28"/>
        </w:rPr>
        <w:t>that</w:t>
      </w:r>
      <w:r w:rsidR="00E2679D">
        <w:rPr>
          <w:sz w:val="28"/>
          <w:szCs w:val="28"/>
        </w:rPr>
        <w:t xml:space="preserve"> is visible from the Havant Road and</w:t>
      </w:r>
      <w:r w:rsidR="00A918F2">
        <w:rPr>
          <w:sz w:val="28"/>
          <w:szCs w:val="28"/>
        </w:rPr>
        <w:t xml:space="preserve"> thus</w:t>
      </w:r>
      <w:r w:rsidR="00404D88">
        <w:rPr>
          <w:sz w:val="28"/>
          <w:szCs w:val="28"/>
        </w:rPr>
        <w:t xml:space="preserve"> has</w:t>
      </w:r>
      <w:r w:rsidR="00E2679D">
        <w:rPr>
          <w:sz w:val="28"/>
          <w:szCs w:val="28"/>
        </w:rPr>
        <w:t xml:space="preserve"> an impact on </w:t>
      </w:r>
      <w:proofErr w:type="spellStart"/>
      <w:r w:rsidR="00E2679D">
        <w:rPr>
          <w:sz w:val="28"/>
          <w:szCs w:val="28"/>
        </w:rPr>
        <w:t>Cotterell</w:t>
      </w:r>
      <w:proofErr w:type="spellEnd"/>
      <w:r w:rsidR="00E2679D">
        <w:rPr>
          <w:sz w:val="28"/>
          <w:szCs w:val="28"/>
        </w:rPr>
        <w:t xml:space="preserve"> Farmhouse</w:t>
      </w:r>
      <w:r w:rsidR="00A918F2">
        <w:rPr>
          <w:sz w:val="28"/>
          <w:szCs w:val="28"/>
        </w:rPr>
        <w:t>. The g</w:t>
      </w:r>
      <w:r w:rsidR="00404D88">
        <w:rPr>
          <w:sz w:val="28"/>
          <w:szCs w:val="28"/>
        </w:rPr>
        <w:t>arden of the farmhouse is to the side /north of the P</w:t>
      </w:r>
      <w:r w:rsidR="000512C5">
        <w:rPr>
          <w:sz w:val="28"/>
          <w:szCs w:val="28"/>
        </w:rPr>
        <w:t xml:space="preserve">roperty and is in excess </w:t>
      </w:r>
      <w:proofErr w:type="gramStart"/>
      <w:r w:rsidR="000512C5">
        <w:rPr>
          <w:sz w:val="28"/>
          <w:szCs w:val="28"/>
        </w:rPr>
        <w:t>of  33</w:t>
      </w:r>
      <w:r w:rsidR="00404D88">
        <w:rPr>
          <w:sz w:val="28"/>
          <w:szCs w:val="28"/>
        </w:rPr>
        <w:t>m</w:t>
      </w:r>
      <w:proofErr w:type="gramEnd"/>
      <w:r w:rsidR="00404D88">
        <w:rPr>
          <w:sz w:val="28"/>
          <w:szCs w:val="28"/>
        </w:rPr>
        <w:t xml:space="preserve"> long, once the development is in place the garden of  the farmhouse will still be in excess of 10m long and thus the closest the new building </w:t>
      </w:r>
      <w:r>
        <w:rPr>
          <w:sz w:val="28"/>
          <w:szCs w:val="28"/>
        </w:rPr>
        <w:t>will be is 12.6</w:t>
      </w:r>
      <w:r w:rsidR="00A918F2">
        <w:rPr>
          <w:sz w:val="28"/>
          <w:szCs w:val="28"/>
        </w:rPr>
        <w:t>m to the farmhouse.</w:t>
      </w:r>
    </w:p>
    <w:p w14:paraId="0EE16A59" w14:textId="77777777" w:rsidR="00404D88" w:rsidRDefault="00404D88">
      <w:pPr>
        <w:rPr>
          <w:sz w:val="28"/>
          <w:szCs w:val="28"/>
        </w:rPr>
      </w:pPr>
    </w:p>
    <w:p w14:paraId="47162AD8" w14:textId="77777777" w:rsidR="000512C5" w:rsidRDefault="000512C5">
      <w:pPr>
        <w:rPr>
          <w:sz w:val="28"/>
          <w:szCs w:val="28"/>
        </w:rPr>
      </w:pPr>
    </w:p>
    <w:p w14:paraId="00D67A25" w14:textId="38766A46" w:rsidR="00A918F2" w:rsidRDefault="00404D88">
      <w:pPr>
        <w:rPr>
          <w:sz w:val="28"/>
          <w:szCs w:val="28"/>
        </w:rPr>
      </w:pPr>
      <w:r>
        <w:rPr>
          <w:sz w:val="28"/>
          <w:szCs w:val="28"/>
        </w:rPr>
        <w:t xml:space="preserve">The proposed building that faces Havant road and is to the side (north) of </w:t>
      </w:r>
      <w:proofErr w:type="spellStart"/>
      <w:r>
        <w:rPr>
          <w:sz w:val="28"/>
          <w:szCs w:val="28"/>
        </w:rPr>
        <w:t>Cotterell</w:t>
      </w:r>
      <w:proofErr w:type="spellEnd"/>
      <w:r>
        <w:rPr>
          <w:sz w:val="28"/>
          <w:szCs w:val="28"/>
        </w:rPr>
        <w:t xml:space="preserve"> farmhouse will be designed in the style of the farm house usi</w:t>
      </w:r>
      <w:r w:rsidR="00C23EB9">
        <w:rPr>
          <w:sz w:val="28"/>
          <w:szCs w:val="28"/>
        </w:rPr>
        <w:t>ng decorated brick</w:t>
      </w:r>
      <w:r w:rsidR="00A918F2">
        <w:rPr>
          <w:sz w:val="28"/>
          <w:szCs w:val="28"/>
        </w:rPr>
        <w:t xml:space="preserve"> and a</w:t>
      </w:r>
      <w:r w:rsidR="00C23EB9">
        <w:rPr>
          <w:sz w:val="28"/>
          <w:szCs w:val="28"/>
        </w:rPr>
        <w:t xml:space="preserve"> gable to gable</w:t>
      </w:r>
      <w:r w:rsidR="00A918F2">
        <w:rPr>
          <w:sz w:val="28"/>
          <w:szCs w:val="28"/>
        </w:rPr>
        <w:t xml:space="preserve"> tiled roof as per the property opposite</w:t>
      </w:r>
      <w:r w:rsidR="000512C5">
        <w:rPr>
          <w:sz w:val="28"/>
          <w:szCs w:val="28"/>
        </w:rPr>
        <w:t xml:space="preserve"> (see photo over)</w:t>
      </w:r>
    </w:p>
    <w:p w14:paraId="2ABB9187" w14:textId="0F8D2298" w:rsidR="000512C5" w:rsidRPr="00663CDB" w:rsidRDefault="000512C5">
      <w:pPr>
        <w:rPr>
          <w:sz w:val="28"/>
          <w:szCs w:val="28"/>
        </w:rPr>
      </w:pPr>
      <w:bookmarkStart w:id="0" w:name="_GoBack"/>
      <w:bookmarkEnd w:id="0"/>
    </w:p>
    <w:sectPr w:rsidR="000512C5" w:rsidRPr="00663CDB" w:rsidSect="005179D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CDB"/>
    <w:rsid w:val="000512C5"/>
    <w:rsid w:val="000F1899"/>
    <w:rsid w:val="002A7EBB"/>
    <w:rsid w:val="00404D88"/>
    <w:rsid w:val="004F6CC9"/>
    <w:rsid w:val="00513B42"/>
    <w:rsid w:val="005179DD"/>
    <w:rsid w:val="00663CDB"/>
    <w:rsid w:val="006803C0"/>
    <w:rsid w:val="006E38CD"/>
    <w:rsid w:val="007F3B70"/>
    <w:rsid w:val="008E708A"/>
    <w:rsid w:val="00A01FB6"/>
    <w:rsid w:val="00A50F19"/>
    <w:rsid w:val="00A918F2"/>
    <w:rsid w:val="00AE0009"/>
    <w:rsid w:val="00B75273"/>
    <w:rsid w:val="00BF31FB"/>
    <w:rsid w:val="00C23EB9"/>
    <w:rsid w:val="00E2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0B7CE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7E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EBB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F189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7E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EBB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F189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2217</Characters>
  <Application>Microsoft Macintosh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2016-12-03T18:51:00Z</dcterms:created>
  <dcterms:modified xsi:type="dcterms:W3CDTF">2016-12-03T18:51:00Z</dcterms:modified>
</cp:coreProperties>
</file>