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6C971" w14:textId="4BB04C1C" w:rsidR="00BC036D" w:rsidRDefault="00AB1F29">
      <w:r>
        <w:t xml:space="preserve">Design and Access Statement for </w:t>
      </w:r>
      <w:proofErr w:type="spellStart"/>
      <w:r>
        <w:t>Ivydene</w:t>
      </w:r>
      <w:proofErr w:type="spellEnd"/>
      <w:r>
        <w:t xml:space="preserve"> 15 Stamford Avenue Hayling Island PO11 0BJ</w:t>
      </w:r>
    </w:p>
    <w:p w14:paraId="42630331" w14:textId="77777777" w:rsidR="00AB1F29" w:rsidRDefault="00AB1F29"/>
    <w:p w14:paraId="66EF0AA9" w14:textId="73BAE89D" w:rsidR="00AB1F29" w:rsidRDefault="00AB1F29">
      <w:r>
        <w:t xml:space="preserve">The proposal is for three additional elements to the building, whilst we believe </w:t>
      </w:r>
      <w:r w:rsidR="00B10699">
        <w:t>the two</w:t>
      </w:r>
      <w:r>
        <w:t xml:space="preserve"> largest elements are covered by permitted development, we believe the third smaller element is </w:t>
      </w:r>
      <w:r w:rsidR="00B10699">
        <w:t>not.</w:t>
      </w:r>
      <w:r>
        <w:t xml:space="preserve"> </w:t>
      </w:r>
      <w:r w:rsidR="00B10699">
        <w:t>T</w:t>
      </w:r>
      <w:r>
        <w:t>o avoid the need for two applications (one for a certificate of lawfulness and one for planning permission) we have combined the three elements into one application for planning permission</w:t>
      </w:r>
    </w:p>
    <w:p w14:paraId="46051711" w14:textId="7FA01887" w:rsidR="00B10699" w:rsidRDefault="00AB1F29">
      <w:r>
        <w:t xml:space="preserve">The three </w:t>
      </w:r>
      <w:r w:rsidR="00B10699">
        <w:t>e</w:t>
      </w:r>
      <w:r>
        <w:t>lements are as below</w:t>
      </w:r>
    </w:p>
    <w:p w14:paraId="1C48AD42" w14:textId="7C2C09A7" w:rsidR="00AB1F29" w:rsidRDefault="00B10699" w:rsidP="00B10699">
      <w:pPr>
        <w:pStyle w:val="ListParagraph"/>
        <w:numPr>
          <w:ilvl w:val="0"/>
          <w:numId w:val="2"/>
        </w:numPr>
      </w:pPr>
      <w:r>
        <w:t>A rear single storey extension which is attached to the existing original house, has a depth of 4m and is no higher than 3m and is in materials which match the existing house (we believe covered by PD)</w:t>
      </w:r>
    </w:p>
    <w:p w14:paraId="7209FC49" w14:textId="55E495A9" w:rsidR="00B10699" w:rsidRDefault="00B10699" w:rsidP="00B10699">
      <w:pPr>
        <w:pStyle w:val="ListParagraph"/>
        <w:numPr>
          <w:ilvl w:val="0"/>
          <w:numId w:val="2"/>
        </w:numPr>
      </w:pPr>
      <w:r>
        <w:t>A rear dormer which does not exceed the ridge height or pass the extremities of the existing roof rear elevation and is in materials to match the existing house (we believe covered by PD)</w:t>
      </w:r>
    </w:p>
    <w:p w14:paraId="1F8EC5E9" w14:textId="0067C806" w:rsidR="00B10699" w:rsidRDefault="00B10699" w:rsidP="00B10699">
      <w:pPr>
        <w:pStyle w:val="ListParagraph"/>
        <w:numPr>
          <w:ilvl w:val="0"/>
          <w:numId w:val="2"/>
        </w:numPr>
      </w:pPr>
      <w:r>
        <w:t>A front extension which whilst being less than 3m in area does exceed 3m in height due to the pitched roof, in addition it is possible the house may already have had a small extension in this front corner and internally it is not separated from the main house.  Due to these points, we believe this does require a planning application as it is not covered by the PD requirements for a porch</w:t>
      </w:r>
    </w:p>
    <w:p w14:paraId="2ACE1B85" w14:textId="77777777" w:rsidR="00B10699" w:rsidRDefault="00B10699" w:rsidP="00B10699"/>
    <w:sectPr w:rsidR="00B106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443E5"/>
    <w:multiLevelType w:val="hybridMultilevel"/>
    <w:tmpl w:val="DA8A5F84"/>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 w15:restartNumberingAfterBreak="0">
    <w:nsid w:val="5CFF789C"/>
    <w:multiLevelType w:val="hybridMultilevel"/>
    <w:tmpl w:val="9BFECB4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650596689">
    <w:abstractNumId w:val="1"/>
  </w:num>
  <w:num w:numId="2" w16cid:durableId="2049336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F29"/>
    <w:rsid w:val="000853BC"/>
    <w:rsid w:val="008E3FFE"/>
    <w:rsid w:val="00AB1F29"/>
    <w:rsid w:val="00B10699"/>
    <w:rsid w:val="00B479A5"/>
    <w:rsid w:val="00BC036D"/>
    <w:rsid w:val="00D150E2"/>
    <w:rsid w:val="00FF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74B40"/>
  <w15:chartTrackingRefBased/>
  <w15:docId w15:val="{5BB94A10-1E0D-4AFE-8420-A6490516B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F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F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F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F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F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F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F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F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F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F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F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F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F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F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F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F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F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F29"/>
    <w:rPr>
      <w:rFonts w:eastAsiaTheme="majorEastAsia" w:cstheme="majorBidi"/>
      <w:color w:val="272727" w:themeColor="text1" w:themeTint="D8"/>
    </w:rPr>
  </w:style>
  <w:style w:type="paragraph" w:styleId="Title">
    <w:name w:val="Title"/>
    <w:basedOn w:val="Normal"/>
    <w:next w:val="Normal"/>
    <w:link w:val="TitleChar"/>
    <w:uiPriority w:val="10"/>
    <w:qFormat/>
    <w:rsid w:val="00AB1F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F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F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F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F29"/>
    <w:pPr>
      <w:spacing w:before="160"/>
      <w:jc w:val="center"/>
    </w:pPr>
    <w:rPr>
      <w:i/>
      <w:iCs/>
      <w:color w:val="404040" w:themeColor="text1" w:themeTint="BF"/>
    </w:rPr>
  </w:style>
  <w:style w:type="character" w:customStyle="1" w:styleId="QuoteChar">
    <w:name w:val="Quote Char"/>
    <w:basedOn w:val="DefaultParagraphFont"/>
    <w:link w:val="Quote"/>
    <w:uiPriority w:val="29"/>
    <w:rsid w:val="00AB1F29"/>
    <w:rPr>
      <w:i/>
      <w:iCs/>
      <w:color w:val="404040" w:themeColor="text1" w:themeTint="BF"/>
    </w:rPr>
  </w:style>
  <w:style w:type="paragraph" w:styleId="ListParagraph">
    <w:name w:val="List Paragraph"/>
    <w:basedOn w:val="Normal"/>
    <w:uiPriority w:val="34"/>
    <w:qFormat/>
    <w:rsid w:val="00AB1F29"/>
    <w:pPr>
      <w:ind w:left="720"/>
      <w:contextualSpacing/>
    </w:pPr>
  </w:style>
  <w:style w:type="character" w:styleId="IntenseEmphasis">
    <w:name w:val="Intense Emphasis"/>
    <w:basedOn w:val="DefaultParagraphFont"/>
    <w:uiPriority w:val="21"/>
    <w:qFormat/>
    <w:rsid w:val="00AB1F29"/>
    <w:rPr>
      <w:i/>
      <w:iCs/>
      <w:color w:val="0F4761" w:themeColor="accent1" w:themeShade="BF"/>
    </w:rPr>
  </w:style>
  <w:style w:type="paragraph" w:styleId="IntenseQuote">
    <w:name w:val="Intense Quote"/>
    <w:basedOn w:val="Normal"/>
    <w:next w:val="Normal"/>
    <w:link w:val="IntenseQuoteChar"/>
    <w:uiPriority w:val="30"/>
    <w:qFormat/>
    <w:rsid w:val="00AB1F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F29"/>
    <w:rPr>
      <w:i/>
      <w:iCs/>
      <w:color w:val="0F4761" w:themeColor="accent1" w:themeShade="BF"/>
    </w:rPr>
  </w:style>
  <w:style w:type="character" w:styleId="IntenseReference">
    <w:name w:val="Intense Reference"/>
    <w:basedOn w:val="DefaultParagraphFont"/>
    <w:uiPriority w:val="32"/>
    <w:qFormat/>
    <w:rsid w:val="00AB1F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2</cp:revision>
  <dcterms:created xsi:type="dcterms:W3CDTF">2025-07-21T15:21:00Z</dcterms:created>
  <dcterms:modified xsi:type="dcterms:W3CDTF">2025-07-21T15:21:00Z</dcterms:modified>
</cp:coreProperties>
</file>