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FFBF8" w14:textId="6AD14867" w:rsidR="00C21445" w:rsidRPr="00C21445" w:rsidRDefault="00C21445" w:rsidP="00C21445">
      <w:pPr>
        <w:spacing w:before="120" w:after="120" w:line="360" w:lineRule="auto"/>
        <w:rPr>
          <w:b/>
          <w:bCs/>
          <w:sz w:val="24"/>
          <w:szCs w:val="24"/>
        </w:rPr>
      </w:pPr>
      <w:r w:rsidRPr="00C21445">
        <w:rPr>
          <w:b/>
          <w:bCs/>
          <w:sz w:val="24"/>
          <w:szCs w:val="24"/>
        </w:rPr>
        <w:t>Planning Application APP/2</w:t>
      </w:r>
      <w:r w:rsidRPr="00C21445">
        <w:rPr>
          <w:b/>
          <w:bCs/>
          <w:sz w:val="24"/>
          <w:szCs w:val="24"/>
        </w:rPr>
        <w:t>5</w:t>
      </w:r>
      <w:r w:rsidRPr="00C21445">
        <w:rPr>
          <w:b/>
          <w:bCs/>
          <w:sz w:val="24"/>
          <w:szCs w:val="24"/>
        </w:rPr>
        <w:t>/00</w:t>
      </w:r>
      <w:r w:rsidRPr="00C21445">
        <w:rPr>
          <w:b/>
          <w:bCs/>
          <w:sz w:val="24"/>
          <w:szCs w:val="24"/>
        </w:rPr>
        <w:t>393</w:t>
      </w:r>
    </w:p>
    <w:p w14:paraId="4B639DF0" w14:textId="77777777" w:rsidR="00C21445" w:rsidRPr="00C21445" w:rsidRDefault="00C21445" w:rsidP="00C21445">
      <w:pPr>
        <w:spacing w:before="120" w:after="120" w:line="360" w:lineRule="auto"/>
        <w:rPr>
          <w:b/>
          <w:bCs/>
          <w:sz w:val="24"/>
          <w:szCs w:val="24"/>
        </w:rPr>
      </w:pPr>
    </w:p>
    <w:p w14:paraId="65CE8C05" w14:textId="58B24DE8" w:rsidR="00C21445" w:rsidRPr="00C21445" w:rsidRDefault="00C21445" w:rsidP="00C21445">
      <w:pPr>
        <w:spacing w:before="120" w:after="120" w:line="360" w:lineRule="auto"/>
        <w:rPr>
          <w:b/>
          <w:bCs/>
          <w:sz w:val="24"/>
          <w:szCs w:val="24"/>
        </w:rPr>
      </w:pPr>
      <w:r w:rsidRPr="00C21445">
        <w:rPr>
          <w:b/>
          <w:bCs/>
          <w:sz w:val="24"/>
          <w:szCs w:val="24"/>
        </w:rPr>
        <w:t>Heritage Statement</w:t>
      </w:r>
    </w:p>
    <w:p w14:paraId="01AEE243" w14:textId="77777777" w:rsidR="00C21445" w:rsidRPr="00C21445" w:rsidRDefault="00C21445" w:rsidP="00C21445">
      <w:pPr>
        <w:spacing w:before="120" w:after="120" w:line="360" w:lineRule="auto"/>
        <w:rPr>
          <w:b/>
          <w:bCs/>
        </w:rPr>
      </w:pPr>
    </w:p>
    <w:p w14:paraId="3FDE80D2" w14:textId="77777777" w:rsidR="00C21445" w:rsidRPr="00C21445" w:rsidRDefault="00C21445" w:rsidP="00C21445">
      <w:pPr>
        <w:spacing w:before="120" w:after="120" w:line="360" w:lineRule="auto"/>
      </w:pPr>
      <w:r w:rsidRPr="00C21445">
        <w:t>The property is located within the Emsworth Conservation Area of Outstanding Natural Beauty</w:t>
      </w:r>
    </w:p>
    <w:p w14:paraId="5600CC6F" w14:textId="1DD764D7" w:rsidR="00C21445" w:rsidRPr="00C21445" w:rsidRDefault="00C21445" w:rsidP="00C21445">
      <w:pPr>
        <w:spacing w:before="120" w:after="120" w:line="360" w:lineRule="auto"/>
      </w:pPr>
      <w:proofErr w:type="gramStart"/>
      <w:r w:rsidRPr="00C21445">
        <w:t>therefore</w:t>
      </w:r>
      <w:proofErr w:type="gramEnd"/>
      <w:r w:rsidRPr="00C21445">
        <w:t xml:space="preserve"> requires considered design changes. The </w:t>
      </w:r>
      <w:r>
        <w:t>rear</w:t>
      </w:r>
      <w:r w:rsidRPr="00C21445">
        <w:t xml:space="preserve"> of the property </w:t>
      </w:r>
      <w:proofErr w:type="gramStart"/>
      <w:r w:rsidRPr="00C21445">
        <w:t>can be seen,</w:t>
      </w:r>
      <w:proofErr w:type="gramEnd"/>
      <w:r w:rsidRPr="00C21445">
        <w:t xml:space="preserve"> at a small</w:t>
      </w:r>
    </w:p>
    <w:p w14:paraId="77AF977C" w14:textId="77777777" w:rsidR="00C21445" w:rsidRPr="00C21445" w:rsidRDefault="00C21445" w:rsidP="00C21445">
      <w:pPr>
        <w:spacing w:before="120" w:after="120" w:line="360" w:lineRule="auto"/>
      </w:pPr>
      <w:r w:rsidRPr="00C21445">
        <w:t>distance, from an inlet of Chichester Harbour and a public walkway frequented by locals and</w:t>
      </w:r>
    </w:p>
    <w:p w14:paraId="26537618" w14:textId="77777777" w:rsidR="00C21445" w:rsidRPr="00C21445" w:rsidRDefault="00C21445" w:rsidP="00C21445">
      <w:pPr>
        <w:spacing w:before="120" w:after="120" w:line="360" w:lineRule="auto"/>
      </w:pPr>
      <w:r w:rsidRPr="00C21445">
        <w:t>visitors.</w:t>
      </w:r>
    </w:p>
    <w:p w14:paraId="4142106A" w14:textId="77777777" w:rsidR="00C21445" w:rsidRDefault="00C21445" w:rsidP="00C21445">
      <w:pPr>
        <w:spacing w:before="120" w:after="120" w:line="360" w:lineRule="auto"/>
      </w:pPr>
    </w:p>
    <w:p w14:paraId="6AE64EE8" w14:textId="79D37BD2" w:rsidR="00C21445" w:rsidRPr="00C21445" w:rsidRDefault="00C21445" w:rsidP="00C21445">
      <w:pPr>
        <w:spacing w:before="120" w:after="120" w:line="360" w:lineRule="auto"/>
        <w:rPr>
          <w:sz w:val="24"/>
          <w:szCs w:val="24"/>
        </w:rPr>
      </w:pPr>
      <w:r w:rsidRPr="00C21445">
        <w:rPr>
          <w:sz w:val="24"/>
          <w:szCs w:val="24"/>
        </w:rPr>
        <w:t>Significance</w:t>
      </w:r>
    </w:p>
    <w:p w14:paraId="40531A54" w14:textId="2467E048" w:rsidR="00C21445" w:rsidRPr="00C21445" w:rsidRDefault="00C21445" w:rsidP="00C21445">
      <w:pPr>
        <w:spacing w:before="120" w:after="120" w:line="360" w:lineRule="auto"/>
      </w:pPr>
      <w:r w:rsidRPr="00C21445">
        <w:t xml:space="preserve">The </w:t>
      </w:r>
      <w:r>
        <w:t xml:space="preserve">rear </w:t>
      </w:r>
      <w:r w:rsidRPr="00C21445">
        <w:t>of the property has a view onto Slipper Mill Pond with its varied bird</w:t>
      </w:r>
      <w:r>
        <w:t xml:space="preserve"> </w:t>
      </w:r>
      <w:r w:rsidRPr="00C21445">
        <w:t>life and is directly onto an inlet of Chichester Harbour. The area attracts many locals and tourists</w:t>
      </w:r>
      <w:r>
        <w:t xml:space="preserve"> </w:t>
      </w:r>
      <w:r w:rsidRPr="00C21445">
        <w:t>along the walkway that divides the pond from the sea. There are also sea users: boaters, kayakers</w:t>
      </w:r>
      <w:r>
        <w:t xml:space="preserve"> </w:t>
      </w:r>
      <w:r w:rsidRPr="00C21445">
        <w:t>and paddle boarders that utilise the inlet at high tide.</w:t>
      </w:r>
    </w:p>
    <w:p w14:paraId="56CB2EC5" w14:textId="77777777" w:rsidR="00C21445" w:rsidRDefault="00C21445" w:rsidP="00C21445">
      <w:pPr>
        <w:spacing w:before="120" w:after="120" w:line="360" w:lineRule="auto"/>
      </w:pPr>
    </w:p>
    <w:p w14:paraId="4F25CD73" w14:textId="4013E87F" w:rsidR="00C21445" w:rsidRPr="00C21445" w:rsidRDefault="00C21445" w:rsidP="00C21445">
      <w:pPr>
        <w:spacing w:before="120" w:after="120" w:line="360" w:lineRule="auto"/>
        <w:rPr>
          <w:sz w:val="24"/>
          <w:szCs w:val="24"/>
        </w:rPr>
      </w:pPr>
      <w:r w:rsidRPr="00C21445">
        <w:rPr>
          <w:sz w:val="24"/>
          <w:szCs w:val="24"/>
        </w:rPr>
        <w:t>Impact</w:t>
      </w:r>
    </w:p>
    <w:p w14:paraId="6CD80DD3" w14:textId="65126A75" w:rsidR="00C21445" w:rsidRDefault="00C21445" w:rsidP="00C21445">
      <w:pPr>
        <w:spacing w:before="120" w:after="120" w:line="360" w:lineRule="auto"/>
      </w:pPr>
      <w:r w:rsidRPr="00C21445">
        <w:t>The property location is on show to the public and Chichester Harbour users. The balustrade is on</w:t>
      </w:r>
      <w:r>
        <w:t xml:space="preserve"> </w:t>
      </w:r>
      <w:r w:rsidRPr="00C21445">
        <w:t>the first floor and in view.</w:t>
      </w:r>
      <w:r>
        <w:t xml:space="preserve"> </w:t>
      </w:r>
    </w:p>
    <w:p w14:paraId="05C22377" w14:textId="77777777" w:rsidR="00C21445" w:rsidRPr="00C21445" w:rsidRDefault="00C21445" w:rsidP="00C21445">
      <w:pPr>
        <w:spacing w:before="120" w:after="120" w:line="360" w:lineRule="auto"/>
      </w:pPr>
    </w:p>
    <w:p w14:paraId="379756F5" w14:textId="77777777" w:rsidR="00C21445" w:rsidRPr="00C21445" w:rsidRDefault="00C21445" w:rsidP="00C21445">
      <w:pPr>
        <w:spacing w:before="120" w:after="120" w:line="360" w:lineRule="auto"/>
        <w:rPr>
          <w:sz w:val="24"/>
          <w:szCs w:val="24"/>
        </w:rPr>
      </w:pPr>
      <w:r w:rsidRPr="00C21445">
        <w:rPr>
          <w:sz w:val="24"/>
          <w:szCs w:val="24"/>
        </w:rPr>
        <w:t>Justification</w:t>
      </w:r>
    </w:p>
    <w:p w14:paraId="060B9D0D" w14:textId="290C4755" w:rsidR="00DC7C12" w:rsidRDefault="00C21445" w:rsidP="00C21445">
      <w:pPr>
        <w:spacing w:before="120" w:after="120" w:line="360" w:lineRule="auto"/>
      </w:pPr>
      <w:r w:rsidRPr="00C21445">
        <w:t>The current balustrade horizontal rails are constructed from white painted wood which require</w:t>
      </w:r>
      <w:r>
        <w:t xml:space="preserve"> </w:t>
      </w:r>
      <w:r w:rsidRPr="00C21445">
        <w:t>annual maintenance. The design is prominent using thick, fence style runners.</w:t>
      </w:r>
      <w:r>
        <w:t xml:space="preserve">  </w:t>
      </w:r>
      <w:r w:rsidRPr="00C21445">
        <w:t>The wood will be removed by hand by unbolting it from the uprights and removed for recycling</w:t>
      </w:r>
      <w:r>
        <w:t xml:space="preserve">.  </w:t>
      </w:r>
      <w:r w:rsidRPr="00C21445">
        <w:t>The replacement design utilises glass panels to minimise the visual impact of the balustrade.</w:t>
      </w:r>
    </w:p>
    <w:sectPr w:rsidR="00DC7C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445"/>
    <w:rsid w:val="00844CB6"/>
    <w:rsid w:val="00B5554F"/>
    <w:rsid w:val="00C21445"/>
    <w:rsid w:val="00DC7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27CB02"/>
  <w15:chartTrackingRefBased/>
  <w15:docId w15:val="{90F97CDE-BC39-41A4-A4A2-A4B23079D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14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14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14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14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14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14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14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14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14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14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14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14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14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14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14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14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14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14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14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14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14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14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14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14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14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14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14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14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144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1027</Characters>
  <Application>Microsoft Office Word</Application>
  <DocSecurity>0</DocSecurity>
  <Lines>8</Lines>
  <Paragraphs>2</Paragraphs>
  <ScaleCrop>false</ScaleCrop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Kirstie Hawkes</dc:creator>
  <cp:keywords/>
  <dc:description/>
  <cp:lastModifiedBy>Kirstie Hawkes</cp:lastModifiedBy>
  <cp:revision>2</cp:revision>
  <dcterms:created xsi:type="dcterms:W3CDTF">2025-05-21T09:58:00Z</dcterms:created>
  <dcterms:modified xsi:type="dcterms:W3CDTF">2025-05-21T09:58:00Z</dcterms:modified>
</cp:coreProperties>
</file>