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BA4FF3" w14:textId="77777777" w:rsidR="00807B11" w:rsidRDefault="00807B11" w:rsidP="00807B11">
      <w:r>
        <w:rPr>
          <w:noProof/>
        </w:rPr>
        <mc:AlternateContent>
          <mc:Choice Requires="wps">
            <w:drawing>
              <wp:anchor distT="0" distB="0" distL="114300" distR="114300" simplePos="0" relativeHeight="251657216" behindDoc="0" locked="0" layoutInCell="1" allowOverlap="1" wp14:anchorId="12C31088" wp14:editId="605DF19E">
                <wp:simplePos x="0" y="0"/>
                <wp:positionH relativeFrom="column">
                  <wp:posOffset>-85725</wp:posOffset>
                </wp:positionH>
                <wp:positionV relativeFrom="paragraph">
                  <wp:posOffset>828675</wp:posOffset>
                </wp:positionV>
                <wp:extent cx="2713990" cy="1140460"/>
                <wp:effectExtent l="0" t="0" r="0" b="254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3990" cy="1140460"/>
                        </a:xfrm>
                        <a:prstGeom prst="rect">
                          <a:avLst/>
                        </a:prstGeom>
                        <a:noFill/>
                        <a:ln w="9525">
                          <a:noFill/>
                          <a:miter lim="800000"/>
                          <a:headEnd/>
                          <a:tailEnd/>
                        </a:ln>
                      </wps:spPr>
                      <wps:txbx>
                        <w:txbxContent>
                          <w:p w14:paraId="118D3E19" w14:textId="77777777" w:rsidR="00807B11" w:rsidRDefault="00807B11" w:rsidP="00807B11">
                            <w:pPr>
                              <w:spacing w:after="0"/>
                              <w:rPr>
                                <w:rFonts w:ascii="Arial" w:hAnsi="Arial" w:cs="Arial"/>
                              </w:rPr>
                            </w:pPr>
                            <w:r w:rsidRPr="00CB615B">
                              <w:rPr>
                                <w:rFonts w:ascii="Arial" w:hAnsi="Arial" w:cs="Arial"/>
                              </w:rPr>
                              <w:t>For Applicant:</w:t>
                            </w:r>
                          </w:p>
                          <w:p w14:paraId="729412DB" w14:textId="77777777" w:rsidR="00807B11" w:rsidRPr="00CB615B" w:rsidRDefault="00807B11" w:rsidP="00807B11">
                            <w:pPr>
                              <w:spacing w:after="0"/>
                              <w:rPr>
                                <w:rFonts w:ascii="Arial" w:hAnsi="Arial" w:cs="Arial"/>
                              </w:rPr>
                            </w:pPr>
                            <w:r w:rsidRPr="00CB615B">
                              <w:rPr>
                                <w:rFonts w:ascii="Arial" w:hAnsi="Arial" w:cs="Arial"/>
                              </w:rPr>
                              <w:t xml:space="preserve"> </w:t>
                            </w:r>
                          </w:p>
                          <w:p w14:paraId="35A44A3B" w14:textId="77777777" w:rsidR="00807B11" w:rsidRPr="00CB615B" w:rsidRDefault="00807B11" w:rsidP="00807B11">
                            <w:pPr>
                              <w:spacing w:after="0"/>
                              <w:rPr>
                                <w:rFonts w:ascii="Arial" w:hAnsi="Arial" w:cs="Arial"/>
                              </w:rPr>
                            </w:pPr>
                            <w:r w:rsidRPr="00CB615B">
                              <w:rPr>
                                <w:rFonts w:ascii="Arial" w:hAnsi="Arial" w:cs="Arial"/>
                              </w:rPr>
                              <w:t>Hargreaves</w:t>
                            </w:r>
                          </w:p>
                          <w:p w14:paraId="7AC077D8" w14:textId="77777777" w:rsidR="00807B11" w:rsidRPr="00CB615B" w:rsidRDefault="00807B11" w:rsidP="00807B11">
                            <w:pPr>
                              <w:spacing w:after="0"/>
                              <w:rPr>
                                <w:rFonts w:ascii="Arial" w:hAnsi="Arial" w:cs="Arial"/>
                              </w:rPr>
                            </w:pPr>
                            <w:r w:rsidRPr="00CB615B">
                              <w:rPr>
                                <w:rFonts w:ascii="Arial" w:hAnsi="Arial" w:cs="Arial"/>
                              </w:rPr>
                              <w:t>Rustington House Worthing Road Rustington BN16 3PS</w:t>
                            </w:r>
                          </w:p>
                        </w:txbxContent>
                      </wps:txbx>
                      <wps:bodyPr rot="0" vert="horz" wrap="square" lIns="91440" tIns="45720" rIns="91440" bIns="45720" anchor="t" anchorCtr="0">
                        <a:spAutoFit/>
                      </wps:bodyPr>
                    </wps:wsp>
                  </a:graphicData>
                </a:graphic>
              </wp:anchor>
            </w:drawing>
          </mc:Choice>
          <mc:Fallback>
            <w:pict>
              <v:shapetype w14:anchorId="12C31088" id="_x0000_t202" coordsize="21600,21600" o:spt="202" path="m,l,21600r21600,l21600,xe">
                <v:stroke joinstyle="miter"/>
                <v:path gradientshapeok="t" o:connecttype="rect"/>
              </v:shapetype>
              <v:shape id="Text Box 2" o:spid="_x0000_s1026" type="#_x0000_t202" style="position:absolute;margin-left:-6.75pt;margin-top:65.25pt;width:213.7pt;height:89.8pt;z-index:251657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" filled="f" stroked="f">
                <v:textbox style="mso-fit-shape-to-text:t">
                  <w:txbxContent>
                    <w:p w14:paraId="118D3E19" w14:textId="77777777" w:rsidR="00807B11" w:rsidRDefault="00807B11" w:rsidP="00807B11">
                      <w:pPr>
                        <w:spacing w:after="0"/>
                        <w:rPr>
                          <w:rFonts w:ascii="Arial" w:hAnsi="Arial" w:cs="Arial"/>
                        </w:rPr>
                      </w:pPr>
                      <w:r w:rsidRPr="00CB615B">
                        <w:rPr>
                          <w:rFonts w:ascii="Arial" w:hAnsi="Arial" w:cs="Arial"/>
                        </w:rPr>
                        <w:t>For Applicant:</w:t>
                      </w:r>
                    </w:p>
                    <w:p w14:paraId="729412DB" w14:textId="77777777" w:rsidR="00807B11" w:rsidRPr="00CB615B" w:rsidRDefault="00807B11" w:rsidP="00807B11">
                      <w:pPr>
                        <w:spacing w:after="0"/>
                        <w:rPr>
                          <w:rFonts w:ascii="Arial" w:hAnsi="Arial" w:cs="Arial"/>
                        </w:rPr>
                      </w:pPr>
                      <w:r w:rsidRPr="00CB615B">
                        <w:rPr>
                          <w:rFonts w:ascii="Arial" w:hAnsi="Arial" w:cs="Arial"/>
                        </w:rPr>
                        <w:t xml:space="preserve"> </w:t>
                      </w:r>
                    </w:p>
                    <w:p w14:paraId="35A44A3B" w14:textId="77777777" w:rsidR="00807B11" w:rsidRPr="00CB615B" w:rsidRDefault="00807B11" w:rsidP="00807B11">
                      <w:pPr>
                        <w:spacing w:after="0"/>
                        <w:rPr>
                          <w:rFonts w:ascii="Arial" w:hAnsi="Arial" w:cs="Arial"/>
                        </w:rPr>
                      </w:pPr>
                      <w:r w:rsidRPr="00CB615B">
                        <w:rPr>
                          <w:rFonts w:ascii="Arial" w:hAnsi="Arial" w:cs="Arial"/>
                        </w:rPr>
                        <w:t>Hargreaves</w:t>
                      </w:r>
                    </w:p>
                    <w:p w14:paraId="7AC077D8" w14:textId="77777777" w:rsidR="00807B11" w:rsidRPr="00CB615B" w:rsidRDefault="00807B11" w:rsidP="00807B11">
                      <w:pPr>
                        <w:spacing w:after="0"/>
                        <w:rPr>
                          <w:rFonts w:ascii="Arial" w:hAnsi="Arial" w:cs="Arial"/>
                        </w:rPr>
                      </w:pPr>
                      <w:r w:rsidRPr="00CB615B">
                        <w:rPr>
                          <w:rFonts w:ascii="Arial" w:hAnsi="Arial" w:cs="Arial"/>
                        </w:rPr>
                        <w:t>Rustington House Worthing Road Rustington BN16 3PS</w:t>
                      </w:r>
                    </w:p>
                  </w:txbxContent>
                </v:textbox>
              </v:shape>
            </w:pict>
          </mc:Fallback>
        </mc:AlternateContent>
      </w:r>
      <w:r w:rsidRPr="00680558">
        <w:rPr>
          <w:noProof/>
        </w:rPr>
        <w:drawing>
          <wp:inline distT="0" distB="0" distL="0" distR="0" wp14:anchorId="0F0B2DCB" wp14:editId="3AE86DBC">
            <wp:extent cx="5731510" cy="728980"/>
            <wp:effectExtent l="0" t="0" r="2540" b="0"/>
            <wp:docPr id="16375206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31510" cy="728980"/>
                    </a:xfrm>
                    <a:prstGeom prst="rect">
                      <a:avLst/>
                    </a:prstGeom>
                    <a:noFill/>
                    <a:ln>
                      <a:noFill/>
                    </a:ln>
                  </pic:spPr>
                </pic:pic>
              </a:graphicData>
            </a:graphic>
          </wp:inline>
        </w:drawing>
      </w:r>
    </w:p>
    <w:tbl>
      <w:tblPr>
        <w:tblStyle w:val="TableGrid"/>
        <w:tblW w:w="4961" w:type="dxa"/>
        <w:tblInd w:w="43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6"/>
        <w:gridCol w:w="4725"/>
      </w:tblGrid>
      <w:tr w:rsidR="00807B11" w14:paraId="2C59FEB1" w14:textId="77777777" w:rsidTr="00853EE9">
        <w:tc>
          <w:tcPr>
            <w:tcW w:w="236" w:type="dxa"/>
          </w:tcPr>
          <w:p w14:paraId="2699E715" w14:textId="77777777" w:rsidR="00807B11" w:rsidRDefault="00807B11" w:rsidP="00853EE9"/>
        </w:tc>
        <w:tc>
          <w:tcPr>
            <w:tcW w:w="4725" w:type="dxa"/>
          </w:tcPr>
          <w:p w14:paraId="7942E73E" w14:textId="77777777" w:rsidR="00807B11" w:rsidRDefault="00052137" w:rsidP="006F5442">
            <w:pPr>
              <w:ind w:left="222"/>
              <w:rPr>
                <w:rFonts w:ascii="Arial" w:hAnsi="Arial" w:cs="Arial"/>
              </w:rPr>
            </w:pPr>
            <w:r>
              <w:rPr>
                <w:rFonts w:ascii="Arial" w:hAnsi="Arial" w:cs="Arial"/>
              </w:rPr>
              <w:t>For</w:t>
            </w:r>
            <w:r w:rsidR="00003280">
              <w:rPr>
                <w:rFonts w:ascii="Arial" w:hAnsi="Arial" w:cs="Arial"/>
              </w:rPr>
              <w:t xml:space="preserve"> Agent: </w:t>
            </w:r>
          </w:p>
          <w:p w14:paraId="16AE34D4" w14:textId="77777777" w:rsidR="00743F3B" w:rsidRPr="00EE5D74" w:rsidRDefault="00743F3B" w:rsidP="00853EE9">
            <w:pPr>
              <w:ind w:left="175" w:hanging="7"/>
              <w:rPr>
                <w:rFonts w:ascii="Arial" w:hAnsi="Arial" w:cs="Arial"/>
              </w:rPr>
            </w:pPr>
          </w:p>
          <w:tbl>
            <w:tblPr>
              <w:tblStyle w:val="TableGrid"/>
              <w:tblW w:w="0" w:type="auto"/>
              <w:tblInd w:w="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447"/>
            </w:tblGrid>
            <w:tr w:rsidR="00807B11" w:rsidRPr="00EE5D74" w14:paraId="288E3FB1" w14:textId="77777777" w:rsidTr="00853EE9">
              <w:trPr>
                <w:trHeight w:val="1557"/>
              </w:trPr>
              <w:tc>
                <w:tcPr>
                  <w:tcW w:w="4447" w:type="dxa"/>
                </w:tcPr>
                <w:p w14:paraId="342D73DF" w14:textId="77777777" w:rsidR="00807B11" w:rsidRPr="00EE5D74" w:rsidRDefault="00807B11" w:rsidP="006F5442">
                  <w:pPr>
                    <w:ind w:left="27"/>
                    <w:rPr>
                      <w:rFonts w:ascii="Arial" w:hAnsi="Arial" w:cs="Arial"/>
                    </w:rPr>
                  </w:pPr>
                  <w:r w:rsidRPr="00EE5D74">
                    <w:rPr>
                      <w:rFonts w:ascii="Arial" w:hAnsi="Arial" w:cs="Arial"/>
                    </w:rPr>
                    <w:t>Harris Lamb Planning Consultancy</w:t>
                  </w:r>
                </w:p>
                <w:p w14:paraId="4EC2F718" w14:textId="77777777" w:rsidR="00807B11" w:rsidRPr="00EE5D74" w:rsidRDefault="00807B11" w:rsidP="006F5442">
                  <w:pPr>
                    <w:rPr>
                      <w:rFonts w:ascii="Arial" w:hAnsi="Arial" w:cs="Arial"/>
                    </w:rPr>
                  </w:pPr>
                  <w:r w:rsidRPr="00EE5D74">
                    <w:rPr>
                      <w:rFonts w:ascii="Arial" w:hAnsi="Arial" w:cs="Arial"/>
                    </w:rPr>
                    <w:t>75-76 Francis Road Edgbaston Birmingham B16 8SP</w:t>
                  </w:r>
                </w:p>
              </w:tc>
            </w:tr>
          </w:tbl>
          <w:p w14:paraId="742E3952" w14:textId="77777777" w:rsidR="00807B11" w:rsidRDefault="00807B11" w:rsidP="00853EE9">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pPr>
          </w:p>
        </w:tc>
      </w:tr>
    </w:tbl>
    <w:p w14:paraId="138CA88A" w14:textId="77777777" w:rsidR="003A1FA0" w:rsidRDefault="000173E6" w:rsidP="001F0F05">
      <w:pPr>
        <w:pStyle w:val="Normal0"/>
        <w:pBdr>
          <w:top w:val="single" w:sz="4" w:space="1" w:color="auto"/>
        </w:pBd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center"/>
        <w:rPr>
          <w:b/>
          <w:bCs/>
          <w:color w:val="000000"/>
          <w:sz w:val="22"/>
          <w:szCs w:val="22"/>
        </w:rPr>
      </w:pPr>
      <w:r w:rsidRPr="0075144C">
        <w:rPr>
          <w:b/>
          <w:bCs/>
          <w:color w:val="000000"/>
          <w:sz w:val="22"/>
          <w:szCs w:val="22"/>
        </w:rPr>
        <w:t xml:space="preserve">The Town and Country Planning </w:t>
      </w:r>
      <w:r w:rsidR="008B4C63">
        <w:rPr>
          <w:b/>
          <w:bCs/>
          <w:color w:val="000000"/>
          <w:sz w:val="22"/>
          <w:szCs w:val="22"/>
        </w:rPr>
        <w:t>Act 1990</w:t>
      </w:r>
    </w:p>
    <w:p w14:paraId="162A809D" w14:textId="77777777" w:rsidR="00680558" w:rsidRDefault="00F2120C" w:rsidP="00F2120C">
      <w:pPr>
        <w:pStyle w:val="Normal0"/>
        <w:pBdr>
          <w:bottom w:val="single" w:sz="8" w:space="0" w:color="auto"/>
          <w:between w:val="single" w:sz="8" w:space="0" w:color="auto"/>
        </w:pBd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center"/>
        <w:rPr>
          <w:sz w:val="22"/>
          <w:szCs w:val="22"/>
        </w:rPr>
      </w:pPr>
      <w:r w:rsidRPr="00F2120C">
        <w:rPr>
          <w:b/>
          <w:bCs/>
          <w:sz w:val="22"/>
          <w:szCs w:val="22"/>
        </w:rPr>
        <w:t>Notification of Decision: Approve with Conditions</w:t>
      </w:r>
    </w:p>
    <w:p w14:paraId="7794CFA3"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p>
    <w:p w14:paraId="22EEA0CB"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Pr>
          <w:b/>
          <w:bCs/>
          <w:sz w:val="22"/>
          <w:szCs w:val="22"/>
        </w:rPr>
        <w:t>Application Number:</w:t>
      </w:r>
      <w:r>
        <w:rPr>
          <w:sz w:val="22"/>
          <w:szCs w:val="22"/>
        </w:rPr>
        <w:t xml:space="preserve"> </w:t>
      </w:r>
      <w:r w:rsidR="00BB38F5" w:rsidRPr="00BB38F5">
        <w:rPr>
          <w:color w:val="000000"/>
          <w:sz w:val="22"/>
          <w:szCs w:val="22"/>
        </w:rPr>
        <w:t>APP/21/00399</w:t>
      </w:r>
    </w:p>
    <w:p w14:paraId="379B59E6"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Pr>
          <w:b/>
          <w:bCs/>
          <w:sz w:val="22"/>
          <w:szCs w:val="22"/>
        </w:rPr>
        <w:t>Site Address:</w:t>
      </w:r>
      <w:r>
        <w:rPr>
          <w:sz w:val="22"/>
          <w:szCs w:val="22"/>
        </w:rPr>
        <w:t xml:space="preserve"> </w:t>
      </w:r>
      <w:r w:rsidR="00BC21F0" w:rsidRPr="00BC21F0">
        <w:rPr>
          <w:color w:val="000000"/>
          <w:sz w:val="22"/>
          <w:szCs w:val="22"/>
        </w:rPr>
        <w:t>Land at Waterloo Park, Elettra Avenue, Waterlooville</w:t>
      </w:r>
    </w:p>
    <w:p w14:paraId="5DD49156"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Pr>
          <w:b/>
          <w:bCs/>
          <w:sz w:val="22"/>
          <w:szCs w:val="22"/>
        </w:rPr>
        <w:t xml:space="preserve">Proposal: </w:t>
      </w:r>
      <w:r w:rsidR="00BC21F0" w:rsidRPr="00BC21F0">
        <w:rPr>
          <w:b/>
          <w:bCs/>
          <w:color w:val="000000"/>
          <w:sz w:val="22"/>
          <w:szCs w:val="22"/>
        </w:rPr>
        <w:t>Full application for erection of discount foodstore, drive through coffee shop and drive-through restaurant with associated car parking, service yard, landscaping, means of access and associated infrastructure.(04.10.24). Request to discharge condition 6 (31.03.25). Request to discharge conditions 4, 11, 12, 19, 20, 23 (27.06.2025).</w:t>
      </w:r>
    </w:p>
    <w:p w14:paraId="3ED886B4" w14:textId="77777777" w:rsidR="00680558" w:rsidRDefault="00680558" w:rsidP="00680558">
      <w:pPr>
        <w:pStyle w:val="Normal0"/>
        <w:rPr>
          <w:sz w:val="22"/>
          <w:szCs w:val="22"/>
        </w:rPr>
      </w:pPr>
    </w:p>
    <w:p w14:paraId="13B487E7" w14:textId="4A23D882"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Pr>
          <w:sz w:val="22"/>
          <w:szCs w:val="22"/>
        </w:rPr>
        <w:t xml:space="preserve">Further to your application received on </w:t>
      </w:r>
      <w:r w:rsidR="00BB38F5" w:rsidRPr="00BB38F5">
        <w:rPr>
          <w:color w:val="000000"/>
          <w:sz w:val="22"/>
          <w:szCs w:val="22"/>
        </w:rPr>
        <w:t xml:space="preserve">1 April 2021 </w:t>
      </w:r>
      <w:r>
        <w:rPr>
          <w:sz w:val="22"/>
          <w:szCs w:val="22"/>
        </w:rPr>
        <w:t xml:space="preserve">(which was valid from </w:t>
      </w:r>
      <w:r w:rsidR="00BB38F5" w:rsidRPr="00BB38F5">
        <w:rPr>
          <w:color w:val="000000"/>
          <w:sz w:val="22"/>
          <w:szCs w:val="22"/>
        </w:rPr>
        <w:t>24 May 2021</w:t>
      </w:r>
      <w:r w:rsidR="00B534B6">
        <w:rPr>
          <w:color w:val="000000"/>
          <w:sz w:val="22"/>
          <w:szCs w:val="22"/>
        </w:rPr>
        <w:t xml:space="preserve"> </w:t>
      </w:r>
      <w:r>
        <w:rPr>
          <w:sz w:val="22"/>
          <w:szCs w:val="22"/>
        </w:rPr>
        <w:t xml:space="preserve">Havant Borough </w:t>
      </w:r>
      <w:proofErr w:type="gramStart"/>
      <w:r>
        <w:rPr>
          <w:sz w:val="22"/>
          <w:szCs w:val="22"/>
        </w:rPr>
        <w:t>Council</w:t>
      </w:r>
      <w:r w:rsidR="00EC3B01">
        <w:rPr>
          <w:sz w:val="22"/>
          <w:szCs w:val="22"/>
        </w:rPr>
        <w:t xml:space="preserve"> ,</w:t>
      </w:r>
      <w:proofErr w:type="gramEnd"/>
      <w:r w:rsidR="00EC3B01">
        <w:rPr>
          <w:sz w:val="22"/>
          <w:szCs w:val="22"/>
        </w:rPr>
        <w:t xml:space="preserve"> </w:t>
      </w:r>
      <w:r>
        <w:rPr>
          <w:sz w:val="22"/>
          <w:szCs w:val="22"/>
        </w:rPr>
        <w:t xml:space="preserve"> as Local Planning Authority</w:t>
      </w:r>
      <w:r w:rsidR="00354CD2" w:rsidRPr="00354CD2">
        <w:t xml:space="preserve"> </w:t>
      </w:r>
      <w:r w:rsidR="00354CD2" w:rsidRPr="00354CD2">
        <w:rPr>
          <w:b/>
          <w:bCs/>
          <w:sz w:val="22"/>
          <w:szCs w:val="22"/>
        </w:rPr>
        <w:t>APPROVES the submitted application as meeting the information requirements of the following Condition of Planning Permission</w:t>
      </w:r>
      <w:r w:rsidR="00CC3C40" w:rsidRPr="00CC3C40">
        <w:rPr>
          <w:sz w:val="22"/>
          <w:szCs w:val="22"/>
        </w:rPr>
        <w:t xml:space="preserve"> of Planning Permission </w:t>
      </w:r>
      <w:r w:rsidR="001C24C8" w:rsidRPr="001C24C8">
        <w:rPr>
          <w:sz w:val="22"/>
          <w:szCs w:val="22"/>
        </w:rPr>
        <w:t>APP/21/00399</w:t>
      </w:r>
      <w:r w:rsidR="001C24C8">
        <w:rPr>
          <w:sz w:val="22"/>
          <w:szCs w:val="22"/>
        </w:rPr>
        <w:t xml:space="preserve"> </w:t>
      </w:r>
      <w:r>
        <w:rPr>
          <w:sz w:val="22"/>
          <w:szCs w:val="22"/>
        </w:rPr>
        <w:t>in accordance with the submitted plans and particulars as detailed below.</w:t>
      </w:r>
    </w:p>
    <w:p w14:paraId="0FCE5A99"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7A766377" w14:textId="20C350D9" w:rsidR="001C6FEA" w:rsidRDefault="001C6FEA"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Pr>
          <w:sz w:val="22"/>
          <w:szCs w:val="22"/>
        </w:rPr>
        <w:t>The condition in respect of which information has been submitted are:</w:t>
      </w:r>
    </w:p>
    <w:p w14:paraId="2CE1A1FA" w14:textId="77777777" w:rsidR="00354CD2" w:rsidRDefault="00354CD2" w:rsidP="00354CD2">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tbl>
      <w:tblPr>
        <w:tblStyle w:val="TableGrid"/>
        <w:tblW w:w="9684" w:type="dxa"/>
        <w:tblLayout w:type="fixed"/>
        <w:tblLook w:val="04A0" w:firstRow="1" w:lastRow="0" w:firstColumn="1" w:lastColumn="0" w:noHBand="0" w:noVBand="1"/>
      </w:tblPr>
      <w:tblGrid>
        <w:gridCol w:w="5546"/>
        <w:gridCol w:w="1702"/>
        <w:gridCol w:w="1565"/>
        <w:gridCol w:w="871"/>
      </w:tblGrid>
      <w:tr w:rsidR="00354CD2" w:rsidRPr="00DD28B9" w14:paraId="4CAEDFA4" w14:textId="77777777" w:rsidTr="00A5461A">
        <w:trPr>
          <w:gridAfter w:val="1"/>
          <w:wAfter w:w="161" w:type="dxa"/>
        </w:trPr>
        <w:tc>
          <w:tcPr>
            <w:tcW w:w="5528" w:type="dxa"/>
          </w:tcPr>
          <w:p w14:paraId="670FCBDC" w14:textId="1A3340FB" w:rsidR="00354CD2" w:rsidRPr="00EB5DB8" w:rsidRDefault="00354CD2" w:rsidP="00A5461A">
            <w:pPr>
              <w:rPr>
                <w:rFonts w:ascii="Arial" w:eastAsia="Times New Roman" w:hAnsi="Arial" w:cs="Arial"/>
                <w:b/>
                <w:bCs/>
                <w:color w:val="000000"/>
              </w:rPr>
            </w:pPr>
            <w:r w:rsidRPr="00EB5DB8">
              <w:rPr>
                <w:rFonts w:ascii="Arial" w:eastAsia="Times New Roman" w:hAnsi="Arial" w:cs="Arial"/>
                <w:b/>
                <w:bCs/>
                <w:color w:val="000000"/>
              </w:rPr>
              <w:t xml:space="preserve">Condition </w:t>
            </w:r>
            <w:r>
              <w:rPr>
                <w:rFonts w:ascii="Arial" w:eastAsia="Times New Roman" w:hAnsi="Arial" w:cs="Arial"/>
                <w:b/>
                <w:bCs/>
                <w:color w:val="000000"/>
              </w:rPr>
              <w:t>20</w:t>
            </w:r>
          </w:p>
          <w:p w14:paraId="640CA12B" w14:textId="77777777" w:rsidR="00354CD2" w:rsidRPr="00C11CFA" w:rsidRDefault="00354CD2" w:rsidP="00A5461A">
            <w:pPr>
              <w:rPr>
                <w:rFonts w:ascii="Arial" w:eastAsia="Times New Roman" w:hAnsi="Arial" w:cs="Arial"/>
                <w:color w:val="000000"/>
              </w:rPr>
            </w:pPr>
          </w:p>
          <w:p w14:paraId="74818EC0" w14:textId="77777777" w:rsidR="004B4232" w:rsidRPr="004B4232" w:rsidRDefault="004B4232" w:rsidP="004B4232">
            <w:pPr>
              <w:rPr>
                <w:rFonts w:ascii="Arial" w:eastAsia="Times New Roman" w:hAnsi="Arial" w:cs="Arial"/>
                <w:color w:val="000000"/>
              </w:rPr>
            </w:pPr>
            <w:r>
              <w:rPr>
                <w:rFonts w:ascii="Arial" w:eastAsia="Times New Roman" w:hAnsi="Arial" w:cs="Arial"/>
                <w:color w:val="000000"/>
              </w:rPr>
              <w:t>20</w:t>
            </w:r>
            <w:r w:rsidR="00354CD2" w:rsidRPr="00EB5DB8">
              <w:rPr>
                <w:rFonts w:ascii="Arial" w:eastAsia="Times New Roman" w:hAnsi="Arial" w:cs="Arial"/>
                <w:color w:val="000000"/>
              </w:rPr>
              <w:tab/>
            </w:r>
            <w:r w:rsidRPr="004B4232">
              <w:rPr>
                <w:rFonts w:ascii="Arial" w:eastAsia="Times New Roman" w:hAnsi="Arial" w:cs="Arial"/>
                <w:color w:val="000000"/>
              </w:rPr>
              <w:t>Construction of the development shall not commence until details of the proposed</w:t>
            </w:r>
          </w:p>
          <w:p w14:paraId="7B87DC3C" w14:textId="79E6902D" w:rsidR="004B4232" w:rsidRDefault="004B4232" w:rsidP="004B4232">
            <w:pPr>
              <w:rPr>
                <w:rFonts w:ascii="Arial" w:eastAsia="Times New Roman" w:hAnsi="Arial" w:cs="Arial"/>
                <w:color w:val="000000"/>
              </w:rPr>
            </w:pPr>
            <w:r w:rsidRPr="004B4232">
              <w:rPr>
                <w:rFonts w:ascii="Arial" w:eastAsia="Times New Roman" w:hAnsi="Arial" w:cs="Arial"/>
                <w:color w:val="000000"/>
              </w:rPr>
              <w:t>means of foul and surface water sewerage disposal have been submitted to, and</w:t>
            </w:r>
            <w:r>
              <w:rPr>
                <w:rFonts w:ascii="Arial" w:eastAsia="Times New Roman" w:hAnsi="Arial" w:cs="Arial"/>
                <w:color w:val="000000"/>
              </w:rPr>
              <w:t xml:space="preserve"> </w:t>
            </w:r>
            <w:r w:rsidRPr="004B4232">
              <w:rPr>
                <w:rFonts w:ascii="Arial" w:eastAsia="Times New Roman" w:hAnsi="Arial" w:cs="Arial"/>
                <w:color w:val="000000"/>
              </w:rPr>
              <w:t>approved in writing by, the Local Planning Authority in consultation with Southern</w:t>
            </w:r>
            <w:r>
              <w:rPr>
                <w:rFonts w:ascii="Arial" w:eastAsia="Times New Roman" w:hAnsi="Arial" w:cs="Arial"/>
                <w:color w:val="000000"/>
              </w:rPr>
              <w:t xml:space="preserve"> </w:t>
            </w:r>
            <w:r w:rsidRPr="004B4232">
              <w:rPr>
                <w:rFonts w:ascii="Arial" w:eastAsia="Times New Roman" w:hAnsi="Arial" w:cs="Arial"/>
                <w:color w:val="000000"/>
              </w:rPr>
              <w:t>Water.</w:t>
            </w:r>
          </w:p>
          <w:p w14:paraId="7F79D965" w14:textId="77777777" w:rsidR="004B4232" w:rsidRPr="004B4232" w:rsidRDefault="004B4232" w:rsidP="004B4232">
            <w:pPr>
              <w:rPr>
                <w:rFonts w:ascii="Arial" w:eastAsia="Times New Roman" w:hAnsi="Arial" w:cs="Arial"/>
                <w:color w:val="000000"/>
              </w:rPr>
            </w:pPr>
          </w:p>
          <w:p w14:paraId="34E8E82A" w14:textId="6B5A150D" w:rsidR="00354CD2" w:rsidRDefault="004B4232" w:rsidP="004B4232">
            <w:pPr>
              <w:rPr>
                <w:rFonts w:ascii="Arial" w:eastAsia="Times New Roman" w:hAnsi="Arial" w:cs="Arial"/>
                <w:color w:val="000000"/>
              </w:rPr>
            </w:pPr>
            <w:r w:rsidRPr="004B4232">
              <w:rPr>
                <w:rFonts w:ascii="Arial" w:eastAsia="Times New Roman" w:hAnsi="Arial" w:cs="Arial"/>
                <w:b/>
                <w:bCs/>
                <w:color w:val="000000"/>
              </w:rPr>
              <w:t>Reason</w:t>
            </w:r>
            <w:r w:rsidRPr="004B4232">
              <w:rPr>
                <w:rFonts w:ascii="Arial" w:eastAsia="Times New Roman" w:hAnsi="Arial" w:cs="Arial"/>
                <w:color w:val="000000"/>
              </w:rPr>
              <w:t>: To safeguard the amenities of the locality and ensure that all such drainage</w:t>
            </w:r>
            <w:r>
              <w:rPr>
                <w:rFonts w:ascii="Arial" w:eastAsia="Times New Roman" w:hAnsi="Arial" w:cs="Arial"/>
                <w:color w:val="000000"/>
              </w:rPr>
              <w:t xml:space="preserve"> </w:t>
            </w:r>
            <w:r w:rsidRPr="004B4232">
              <w:rPr>
                <w:rFonts w:ascii="Arial" w:eastAsia="Times New Roman" w:hAnsi="Arial" w:cs="Arial"/>
                <w:color w:val="000000"/>
              </w:rPr>
              <w:t>provision is constructed to an appropriate standard and quality and having due regard</w:t>
            </w:r>
            <w:r>
              <w:rPr>
                <w:rFonts w:ascii="Arial" w:eastAsia="Times New Roman" w:hAnsi="Arial" w:cs="Arial"/>
                <w:color w:val="000000"/>
              </w:rPr>
              <w:t xml:space="preserve"> </w:t>
            </w:r>
            <w:r w:rsidRPr="004B4232">
              <w:rPr>
                <w:rFonts w:ascii="Arial" w:eastAsia="Times New Roman" w:hAnsi="Arial" w:cs="Arial"/>
                <w:color w:val="000000"/>
              </w:rPr>
              <w:t>to policies and proposals CS16 and DM10 of the Havant Borough Local Plan (Core</w:t>
            </w:r>
            <w:r>
              <w:rPr>
                <w:rFonts w:ascii="Arial" w:eastAsia="Times New Roman" w:hAnsi="Arial" w:cs="Arial"/>
                <w:color w:val="000000"/>
              </w:rPr>
              <w:t xml:space="preserve"> </w:t>
            </w:r>
            <w:r w:rsidRPr="004B4232">
              <w:rPr>
                <w:rFonts w:ascii="Arial" w:eastAsia="Times New Roman" w:hAnsi="Arial" w:cs="Arial"/>
                <w:color w:val="000000"/>
              </w:rPr>
              <w:t>Strategy) 2011, and the National Planning Policy Framework.</w:t>
            </w:r>
          </w:p>
          <w:p w14:paraId="09D60084" w14:textId="77777777" w:rsidR="004B4232" w:rsidRPr="00C11CFA" w:rsidRDefault="004B4232" w:rsidP="004B4232">
            <w:pPr>
              <w:rPr>
                <w:rFonts w:ascii="Arial" w:eastAsia="Times New Roman" w:hAnsi="Arial" w:cs="Arial"/>
                <w:color w:val="000000"/>
              </w:rPr>
            </w:pPr>
          </w:p>
          <w:p w14:paraId="661F5904" w14:textId="77777777" w:rsidR="00354CD2" w:rsidRPr="00C11CFA" w:rsidRDefault="00354CD2" w:rsidP="00A5461A">
            <w:pPr>
              <w:rPr>
                <w:rFonts w:ascii="Arial" w:eastAsia="Times New Roman" w:hAnsi="Arial" w:cs="Arial"/>
                <w:b/>
                <w:bCs/>
                <w:color w:val="000000"/>
              </w:rPr>
            </w:pPr>
            <w:r w:rsidRPr="00C11CFA">
              <w:rPr>
                <w:rFonts w:ascii="Arial" w:eastAsia="Times New Roman" w:hAnsi="Arial" w:cs="Arial"/>
                <w:b/>
                <w:bCs/>
                <w:color w:val="000000"/>
              </w:rPr>
              <w:t>Details submitted:</w:t>
            </w:r>
          </w:p>
          <w:p w14:paraId="5BA6CC69" w14:textId="77777777" w:rsidR="00354CD2" w:rsidRPr="00C11CFA" w:rsidRDefault="00354CD2" w:rsidP="00A5461A">
            <w:pPr>
              <w:rPr>
                <w:rFonts w:ascii="Arial" w:eastAsia="Times New Roman" w:hAnsi="Arial" w:cs="Arial"/>
                <w:b/>
                <w:bCs/>
                <w:color w:val="000000"/>
              </w:rPr>
            </w:pPr>
          </w:p>
          <w:p w14:paraId="28FCCFCF" w14:textId="6DE3FDB8" w:rsidR="00354CD2" w:rsidRDefault="00354CD2" w:rsidP="00A5461A">
            <w:pPr>
              <w:rPr>
                <w:rFonts w:ascii="Arial" w:eastAsia="Times New Roman" w:hAnsi="Arial" w:cs="Arial"/>
                <w:color w:val="000000"/>
              </w:rPr>
            </w:pPr>
            <w:r>
              <w:rPr>
                <w:rFonts w:ascii="Arial" w:eastAsia="Times New Roman" w:hAnsi="Arial" w:cs="Arial"/>
                <w:color w:val="000000"/>
              </w:rPr>
              <w:t>Cover Letter uploaded 17/09/2025</w:t>
            </w:r>
          </w:p>
          <w:p w14:paraId="42BC881E" w14:textId="405634EA" w:rsidR="00354CD2" w:rsidRDefault="00354CD2" w:rsidP="00A5461A">
            <w:pPr>
              <w:rPr>
                <w:rFonts w:ascii="Arial" w:eastAsia="Times New Roman" w:hAnsi="Arial" w:cs="Arial"/>
                <w:color w:val="000000"/>
              </w:rPr>
            </w:pPr>
            <w:r>
              <w:rPr>
                <w:rFonts w:ascii="Arial" w:eastAsia="Times New Roman" w:hAnsi="Arial" w:cs="Arial"/>
                <w:color w:val="000000"/>
              </w:rPr>
              <w:t>Drawing Number:010 P03: Drainage on site by BP CIVILS: Uploaded 17/09/2025</w:t>
            </w:r>
          </w:p>
          <w:p w14:paraId="11B2C74F" w14:textId="3CEEF808" w:rsidR="00354CD2" w:rsidRDefault="00354CD2" w:rsidP="00A5461A">
            <w:pPr>
              <w:rPr>
                <w:rFonts w:ascii="Arial" w:eastAsia="Times New Roman" w:hAnsi="Arial" w:cs="Arial"/>
                <w:color w:val="000000"/>
              </w:rPr>
            </w:pPr>
            <w:r>
              <w:rPr>
                <w:rFonts w:ascii="Arial" w:eastAsia="Times New Roman" w:hAnsi="Arial" w:cs="Arial"/>
                <w:color w:val="000000"/>
              </w:rPr>
              <w:lastRenderedPageBreak/>
              <w:t>Drawing Number: 301 P02: Construction details 2 by BP Civils: Uploaded 17/09/2025</w:t>
            </w:r>
          </w:p>
          <w:p w14:paraId="4F63207A" w14:textId="68B8AB49" w:rsidR="00354CD2" w:rsidRDefault="00354CD2" w:rsidP="00A5461A">
            <w:pPr>
              <w:rPr>
                <w:rFonts w:ascii="Arial" w:eastAsia="Times New Roman" w:hAnsi="Arial" w:cs="Arial"/>
                <w:color w:val="000000"/>
              </w:rPr>
            </w:pPr>
            <w:r>
              <w:rPr>
                <w:rFonts w:ascii="Arial" w:eastAsia="Times New Roman" w:hAnsi="Arial" w:cs="Arial"/>
                <w:color w:val="000000"/>
              </w:rPr>
              <w:t>Modelling by SITE3D</w:t>
            </w:r>
            <w:r w:rsidR="004B4232">
              <w:rPr>
                <w:rFonts w:ascii="Arial" w:eastAsia="Times New Roman" w:hAnsi="Arial" w:cs="Arial"/>
                <w:color w:val="000000"/>
              </w:rPr>
              <w:t>: Uploaded 17/09/2025</w:t>
            </w:r>
          </w:p>
          <w:p w14:paraId="205F8FEE" w14:textId="0749BE54" w:rsidR="004B4232" w:rsidRDefault="004B4232" w:rsidP="00A5461A">
            <w:pPr>
              <w:rPr>
                <w:rFonts w:ascii="Arial" w:eastAsia="Times New Roman" w:hAnsi="Arial" w:cs="Arial"/>
                <w:color w:val="000000"/>
              </w:rPr>
            </w:pPr>
            <w:r>
              <w:rPr>
                <w:rFonts w:ascii="Arial" w:eastAsia="Times New Roman" w:hAnsi="Arial" w:cs="Arial"/>
                <w:color w:val="000000"/>
              </w:rPr>
              <w:t>Drawing Number: 009 P02: Impermeable areas on site by BP Civils</w:t>
            </w:r>
            <w:r w:rsidRPr="004B4232">
              <w:rPr>
                <w:rFonts w:ascii="Arial" w:eastAsia="Times New Roman" w:hAnsi="Arial" w:cs="Arial"/>
                <w:color w:val="000000"/>
              </w:rPr>
              <w:t>: Uploaded 17/09/2025</w:t>
            </w:r>
          </w:p>
          <w:p w14:paraId="635176BF" w14:textId="5AA76837" w:rsidR="004B4232" w:rsidRDefault="004B4232" w:rsidP="00A5461A">
            <w:pPr>
              <w:rPr>
                <w:rFonts w:ascii="Arial" w:eastAsia="Times New Roman" w:hAnsi="Arial" w:cs="Arial"/>
                <w:color w:val="000000"/>
              </w:rPr>
            </w:pPr>
            <w:r w:rsidRPr="004B4232">
              <w:rPr>
                <w:rFonts w:ascii="Arial" w:eastAsia="Times New Roman" w:hAnsi="Arial" w:cs="Arial"/>
                <w:color w:val="000000"/>
              </w:rPr>
              <w:t>Drawing Number: 30</w:t>
            </w:r>
            <w:r>
              <w:rPr>
                <w:rFonts w:ascii="Arial" w:eastAsia="Times New Roman" w:hAnsi="Arial" w:cs="Arial"/>
                <w:color w:val="000000"/>
              </w:rPr>
              <w:t>0</w:t>
            </w:r>
            <w:r w:rsidRPr="004B4232">
              <w:rPr>
                <w:rFonts w:ascii="Arial" w:eastAsia="Times New Roman" w:hAnsi="Arial" w:cs="Arial"/>
                <w:color w:val="000000"/>
              </w:rPr>
              <w:t xml:space="preserve"> P0</w:t>
            </w:r>
            <w:r>
              <w:rPr>
                <w:rFonts w:ascii="Arial" w:eastAsia="Times New Roman" w:hAnsi="Arial" w:cs="Arial"/>
                <w:color w:val="000000"/>
              </w:rPr>
              <w:t>1</w:t>
            </w:r>
            <w:r w:rsidRPr="004B4232">
              <w:rPr>
                <w:rFonts w:ascii="Arial" w:eastAsia="Times New Roman" w:hAnsi="Arial" w:cs="Arial"/>
                <w:color w:val="000000"/>
              </w:rPr>
              <w:t xml:space="preserve">: Construction details </w:t>
            </w:r>
            <w:r>
              <w:rPr>
                <w:rFonts w:ascii="Arial" w:eastAsia="Times New Roman" w:hAnsi="Arial" w:cs="Arial"/>
                <w:color w:val="000000"/>
              </w:rPr>
              <w:t>1</w:t>
            </w:r>
            <w:r w:rsidRPr="004B4232">
              <w:rPr>
                <w:rFonts w:ascii="Arial" w:eastAsia="Times New Roman" w:hAnsi="Arial" w:cs="Arial"/>
                <w:color w:val="000000"/>
              </w:rPr>
              <w:t xml:space="preserve"> by BP Civils: Uploaded 17/09/2025</w:t>
            </w:r>
          </w:p>
          <w:p w14:paraId="73554BFB" w14:textId="69FCDD6C" w:rsidR="004B4232" w:rsidRDefault="004B4232" w:rsidP="00A5461A">
            <w:pPr>
              <w:rPr>
                <w:rFonts w:ascii="Arial" w:eastAsia="Times New Roman" w:hAnsi="Arial" w:cs="Arial"/>
                <w:color w:val="000000"/>
              </w:rPr>
            </w:pPr>
            <w:r w:rsidRPr="004B4232">
              <w:rPr>
                <w:rFonts w:ascii="Arial" w:eastAsia="Times New Roman" w:hAnsi="Arial" w:cs="Arial"/>
                <w:color w:val="000000"/>
              </w:rPr>
              <w:t>SURFACE WATER MANAGEMENT AND MAINTENANCE REPORT</w:t>
            </w:r>
            <w:r>
              <w:rPr>
                <w:rFonts w:ascii="Arial" w:eastAsia="Times New Roman" w:hAnsi="Arial" w:cs="Arial"/>
                <w:color w:val="000000"/>
              </w:rPr>
              <w:t xml:space="preserve"> by BP CIVILS</w:t>
            </w:r>
            <w:r w:rsidRPr="004B4232">
              <w:rPr>
                <w:rFonts w:ascii="Arial" w:eastAsia="Times New Roman" w:hAnsi="Arial" w:cs="Arial"/>
                <w:color w:val="000000"/>
              </w:rPr>
              <w:t>: Uploaded 17/09/2025</w:t>
            </w:r>
          </w:p>
          <w:p w14:paraId="0FAF9D0A" w14:textId="2E05D8A1" w:rsidR="004B4232" w:rsidRDefault="004B4232" w:rsidP="00A5461A">
            <w:pPr>
              <w:rPr>
                <w:rFonts w:ascii="Arial" w:eastAsia="Times New Roman" w:hAnsi="Arial" w:cs="Arial"/>
                <w:color w:val="000000"/>
              </w:rPr>
            </w:pPr>
            <w:r>
              <w:rPr>
                <w:rFonts w:ascii="Arial" w:eastAsia="Times New Roman" w:hAnsi="Arial" w:cs="Arial"/>
                <w:color w:val="000000"/>
              </w:rPr>
              <w:t xml:space="preserve">Drawing Number: 011 P04: </w:t>
            </w:r>
            <w:r w:rsidRPr="004B4232">
              <w:rPr>
                <w:rFonts w:ascii="Arial" w:eastAsia="Times New Roman" w:hAnsi="Arial" w:cs="Arial"/>
                <w:color w:val="000000"/>
              </w:rPr>
              <w:t>LEVELS AND CONTOURS ON SITE</w:t>
            </w:r>
            <w:r>
              <w:rPr>
                <w:rFonts w:ascii="Arial" w:eastAsia="Times New Roman" w:hAnsi="Arial" w:cs="Arial"/>
                <w:color w:val="000000"/>
              </w:rPr>
              <w:t xml:space="preserve"> by BP CIVILS</w:t>
            </w:r>
            <w:r w:rsidRPr="004B4232">
              <w:rPr>
                <w:rFonts w:ascii="Arial" w:eastAsia="Times New Roman" w:hAnsi="Arial" w:cs="Arial"/>
                <w:color w:val="000000"/>
              </w:rPr>
              <w:t>: Uploaded 17/09/2025</w:t>
            </w:r>
          </w:p>
          <w:p w14:paraId="31AA0DF4" w14:textId="7F5915BB" w:rsidR="004B4232" w:rsidRDefault="004B4232" w:rsidP="00A5461A">
            <w:pPr>
              <w:rPr>
                <w:rFonts w:ascii="Arial" w:eastAsia="Times New Roman" w:hAnsi="Arial" w:cs="Arial"/>
                <w:color w:val="000000"/>
              </w:rPr>
            </w:pPr>
            <w:r w:rsidRPr="004B4232">
              <w:rPr>
                <w:rFonts w:ascii="Arial" w:eastAsia="Times New Roman" w:hAnsi="Arial" w:cs="Arial"/>
                <w:color w:val="000000"/>
              </w:rPr>
              <w:t>Drawing Number: 30</w:t>
            </w:r>
            <w:r>
              <w:rPr>
                <w:rFonts w:ascii="Arial" w:eastAsia="Times New Roman" w:hAnsi="Arial" w:cs="Arial"/>
                <w:color w:val="000000"/>
              </w:rPr>
              <w:t>2</w:t>
            </w:r>
            <w:r w:rsidRPr="004B4232">
              <w:rPr>
                <w:rFonts w:ascii="Arial" w:eastAsia="Times New Roman" w:hAnsi="Arial" w:cs="Arial"/>
                <w:color w:val="000000"/>
              </w:rPr>
              <w:t xml:space="preserve"> P02: Construction details </w:t>
            </w:r>
            <w:r>
              <w:rPr>
                <w:rFonts w:ascii="Arial" w:eastAsia="Times New Roman" w:hAnsi="Arial" w:cs="Arial"/>
                <w:color w:val="000000"/>
              </w:rPr>
              <w:t>3</w:t>
            </w:r>
            <w:r w:rsidRPr="004B4232">
              <w:rPr>
                <w:rFonts w:ascii="Arial" w:eastAsia="Times New Roman" w:hAnsi="Arial" w:cs="Arial"/>
                <w:color w:val="000000"/>
              </w:rPr>
              <w:t xml:space="preserve"> by BP Civils: Uploaded 17/09/2025</w:t>
            </w:r>
          </w:p>
          <w:p w14:paraId="6B1736DB" w14:textId="362B9093" w:rsidR="004B4232" w:rsidRDefault="004B4232" w:rsidP="00A5461A">
            <w:pPr>
              <w:rPr>
                <w:rFonts w:ascii="Arial" w:eastAsia="Times New Roman" w:hAnsi="Arial" w:cs="Arial"/>
                <w:color w:val="000000"/>
              </w:rPr>
            </w:pPr>
            <w:r w:rsidRPr="004B4232">
              <w:rPr>
                <w:rFonts w:ascii="Arial" w:eastAsia="Times New Roman" w:hAnsi="Arial" w:cs="Arial"/>
                <w:color w:val="000000"/>
              </w:rPr>
              <w:t>Drawing Number: 30</w:t>
            </w:r>
            <w:r>
              <w:rPr>
                <w:rFonts w:ascii="Arial" w:eastAsia="Times New Roman" w:hAnsi="Arial" w:cs="Arial"/>
                <w:color w:val="000000"/>
              </w:rPr>
              <w:t>3</w:t>
            </w:r>
            <w:r w:rsidRPr="004B4232">
              <w:rPr>
                <w:rFonts w:ascii="Arial" w:eastAsia="Times New Roman" w:hAnsi="Arial" w:cs="Arial"/>
                <w:color w:val="000000"/>
              </w:rPr>
              <w:t xml:space="preserve"> P0</w:t>
            </w:r>
            <w:r>
              <w:rPr>
                <w:rFonts w:ascii="Arial" w:eastAsia="Times New Roman" w:hAnsi="Arial" w:cs="Arial"/>
                <w:color w:val="000000"/>
              </w:rPr>
              <w:t>1</w:t>
            </w:r>
            <w:r w:rsidRPr="004B4232">
              <w:rPr>
                <w:rFonts w:ascii="Arial" w:eastAsia="Times New Roman" w:hAnsi="Arial" w:cs="Arial"/>
                <w:color w:val="000000"/>
              </w:rPr>
              <w:t xml:space="preserve">: Construction details </w:t>
            </w:r>
            <w:r>
              <w:rPr>
                <w:rFonts w:ascii="Arial" w:eastAsia="Times New Roman" w:hAnsi="Arial" w:cs="Arial"/>
                <w:color w:val="000000"/>
              </w:rPr>
              <w:t>4</w:t>
            </w:r>
            <w:r w:rsidRPr="004B4232">
              <w:rPr>
                <w:rFonts w:ascii="Arial" w:eastAsia="Times New Roman" w:hAnsi="Arial" w:cs="Arial"/>
                <w:color w:val="000000"/>
              </w:rPr>
              <w:t xml:space="preserve"> by BP Civils: Uploaded 17/09/2025</w:t>
            </w:r>
          </w:p>
          <w:p w14:paraId="208FB302" w14:textId="77777777" w:rsidR="004B4232" w:rsidRPr="00C11CFA" w:rsidRDefault="004B4232" w:rsidP="00A5461A">
            <w:pPr>
              <w:rPr>
                <w:rFonts w:ascii="Arial" w:eastAsia="Times New Roman" w:hAnsi="Arial" w:cs="Arial"/>
                <w:color w:val="000000"/>
              </w:rPr>
            </w:pPr>
          </w:p>
          <w:p w14:paraId="6DCCD64A" w14:textId="77777777" w:rsidR="00354CD2" w:rsidRPr="00C11CFA" w:rsidRDefault="00354CD2" w:rsidP="00A5461A">
            <w:pPr>
              <w:rPr>
                <w:rFonts w:ascii="Arial" w:eastAsia="Times New Roman" w:hAnsi="Arial" w:cs="Arial"/>
                <w:b/>
                <w:bCs/>
                <w:color w:val="000000"/>
              </w:rPr>
            </w:pPr>
            <w:r w:rsidRPr="00C11CFA">
              <w:rPr>
                <w:rFonts w:ascii="Arial" w:eastAsia="Times New Roman" w:hAnsi="Arial" w:cs="Arial"/>
                <w:b/>
                <w:bCs/>
                <w:color w:val="000000"/>
              </w:rPr>
              <w:t>Reasons for approval:</w:t>
            </w:r>
          </w:p>
          <w:p w14:paraId="6645D010" w14:textId="77777777" w:rsidR="00354CD2" w:rsidRPr="00C11CFA" w:rsidRDefault="00354CD2" w:rsidP="00A5461A">
            <w:pPr>
              <w:rPr>
                <w:rFonts w:ascii="Arial" w:eastAsia="Times New Roman" w:hAnsi="Arial" w:cs="Arial"/>
                <w:b/>
                <w:bCs/>
                <w:color w:val="000000"/>
              </w:rPr>
            </w:pPr>
          </w:p>
          <w:p w14:paraId="1F4BE755" w14:textId="77777777" w:rsidR="00354CD2" w:rsidRPr="00C11CFA" w:rsidRDefault="00354CD2" w:rsidP="00A5461A">
            <w:pPr>
              <w:rPr>
                <w:rFonts w:ascii="Arial" w:eastAsia="Times New Roman" w:hAnsi="Arial" w:cs="Arial"/>
                <w:b/>
                <w:bCs/>
                <w:color w:val="000000"/>
              </w:rPr>
            </w:pPr>
            <w:r w:rsidRPr="00C11CFA">
              <w:rPr>
                <w:rFonts w:ascii="Arial" w:hAnsi="Arial" w:cs="Arial"/>
              </w:rPr>
              <w:t xml:space="preserve">The details hereby approved </w:t>
            </w:r>
            <w:proofErr w:type="gramStart"/>
            <w:r w:rsidRPr="00C11CFA">
              <w:rPr>
                <w:rFonts w:ascii="Arial" w:hAnsi="Arial" w:cs="Arial"/>
              </w:rPr>
              <w:t>are considered to be</w:t>
            </w:r>
            <w:proofErr w:type="gramEnd"/>
            <w:r w:rsidRPr="00C11CFA">
              <w:rPr>
                <w:rFonts w:ascii="Arial" w:hAnsi="Arial" w:cs="Arial"/>
              </w:rPr>
              <w:t xml:space="preserve"> in accordance with the relevant adopted policies of the Council, in particular the policies contained within the Havant Borough Local Plan (Core Strategy) 2011.</w:t>
            </w:r>
          </w:p>
          <w:p w14:paraId="3DF66279" w14:textId="77777777" w:rsidR="00354CD2" w:rsidRPr="00C11CFA" w:rsidRDefault="00354CD2" w:rsidP="00A5461A">
            <w:pPr>
              <w:ind w:left="12" w:hanging="12"/>
              <w:rPr>
                <w:rFonts w:ascii="Arial" w:hAnsi="Arial" w:cs="Arial"/>
              </w:rPr>
            </w:pPr>
          </w:p>
        </w:tc>
        <w:tc>
          <w:tcPr>
            <w:tcW w:w="1697" w:type="dxa"/>
          </w:tcPr>
          <w:p w14:paraId="302C9772" w14:textId="77777777" w:rsidR="00354CD2" w:rsidRPr="00DD28B9" w:rsidRDefault="00354CD2" w:rsidP="00A5461A">
            <w:pPr>
              <w:ind w:left="29"/>
              <w:rPr>
                <w:rFonts w:ascii="Arial" w:hAnsi="Arial" w:cs="Arial"/>
              </w:rPr>
            </w:pPr>
            <w:r w:rsidRPr="00DD28B9">
              <w:rPr>
                <w:rFonts w:ascii="Arial" w:hAnsi="Arial" w:cs="Arial"/>
              </w:rPr>
              <w:lastRenderedPageBreak/>
              <w:t>Fully Discharged</w:t>
            </w:r>
          </w:p>
        </w:tc>
        <w:tc>
          <w:tcPr>
            <w:tcW w:w="1560" w:type="dxa"/>
          </w:tcPr>
          <w:p w14:paraId="39BAC1F0" w14:textId="2D59D7C0" w:rsidR="00354CD2" w:rsidRPr="00DD28B9" w:rsidRDefault="00354CD2" w:rsidP="00A5461A">
            <w:pPr>
              <w:ind w:left="29"/>
              <w:rPr>
                <w:rFonts w:ascii="Arial" w:hAnsi="Arial" w:cs="Arial"/>
              </w:rPr>
            </w:pPr>
            <w:r w:rsidRPr="00DD28B9">
              <w:rPr>
                <w:rFonts w:ascii="Arial" w:hAnsi="Arial" w:cs="Arial"/>
              </w:rPr>
              <w:t>16/</w:t>
            </w:r>
            <w:r>
              <w:rPr>
                <w:rFonts w:ascii="Arial" w:hAnsi="Arial" w:cs="Arial"/>
              </w:rPr>
              <w:t>10</w:t>
            </w:r>
            <w:r w:rsidRPr="00DD28B9">
              <w:rPr>
                <w:rFonts w:ascii="Arial" w:hAnsi="Arial" w:cs="Arial"/>
              </w:rPr>
              <w:t>/2025</w:t>
            </w:r>
          </w:p>
        </w:tc>
      </w:tr>
      <w:tr w:rsidR="00354CD2" w:rsidRPr="00D11226" w14:paraId="3652305D" w14:textId="77777777" w:rsidTr="00A5461A">
        <w:tc>
          <w:tcPr>
            <w:tcW w:w="9653" w:type="dxa"/>
            <w:gridSpan w:val="4"/>
            <w:tcBorders>
              <w:left w:val="nil"/>
              <w:bottom w:val="nil"/>
              <w:right w:val="nil"/>
            </w:tcBorders>
          </w:tcPr>
          <w:p w14:paraId="6BC66D0B" w14:textId="77777777" w:rsidR="00354CD2" w:rsidRPr="00D11226" w:rsidRDefault="00354CD2" w:rsidP="00A5461A">
            <w:pPr>
              <w:ind w:right="-109"/>
              <w:rPr>
                <w:rFonts w:ascii="Arial" w:hAnsi="Arial" w:cs="Arial"/>
              </w:rPr>
            </w:pPr>
          </w:p>
        </w:tc>
      </w:tr>
      <w:tr w:rsidR="00354CD2" w:rsidRPr="00474FD6" w14:paraId="10AACC70" w14:textId="77777777" w:rsidTr="00A5461A">
        <w:tc>
          <w:tcPr>
            <w:tcW w:w="9653" w:type="dxa"/>
            <w:gridSpan w:val="4"/>
            <w:tcBorders>
              <w:top w:val="nil"/>
              <w:left w:val="nil"/>
              <w:bottom w:val="nil"/>
              <w:right w:val="nil"/>
            </w:tcBorders>
          </w:tcPr>
          <w:p w14:paraId="0A1632E2" w14:textId="77777777" w:rsidR="00354CD2" w:rsidRPr="00474FD6" w:rsidRDefault="00354CD2" w:rsidP="00A5461A">
            <w:pPr>
              <w:rPr>
                <w:rFonts w:ascii="Arial" w:hAnsi="Arial" w:cs="Arial"/>
              </w:rPr>
            </w:pPr>
          </w:p>
        </w:tc>
      </w:tr>
    </w:tbl>
    <w:p w14:paraId="477D6397" w14:textId="77777777" w:rsidR="00354CD2" w:rsidRDefault="00354CD2"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2AD2BBCD" w14:textId="77777777" w:rsidR="008A091D" w:rsidRDefault="008A091D"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717B6CC7" w14:textId="77777777" w:rsidR="008A091D" w:rsidRDefault="008A091D"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27090F2C" w14:textId="77777777" w:rsidR="0044433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r>
        <w:rPr>
          <w:b/>
          <w:bCs/>
          <w:sz w:val="22"/>
          <w:szCs w:val="22"/>
        </w:rPr>
        <w:t xml:space="preserve">Other </w:t>
      </w:r>
      <w:r w:rsidR="00444338">
        <w:rPr>
          <w:b/>
          <w:bCs/>
          <w:sz w:val="22"/>
          <w:szCs w:val="22"/>
        </w:rPr>
        <w:t xml:space="preserve">Important </w:t>
      </w:r>
      <w:r>
        <w:rPr>
          <w:b/>
          <w:bCs/>
          <w:sz w:val="22"/>
          <w:szCs w:val="22"/>
        </w:rPr>
        <w:t>Information:</w:t>
      </w:r>
    </w:p>
    <w:p w14:paraId="2197CEA6" w14:textId="77777777" w:rsidR="004E2EDF" w:rsidRDefault="004E2EDF"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bl>
      <w:tblPr>
        <w:tblStyle w:val="TableGrid"/>
        <w:tblW w:w="0" w:type="auto"/>
        <w:tblLook w:val="04A0" w:firstRow="1" w:lastRow="0" w:firstColumn="1" w:lastColumn="0" w:noHBand="0" w:noVBand="1"/>
      </w:tblPr>
      <w:tblGrid>
        <w:gridCol w:w="988"/>
        <w:gridCol w:w="7938"/>
      </w:tblGrid>
      <w:tr w:rsidR="004E2EDF" w14:paraId="4C4DFEBD" w14:textId="77777777" w:rsidTr="004E2EDF">
        <w:tc>
          <w:tcPr>
            <w:tcW w:w="988" w:type="dxa"/>
          </w:tcPr>
          <w:p w14:paraId="57DF6A9A" w14:textId="77777777" w:rsidR="004E2EDF" w:rsidRPr="004E2EDF" w:rsidRDefault="004E2EDF" w:rsidP="004E2EDF">
            <w:pPr>
              <w:pStyle w:val="Normal0"/>
              <w:numPr>
                <w:ilvl w:val="0"/>
                <w:numId w:val="2"/>
              </w:num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22" w:firstLine="0"/>
              <w:rPr>
                <w:sz w:val="22"/>
                <w:szCs w:val="22"/>
              </w:rPr>
            </w:pPr>
          </w:p>
        </w:tc>
        <w:tc>
          <w:tcPr>
            <w:tcW w:w="7938" w:type="dxa"/>
          </w:tcPr>
          <w:p w14:paraId="31098DE8" w14:textId="77777777" w:rsidR="004E2EDF" w:rsidRDefault="004E2EDF" w:rsidP="004E2EDF">
            <w:pPr>
              <w:pStyle w:val="Normal0"/>
              <w:tabs>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444338">
              <w:rPr>
                <w:sz w:val="22"/>
                <w:szCs w:val="22"/>
              </w:rPr>
              <w:t>This notice only relates to the decision of Havant Borough Council as Local Planning Authority under the Town and Country Planning Acts.  It does not relate to any other application that may be required under the Building Regulations or under any other Act</w:t>
            </w:r>
            <w:r w:rsidR="00EC3B01">
              <w:rPr>
                <w:sz w:val="22"/>
                <w:szCs w:val="22"/>
              </w:rPr>
              <w:t xml:space="preserve">, </w:t>
            </w:r>
            <w:r w:rsidRPr="00444338">
              <w:rPr>
                <w:sz w:val="22"/>
                <w:szCs w:val="22"/>
              </w:rPr>
              <w:t>Regulation</w:t>
            </w:r>
            <w:r w:rsidR="00EC3B01">
              <w:rPr>
                <w:sz w:val="22"/>
                <w:szCs w:val="22"/>
              </w:rPr>
              <w:t xml:space="preserve">, </w:t>
            </w:r>
            <w:r w:rsidRPr="00444338">
              <w:rPr>
                <w:sz w:val="22"/>
                <w:szCs w:val="22"/>
              </w:rPr>
              <w:t>Byelaw or Order where the Council's approval may be needed.  For further guidance as to the need for consent under the Building Regulations please phone 023 9244 6571.</w:t>
            </w:r>
          </w:p>
          <w:p w14:paraId="5695CFB4" w14:textId="77777777" w:rsidR="004E2EDF" w:rsidRDefault="004E2EDF"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c>
      </w:tr>
      <w:tr w:rsidR="004E2EDF" w14:paraId="269500F8" w14:textId="77777777" w:rsidTr="004E2EDF">
        <w:tc>
          <w:tcPr>
            <w:tcW w:w="988" w:type="dxa"/>
          </w:tcPr>
          <w:p w14:paraId="67326409" w14:textId="77777777" w:rsidR="004E2EDF" w:rsidRPr="004E2EDF" w:rsidRDefault="004E2EDF" w:rsidP="004E2EDF">
            <w:pPr>
              <w:pStyle w:val="Normal0"/>
              <w:numPr>
                <w:ilvl w:val="0"/>
                <w:numId w:val="2"/>
              </w:num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22" w:firstLine="0"/>
              <w:rPr>
                <w:sz w:val="22"/>
                <w:szCs w:val="22"/>
              </w:rPr>
            </w:pPr>
          </w:p>
        </w:tc>
        <w:tc>
          <w:tcPr>
            <w:tcW w:w="7938" w:type="dxa"/>
          </w:tcPr>
          <w:p w14:paraId="1334A323" w14:textId="77777777" w:rsidR="004E2EDF" w:rsidRDefault="004E2EDF"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5B6644">
              <w:rPr>
                <w:sz w:val="22"/>
                <w:szCs w:val="22"/>
              </w:rPr>
              <w:t xml:space="preserve">Any failure to adhere to the details of the approved </w:t>
            </w:r>
            <w:proofErr w:type="gramStart"/>
            <w:r w:rsidRPr="005B6644">
              <w:rPr>
                <w:sz w:val="22"/>
                <w:szCs w:val="22"/>
              </w:rPr>
              <w:t>plans</w:t>
            </w:r>
            <w:r w:rsidR="00EC3B01">
              <w:rPr>
                <w:sz w:val="22"/>
                <w:szCs w:val="22"/>
              </w:rPr>
              <w:t xml:space="preserve"> ,</w:t>
            </w:r>
            <w:proofErr w:type="gramEnd"/>
            <w:r w:rsidR="00EC3B01">
              <w:rPr>
                <w:sz w:val="22"/>
                <w:szCs w:val="22"/>
              </w:rPr>
              <w:t xml:space="preserve"> </w:t>
            </w:r>
            <w:r w:rsidRPr="005B6644">
              <w:rPr>
                <w:sz w:val="22"/>
                <w:szCs w:val="22"/>
              </w:rPr>
              <w:t xml:space="preserve"> and other documents or to comply with any conditions listed above may lead to enforcement action being taken by the Council.  If you wish to depart from the approved details or conditions in any </w:t>
            </w:r>
            <w:proofErr w:type="gramStart"/>
            <w:r w:rsidRPr="005B6644">
              <w:rPr>
                <w:sz w:val="22"/>
                <w:szCs w:val="22"/>
              </w:rPr>
              <w:t>way</w:t>
            </w:r>
            <w:proofErr w:type="gramEnd"/>
            <w:r w:rsidRPr="005B6644">
              <w:rPr>
                <w:sz w:val="22"/>
                <w:szCs w:val="22"/>
              </w:rPr>
              <w:t xml:space="preserve"> you should contact the Planning and Development service at the Plaza or by telephoning 023 9244 6015.</w:t>
            </w:r>
          </w:p>
          <w:p w14:paraId="65631E79" w14:textId="77777777" w:rsidR="005B4E29" w:rsidRDefault="005B4E29"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c>
      </w:tr>
    </w:tbl>
    <w:p w14:paraId="3D52EAFB" w14:textId="77777777" w:rsidR="004E2EDF" w:rsidRDefault="004E2EDF"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p w14:paraId="310D8490" w14:textId="77777777" w:rsidR="00680558" w:rsidRDefault="00680558" w:rsidP="00680558">
      <w:pPr>
        <w:pStyle w:val="Normal0"/>
        <w:rPr>
          <w:b/>
          <w:bCs/>
          <w:sz w:val="22"/>
          <w:szCs w:val="22"/>
        </w:rPr>
      </w:pPr>
    </w:p>
    <w:tbl>
      <w:tblPr>
        <w:tblW w:w="0" w:type="auto"/>
        <w:tblLayout w:type="fixed"/>
        <w:tblCellMar>
          <w:left w:w="0" w:type="dxa"/>
          <w:right w:w="0" w:type="dxa"/>
        </w:tblCellMar>
        <w:tblLook w:val="0000" w:firstRow="0" w:lastRow="0" w:firstColumn="0" w:lastColumn="0" w:noHBand="0" w:noVBand="0"/>
      </w:tblPr>
      <w:tblGrid>
        <w:gridCol w:w="4100"/>
        <w:gridCol w:w="4926"/>
      </w:tblGrid>
      <w:tr w:rsidR="00680558" w14:paraId="7C9DBDF8" w14:textId="77777777">
        <w:tc>
          <w:tcPr>
            <w:tcW w:w="4100" w:type="dxa"/>
            <w:tcBorders>
              <w:top w:val="nil"/>
              <w:left w:val="nil"/>
              <w:bottom w:val="nil"/>
              <w:right w:val="nil"/>
            </w:tcBorders>
          </w:tcPr>
          <w:p w14:paraId="6EA358EF" w14:textId="77777777" w:rsidR="00680558" w:rsidRDefault="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p>
        </w:tc>
        <w:tc>
          <w:tcPr>
            <w:tcW w:w="4926" w:type="dxa"/>
            <w:tcBorders>
              <w:top w:val="nil"/>
              <w:left w:val="nil"/>
              <w:bottom w:val="nil"/>
              <w:right w:val="nil"/>
            </w:tcBorders>
          </w:tcPr>
          <w:p w14:paraId="0B97B3C0" w14:textId="77777777" w:rsidR="00000000" w:rsidRDefault="00000000">
            <w:pPr>
              <w:pStyle w:val="NormalWeb"/>
              <w:divId w:val="1947080158"/>
              <w:rPr>
                <w:rFonts w:ascii="Calibri" w:hAnsi="Calibri" w:cs="Calibri"/>
                <w:color w:val="000000"/>
                <w:sz w:val="22"/>
                <w:szCs w:val="22"/>
              </w:rPr>
            </w:pPr>
            <w:r>
              <w:rPr>
                <w:rStyle w:val="Emphasis"/>
                <w:rFonts w:ascii="Garamond" w:hAnsi="Garamond" w:cs="Calibri"/>
                <w:b/>
                <w:bCs/>
                <w:color w:val="000000"/>
                <w:sz w:val="33"/>
                <w:szCs w:val="33"/>
              </w:rPr>
              <w:t>Steve Weaver</w:t>
            </w:r>
            <w:r>
              <w:rPr>
                <w:rFonts w:ascii="Tahoma" w:hAnsi="Tahoma" w:cs="Tahoma"/>
                <w:color w:val="000000"/>
                <w:sz w:val="22"/>
                <w:szCs w:val="22"/>
              </w:rPr>
              <w:t>﻿</w:t>
            </w:r>
          </w:p>
          <w:p w14:paraId="55D78804" w14:textId="77777777" w:rsidR="00000000" w:rsidRDefault="00000000">
            <w:pPr>
              <w:pStyle w:val="NormalWeb"/>
              <w:divId w:val="1947080158"/>
              <w:rPr>
                <w:rFonts w:ascii="Calibri" w:hAnsi="Calibri" w:cs="Calibri"/>
                <w:color w:val="000000"/>
                <w:sz w:val="22"/>
                <w:szCs w:val="22"/>
              </w:rPr>
            </w:pPr>
            <w:r>
              <w:rPr>
                <w:rFonts w:ascii="Arial" w:hAnsi="Arial" w:cs="Arial"/>
                <w:color w:val="000000"/>
              </w:rPr>
              <w:t>Steve Weaver</w:t>
            </w:r>
          </w:p>
          <w:p w14:paraId="4889F54B" w14:textId="77777777" w:rsidR="00000000" w:rsidRDefault="00000000">
            <w:pPr>
              <w:pStyle w:val="NormalWeb"/>
              <w:divId w:val="1947080158"/>
              <w:rPr>
                <w:rFonts w:ascii="Calibri" w:hAnsi="Calibri" w:cs="Calibri"/>
                <w:color w:val="000000"/>
                <w:sz w:val="22"/>
                <w:szCs w:val="22"/>
              </w:rPr>
            </w:pPr>
            <w:r>
              <w:rPr>
                <w:rFonts w:ascii="Arial" w:hAnsi="Arial" w:cs="Arial"/>
                <w:color w:val="000000"/>
              </w:rPr>
              <w:t>Development Manager</w:t>
            </w:r>
          </w:p>
          <w:p w14:paraId="6F94110A" w14:textId="77777777" w:rsidR="004D1929" w:rsidRDefault="004D1929">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p>
          <w:p w14:paraId="1E5EA1D3" w14:textId="77777777" w:rsidR="004D1929" w:rsidRDefault="004D1929" w:rsidP="004D1929">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sidRPr="00BB38F5">
              <w:rPr>
                <w:sz w:val="22"/>
                <w:szCs w:val="22"/>
              </w:rPr>
              <w:lastRenderedPageBreak/>
              <w:t>Havant Borough Council</w:t>
            </w:r>
          </w:p>
          <w:p w14:paraId="2F72D26D" w14:textId="77777777" w:rsidR="00680558" w:rsidRDefault="004D1929" w:rsidP="004D1929">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sidRPr="004D1929">
              <w:rPr>
                <w:sz w:val="22"/>
                <w:szCs w:val="22"/>
              </w:rPr>
              <w:t>16 October 2025</w:t>
            </w:r>
          </w:p>
          <w:p w14:paraId="62FF70F8" w14:textId="77777777" w:rsidR="00C84EF2" w:rsidRDefault="00C84EF2" w:rsidP="004D1929">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p>
        </w:tc>
      </w:tr>
    </w:tbl>
    <w:p w14:paraId="4A8DD82B" w14:textId="77777777" w:rsidR="00B518DD" w:rsidRDefault="00B518DD" w:rsidP="003B17D3">
      <w:pPr>
        <w:tabs>
          <w:tab w:val="left" w:pos="1140"/>
        </w:tabs>
        <w:spacing w:after="0" w:line="240" w:lineRule="auto"/>
      </w:pPr>
    </w:p>
    <w:sectPr w:rsidR="00B518D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7044A7"/>
    <w:multiLevelType w:val="hybridMultilevel"/>
    <w:tmpl w:val="111A5C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7D052E5"/>
    <w:multiLevelType w:val="hybridMultilevel"/>
    <w:tmpl w:val="36DCED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7D052E6"/>
    <w:multiLevelType w:val="hybridMultilevel"/>
    <w:tmpl w:val="36DCED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8231209">
    <w:abstractNumId w:val="0"/>
  </w:num>
  <w:num w:numId="2" w16cid:durableId="101926617">
    <w:abstractNumId w:val="1"/>
  </w:num>
  <w:num w:numId="3" w16cid:durableId="1019266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0558"/>
    <w:rsid w:val="00003280"/>
    <w:rsid w:val="000173E6"/>
    <w:rsid w:val="00027376"/>
    <w:rsid w:val="00033D2F"/>
    <w:rsid w:val="0003661C"/>
    <w:rsid w:val="00052137"/>
    <w:rsid w:val="000543F6"/>
    <w:rsid w:val="00091411"/>
    <w:rsid w:val="000A2BC7"/>
    <w:rsid w:val="000D2F6D"/>
    <w:rsid w:val="000D61EF"/>
    <w:rsid w:val="000E0F13"/>
    <w:rsid w:val="000F40A6"/>
    <w:rsid w:val="00106BF1"/>
    <w:rsid w:val="001125AC"/>
    <w:rsid w:val="00131F5C"/>
    <w:rsid w:val="00134452"/>
    <w:rsid w:val="001803E5"/>
    <w:rsid w:val="001A01DA"/>
    <w:rsid w:val="001B6221"/>
    <w:rsid w:val="001C044C"/>
    <w:rsid w:val="001C24C8"/>
    <w:rsid w:val="001C6FEA"/>
    <w:rsid w:val="001E0262"/>
    <w:rsid w:val="001F0F05"/>
    <w:rsid w:val="001F62DA"/>
    <w:rsid w:val="002060F8"/>
    <w:rsid w:val="00214095"/>
    <w:rsid w:val="00216B97"/>
    <w:rsid w:val="00232645"/>
    <w:rsid w:val="002348C6"/>
    <w:rsid w:val="002503DC"/>
    <w:rsid w:val="002A1560"/>
    <w:rsid w:val="002A2DC5"/>
    <w:rsid w:val="002C361E"/>
    <w:rsid w:val="002C6CA5"/>
    <w:rsid w:val="002E36B4"/>
    <w:rsid w:val="002F4755"/>
    <w:rsid w:val="00325D72"/>
    <w:rsid w:val="003277A9"/>
    <w:rsid w:val="00333C9C"/>
    <w:rsid w:val="00340D20"/>
    <w:rsid w:val="00344DB7"/>
    <w:rsid w:val="00353E88"/>
    <w:rsid w:val="00354CD2"/>
    <w:rsid w:val="00356F02"/>
    <w:rsid w:val="00372F29"/>
    <w:rsid w:val="003A1FA0"/>
    <w:rsid w:val="003B17D3"/>
    <w:rsid w:val="00433546"/>
    <w:rsid w:val="00441E6E"/>
    <w:rsid w:val="00444338"/>
    <w:rsid w:val="004475A4"/>
    <w:rsid w:val="00474FD6"/>
    <w:rsid w:val="004B2D7B"/>
    <w:rsid w:val="004B4232"/>
    <w:rsid w:val="004B50FD"/>
    <w:rsid w:val="004D1929"/>
    <w:rsid w:val="004E2EDF"/>
    <w:rsid w:val="0051615A"/>
    <w:rsid w:val="00530946"/>
    <w:rsid w:val="005504B2"/>
    <w:rsid w:val="005A20F7"/>
    <w:rsid w:val="005B4E29"/>
    <w:rsid w:val="005B6644"/>
    <w:rsid w:val="0060524A"/>
    <w:rsid w:val="006300BD"/>
    <w:rsid w:val="0066338D"/>
    <w:rsid w:val="006771DF"/>
    <w:rsid w:val="00680558"/>
    <w:rsid w:val="006A5CE9"/>
    <w:rsid w:val="006A6C17"/>
    <w:rsid w:val="006F5442"/>
    <w:rsid w:val="00700C65"/>
    <w:rsid w:val="00743F3B"/>
    <w:rsid w:val="0075144C"/>
    <w:rsid w:val="00756A9B"/>
    <w:rsid w:val="00790ACC"/>
    <w:rsid w:val="007A5479"/>
    <w:rsid w:val="007C4B9F"/>
    <w:rsid w:val="007E61EB"/>
    <w:rsid w:val="0080085D"/>
    <w:rsid w:val="008027BC"/>
    <w:rsid w:val="00807B11"/>
    <w:rsid w:val="008124DA"/>
    <w:rsid w:val="00823EAF"/>
    <w:rsid w:val="0084075F"/>
    <w:rsid w:val="00850359"/>
    <w:rsid w:val="008504BD"/>
    <w:rsid w:val="0085272F"/>
    <w:rsid w:val="008826FC"/>
    <w:rsid w:val="00891F05"/>
    <w:rsid w:val="00891FE3"/>
    <w:rsid w:val="008A091D"/>
    <w:rsid w:val="008B4C63"/>
    <w:rsid w:val="009563D0"/>
    <w:rsid w:val="00972B9D"/>
    <w:rsid w:val="00974129"/>
    <w:rsid w:val="00983D59"/>
    <w:rsid w:val="009A4B5C"/>
    <w:rsid w:val="009D2D9D"/>
    <w:rsid w:val="009F4ED7"/>
    <w:rsid w:val="009F6EE8"/>
    <w:rsid w:val="00A0214A"/>
    <w:rsid w:val="00A619A4"/>
    <w:rsid w:val="00A95F6D"/>
    <w:rsid w:val="00AA5060"/>
    <w:rsid w:val="00B40381"/>
    <w:rsid w:val="00B47E4F"/>
    <w:rsid w:val="00B518DD"/>
    <w:rsid w:val="00B534B6"/>
    <w:rsid w:val="00B5686F"/>
    <w:rsid w:val="00B60B0F"/>
    <w:rsid w:val="00B60DA1"/>
    <w:rsid w:val="00B63B39"/>
    <w:rsid w:val="00B86405"/>
    <w:rsid w:val="00BA0066"/>
    <w:rsid w:val="00BA4B88"/>
    <w:rsid w:val="00BB38F5"/>
    <w:rsid w:val="00BB54BC"/>
    <w:rsid w:val="00BC21F0"/>
    <w:rsid w:val="00BC6756"/>
    <w:rsid w:val="00BD07ED"/>
    <w:rsid w:val="00BF782F"/>
    <w:rsid w:val="00C141A9"/>
    <w:rsid w:val="00C309E5"/>
    <w:rsid w:val="00C50264"/>
    <w:rsid w:val="00C657F1"/>
    <w:rsid w:val="00C77C95"/>
    <w:rsid w:val="00C8193D"/>
    <w:rsid w:val="00C84EF2"/>
    <w:rsid w:val="00C96BF6"/>
    <w:rsid w:val="00CA6F98"/>
    <w:rsid w:val="00CC1D72"/>
    <w:rsid w:val="00CC3C40"/>
    <w:rsid w:val="00CD1C02"/>
    <w:rsid w:val="00CD71F5"/>
    <w:rsid w:val="00CE03BD"/>
    <w:rsid w:val="00CE1CA2"/>
    <w:rsid w:val="00CE78FF"/>
    <w:rsid w:val="00CF5364"/>
    <w:rsid w:val="00D0399A"/>
    <w:rsid w:val="00D11226"/>
    <w:rsid w:val="00D13955"/>
    <w:rsid w:val="00D223E0"/>
    <w:rsid w:val="00D2683C"/>
    <w:rsid w:val="00D3797D"/>
    <w:rsid w:val="00D94039"/>
    <w:rsid w:val="00DA0E7C"/>
    <w:rsid w:val="00DD1E2E"/>
    <w:rsid w:val="00DD28B9"/>
    <w:rsid w:val="00DE2718"/>
    <w:rsid w:val="00DE7196"/>
    <w:rsid w:val="00E41AFA"/>
    <w:rsid w:val="00E442B4"/>
    <w:rsid w:val="00E6389E"/>
    <w:rsid w:val="00E76C50"/>
    <w:rsid w:val="00E8671E"/>
    <w:rsid w:val="00EA41CD"/>
    <w:rsid w:val="00EC3B01"/>
    <w:rsid w:val="00EC6353"/>
    <w:rsid w:val="00ED2FE1"/>
    <w:rsid w:val="00F2120C"/>
    <w:rsid w:val="00F44654"/>
    <w:rsid w:val="00F47567"/>
    <w:rsid w:val="00FA2B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409E13"/>
  <w15:chartTrackingRefBased/>
  <w15:docId w15:val="{17F869B7-281D-4148-81C4-41E89860A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156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680558"/>
    <w:pPr>
      <w:autoSpaceDE w:val="0"/>
      <w:autoSpaceDN w:val="0"/>
      <w:adjustRightInd w:val="0"/>
      <w:spacing w:after="0" w:line="240" w:lineRule="auto"/>
    </w:pPr>
    <w:rPr>
      <w:rFonts w:ascii="Arial" w:hAnsi="Arial" w:cs="Arial"/>
      <w:kern w:val="0"/>
      <w:sz w:val="24"/>
      <w:szCs w:val="24"/>
    </w:rPr>
  </w:style>
  <w:style w:type="table" w:styleId="TableGrid">
    <w:name w:val="Table Grid"/>
    <w:basedOn w:val="TableNormal"/>
    <w:uiPriority w:val="39"/>
    <w:rsid w:val="004443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B6644"/>
    <w:rPr>
      <w:color w:val="0563C1" w:themeColor="hyperlink"/>
      <w:u w:val="single"/>
    </w:rPr>
  </w:style>
  <w:style w:type="character" w:styleId="UnresolvedMention">
    <w:name w:val="Unresolved Mention"/>
    <w:basedOn w:val="DefaultParagraphFont"/>
    <w:uiPriority w:val="99"/>
    <w:semiHidden/>
    <w:unhideWhenUsed/>
    <w:rsid w:val="005B6644"/>
    <w:rPr>
      <w:color w:val="605E5C"/>
      <w:shd w:val="clear" w:color="auto" w:fill="E1DFDD"/>
    </w:r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heme="minorEastAsia" w:hAnsi="Times New Roman" w:cs="Times New Roman"/>
      <w:kern w:val="0"/>
      <w:sz w:val="24"/>
      <w:szCs w:val="24"/>
      <w:lang w:eastAsia="en-GB"/>
      <w14:ligatures w14:val="none"/>
    </w:rPr>
  </w:style>
  <w:style w:type="character" w:styleId="Emphasis">
    <w:name w:val="Emphasis"/>
    <w:basedOn w:val="DefaultParagraphFont"/>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684748">
      <w:bodyDiv w:val="1"/>
      <w:marLeft w:val="0"/>
      <w:marRight w:val="0"/>
      <w:marTop w:val="0"/>
      <w:marBottom w:val="0"/>
      <w:divBdr>
        <w:top w:val="none" w:sz="0" w:space="0" w:color="auto"/>
        <w:left w:val="none" w:sz="0" w:space="0" w:color="auto"/>
        <w:bottom w:val="none" w:sz="0" w:space="0" w:color="auto"/>
        <w:right w:val="none" w:sz="0" w:space="0" w:color="auto"/>
      </w:divBdr>
    </w:div>
    <w:div w:id="648829997">
      <w:bodyDiv w:val="1"/>
      <w:marLeft w:val="0"/>
      <w:marRight w:val="0"/>
      <w:marTop w:val="0"/>
      <w:marBottom w:val="0"/>
      <w:divBdr>
        <w:top w:val="none" w:sz="0" w:space="0" w:color="auto"/>
        <w:left w:val="none" w:sz="0" w:space="0" w:color="auto"/>
        <w:bottom w:val="none" w:sz="0" w:space="0" w:color="auto"/>
        <w:right w:val="none" w:sz="0" w:space="0" w:color="auto"/>
      </w:divBdr>
    </w:div>
    <w:div w:id="1623802425">
      <w:bodyDiv w:val="1"/>
      <w:marLeft w:val="0"/>
      <w:marRight w:val="0"/>
      <w:marTop w:val="0"/>
      <w:marBottom w:val="0"/>
      <w:divBdr>
        <w:top w:val="none" w:sz="0" w:space="0" w:color="auto"/>
        <w:left w:val="none" w:sz="0" w:space="0" w:color="auto"/>
        <w:bottom w:val="none" w:sz="0" w:space="0" w:color="auto"/>
        <w:right w:val="none" w:sz="0" w:space="0" w:color="auto"/>
      </w:divBdr>
    </w:div>
    <w:div w:id="1947080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539</Words>
  <Characters>3076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salesforceId:ac0fd8d1-e9e4-463c-9c16-4c68a3326727</dc:subject>
  <dc:creator>Clark, Jacky</dc:creator>
  <cp:keywords/>
  <dc:description/>
  <cp:lastModifiedBy>Riley, Robert</cp:lastModifiedBy>
  <cp:revision>2</cp:revision>
  <dcterms:created xsi:type="dcterms:W3CDTF">2025-10-16T13:08:00Z</dcterms:created>
  <dcterms:modified xsi:type="dcterms:W3CDTF">2025-10-16T13:08:00Z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069Sl00000MkKHJIA3</vt:lpwstr>
  </property>
</Properties>
</file>