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2CB9C0" w14:textId="7AEE0163" w:rsidR="00807B11" w:rsidRDefault="00807B11" w:rsidP="00807B11">
      <w:r w:rsidRPr="00680558">
        <w:rPr>
          <w:noProof/>
        </w:rPr>
        <w:drawing>
          <wp:inline distT="0" distB="0" distL="0" distR="0" wp14:anchorId="2849C261" wp14:editId="1CA89D06">
            <wp:extent cx="5731510" cy="728980"/>
            <wp:effectExtent l="0" t="0" r="2540" b="0"/>
            <wp:docPr id="16375206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31510" cy="728980"/>
                    </a:xfrm>
                    <a:prstGeom prst="rect">
                      <a:avLst/>
                    </a:prstGeom>
                    <a:noFill/>
                    <a:ln>
                      <a:noFill/>
                    </a:ln>
                  </pic:spPr>
                </pic:pic>
              </a:graphicData>
            </a:graphic>
          </wp:inline>
        </w:drawing>
      </w:r>
    </w:p>
    <w:p w14:paraId="6A0B89B4" w14:textId="77777777" w:rsidR="00712046" w:rsidRDefault="00712046" w:rsidP="00807B11"/>
    <w:tbl>
      <w:tblPr>
        <w:tblStyle w:val="TableGrid"/>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962"/>
        <w:gridCol w:w="4394"/>
      </w:tblGrid>
      <w:tr w:rsidR="00E361A1" w14:paraId="74E79539" w14:textId="77777777" w:rsidTr="00BE1AB9">
        <w:tc>
          <w:tcPr>
            <w:tcW w:w="4962" w:type="dxa"/>
          </w:tcPr>
          <w:tbl>
            <w:tblPr>
              <w:tblStyle w:val="TableGrid"/>
              <w:tblW w:w="0" w:type="auto"/>
              <w:tblInd w:w="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447"/>
            </w:tblGrid>
            <w:tr w:rsidR="00E361A1" w:rsidRPr="00BE1AB9" w14:paraId="37AD080F" w14:textId="77777777" w:rsidTr="00DA2A79">
              <w:trPr>
                <w:trHeight w:val="1557"/>
              </w:trPr>
              <w:tc>
                <w:tcPr>
                  <w:tcW w:w="4447" w:type="dxa"/>
                </w:tcPr>
                <w:p w14:paraId="6B998CCB" w14:textId="77777777" w:rsidR="00E361A1" w:rsidRPr="00BE1AB9" w:rsidRDefault="00E361A1" w:rsidP="00E361A1">
                  <w:pPr>
                    <w:ind w:left="27"/>
                    <w:rPr>
                      <w:rFonts w:ascii="Arial" w:hAnsi="Arial" w:cs="Arial"/>
                    </w:rPr>
                  </w:pPr>
                  <w:r w:rsidRPr="00BE1AB9">
                    <w:rPr>
                      <w:rFonts w:ascii="Arial" w:hAnsi="Arial" w:cs="Arial"/>
                    </w:rPr>
                    <w:t>Mr Philip Dudley</w:t>
                  </w:r>
                </w:p>
                <w:p w14:paraId="7CBB4758" w14:textId="77777777" w:rsidR="00E361A1" w:rsidRPr="00BE1AB9" w:rsidRDefault="00E361A1" w:rsidP="00E361A1">
                  <w:pPr>
                    <w:rPr>
                      <w:rFonts w:ascii="Arial" w:hAnsi="Arial" w:cs="Arial"/>
                    </w:rPr>
                  </w:pPr>
                  <w:r w:rsidRPr="00BE1AB9">
                    <w:rPr>
                      <w:rFonts w:ascii="Arial" w:hAnsi="Arial" w:cs="Arial"/>
                    </w:rPr>
                    <w:t>Paddock View, Calcot Mount Business Park, Calcot Lane, Curdridge, Hampshire, United Kingdom, SO32 2BN</w:t>
                  </w:r>
                </w:p>
              </w:tc>
            </w:tr>
          </w:tbl>
          <w:p w14:paraId="5AD3D318" w14:textId="77777777" w:rsidR="00E361A1" w:rsidRPr="00BE1AB9" w:rsidRDefault="00E361A1" w:rsidP="00E361A1">
            <w:pPr>
              <w:rPr>
                <w:rFonts w:ascii="Arial" w:hAnsi="Arial" w:cs="Arial"/>
              </w:rPr>
            </w:pPr>
          </w:p>
        </w:tc>
        <w:tc>
          <w:tcPr>
            <w:tcW w:w="4394" w:type="dxa"/>
          </w:tcPr>
          <w:p w14:paraId="5D930EB4" w14:textId="6A68C583" w:rsidR="007731CF" w:rsidRDefault="00BE1AB9" w:rsidP="007731CF">
            <w:pPr>
              <w:rPr>
                <w:rFonts w:ascii="Arial" w:hAnsi="Arial" w:cs="Arial"/>
              </w:rPr>
            </w:pPr>
            <w:r w:rsidRPr="00BE1AB9">
              <w:rPr>
                <w:rFonts w:ascii="Arial" w:hAnsi="Arial" w:cs="Arial"/>
              </w:rPr>
              <w:t>For Applicant</w:t>
            </w:r>
            <w:r w:rsidR="007731CF">
              <w:rPr>
                <w:rFonts w:ascii="Arial" w:hAnsi="Arial" w:cs="Arial"/>
              </w:rPr>
              <w:t xml:space="preserve">: </w:t>
            </w:r>
          </w:p>
          <w:p w14:paraId="544AF244" w14:textId="723B5CEC" w:rsidR="00C103BA" w:rsidRPr="00CB615B" w:rsidRDefault="00C103BA" w:rsidP="007731CF">
            <w:pPr>
              <w:rPr>
                <w:rFonts w:ascii="Arial" w:hAnsi="Arial" w:cs="Arial"/>
              </w:rPr>
            </w:pPr>
            <w:r w:rsidRPr="00C103BA">
              <w:rPr>
                <w:rFonts w:ascii="Arial" w:hAnsi="Arial" w:cs="Arial"/>
              </w:rPr>
              <w:t>Mr Andy Standen</w:t>
            </w:r>
          </w:p>
          <w:p w14:paraId="63DEC23B" w14:textId="2E5A119D" w:rsidR="007731CF" w:rsidRPr="00BE1AB9" w:rsidRDefault="007731CF" w:rsidP="007731CF">
            <w:pPr>
              <w:rPr>
                <w:rFonts w:ascii="Arial" w:hAnsi="Arial" w:cs="Arial"/>
              </w:rPr>
            </w:pPr>
          </w:p>
        </w:tc>
      </w:tr>
    </w:tbl>
    <w:p w14:paraId="2EB1CB37" w14:textId="6D0AC6D7" w:rsidR="003A1FA0" w:rsidRDefault="000173E6" w:rsidP="001F0F05">
      <w:pPr>
        <w:pStyle w:val="Normal0"/>
        <w:pBdr>
          <w:top w:val="single" w:sz="4" w:space="1" w:color="auto"/>
        </w:pBdr>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center"/>
        <w:rPr>
          <w:b/>
          <w:bCs/>
          <w:color w:val="000000"/>
          <w:sz w:val="22"/>
          <w:szCs w:val="22"/>
        </w:rPr>
      </w:pPr>
      <w:r w:rsidRPr="0075144C">
        <w:rPr>
          <w:b/>
          <w:bCs/>
          <w:color w:val="000000"/>
          <w:sz w:val="22"/>
          <w:szCs w:val="22"/>
        </w:rPr>
        <w:t xml:space="preserve">The Town and Country Planning </w:t>
      </w:r>
      <w:r w:rsidR="008B4C63">
        <w:rPr>
          <w:b/>
          <w:bCs/>
          <w:color w:val="000000"/>
          <w:sz w:val="22"/>
          <w:szCs w:val="22"/>
        </w:rPr>
        <w:t>Act 1990</w:t>
      </w:r>
    </w:p>
    <w:p w14:paraId="10F72813" w14:textId="1AC3A565" w:rsidR="00680558" w:rsidRDefault="00F2120C" w:rsidP="00F2120C">
      <w:pPr>
        <w:pStyle w:val="Normal0"/>
        <w:pBdr>
          <w:bottom w:val="single" w:sz="8" w:space="0" w:color="auto"/>
          <w:between w:val="single" w:sz="8" w:space="0" w:color="auto"/>
        </w:pBdr>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center"/>
        <w:rPr>
          <w:sz w:val="22"/>
          <w:szCs w:val="22"/>
        </w:rPr>
      </w:pPr>
      <w:r w:rsidRPr="00F2120C">
        <w:rPr>
          <w:b/>
          <w:bCs/>
          <w:sz w:val="22"/>
          <w:szCs w:val="22"/>
        </w:rPr>
        <w:t>Notification of Decision: Approve</w:t>
      </w:r>
    </w:p>
    <w:p w14:paraId="74C91C9E" w14:textId="77777777" w:rsidR="00680558" w:rsidRDefault="00680558"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sz w:val="22"/>
          <w:szCs w:val="22"/>
        </w:rPr>
      </w:pPr>
    </w:p>
    <w:p w14:paraId="625BD0AF" w14:textId="5F80F2C7" w:rsidR="00680558" w:rsidRDefault="00680558"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sz w:val="22"/>
          <w:szCs w:val="22"/>
        </w:rPr>
      </w:pPr>
      <w:r>
        <w:rPr>
          <w:b/>
          <w:bCs/>
          <w:sz w:val="22"/>
          <w:szCs w:val="22"/>
        </w:rPr>
        <w:t>Application Number:</w:t>
      </w:r>
      <w:r>
        <w:rPr>
          <w:sz w:val="22"/>
          <w:szCs w:val="22"/>
        </w:rPr>
        <w:t xml:space="preserve"> </w:t>
      </w:r>
      <w:bookmarkStart w:id="0" w:name="_Hlk200381508"/>
      <w:r w:rsidR="00BB38F5" w:rsidRPr="00BB38F5">
        <w:rPr>
          <w:color w:val="000000"/>
          <w:sz w:val="22"/>
          <w:szCs w:val="22"/>
        </w:rPr>
        <w:t>APP/25/00649</w:t>
      </w:r>
      <w:bookmarkEnd w:id="0"/>
    </w:p>
    <w:p w14:paraId="7761AA01" w14:textId="53149286" w:rsidR="00680558" w:rsidRDefault="00680558"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sz w:val="22"/>
          <w:szCs w:val="22"/>
        </w:rPr>
      </w:pPr>
      <w:r>
        <w:rPr>
          <w:b/>
          <w:bCs/>
          <w:sz w:val="22"/>
          <w:szCs w:val="22"/>
        </w:rPr>
        <w:t>Site Address:</w:t>
      </w:r>
      <w:r>
        <w:rPr>
          <w:sz w:val="22"/>
          <w:szCs w:val="22"/>
        </w:rPr>
        <w:t xml:space="preserve"> </w:t>
      </w:r>
      <w:r w:rsidR="00BC21F0" w:rsidRPr="00BC21F0">
        <w:rPr>
          <w:color w:val="000000"/>
          <w:sz w:val="22"/>
          <w:szCs w:val="22"/>
        </w:rPr>
        <w:t>2 Pook Lane, Havant, PO9 2TH</w:t>
      </w:r>
    </w:p>
    <w:p w14:paraId="78C3DFCC" w14:textId="1AF9AC5B" w:rsidR="00680558" w:rsidRDefault="00680558"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sz w:val="22"/>
          <w:szCs w:val="22"/>
        </w:rPr>
      </w:pPr>
      <w:r>
        <w:rPr>
          <w:b/>
          <w:bCs/>
          <w:sz w:val="22"/>
          <w:szCs w:val="22"/>
        </w:rPr>
        <w:t xml:space="preserve">Proposal: </w:t>
      </w:r>
      <w:r w:rsidR="00BC21F0" w:rsidRPr="00BC21F0">
        <w:rPr>
          <w:b/>
          <w:bCs/>
          <w:color w:val="000000"/>
          <w:sz w:val="22"/>
          <w:szCs w:val="22"/>
        </w:rPr>
        <w:t>Discharge of Condition 4 of Planning Permission APP/25/00060</w:t>
      </w:r>
    </w:p>
    <w:p w14:paraId="0D6D83A2" w14:textId="77777777" w:rsidR="00680558" w:rsidRDefault="00680558" w:rsidP="00680558">
      <w:pPr>
        <w:pStyle w:val="Normal0"/>
        <w:rPr>
          <w:sz w:val="22"/>
          <w:szCs w:val="22"/>
        </w:rPr>
      </w:pPr>
    </w:p>
    <w:p w14:paraId="0200EC71" w14:textId="655A635C" w:rsidR="00680558" w:rsidRDefault="00680558"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Pr>
          <w:sz w:val="22"/>
          <w:szCs w:val="22"/>
        </w:rPr>
        <w:t xml:space="preserve">Further to your application received on </w:t>
      </w:r>
      <w:r w:rsidR="00BB38F5" w:rsidRPr="00BB38F5">
        <w:rPr>
          <w:color w:val="000000"/>
          <w:sz w:val="22"/>
          <w:szCs w:val="22"/>
        </w:rPr>
        <w:t xml:space="preserve">12 August 2025 </w:t>
      </w:r>
      <w:r>
        <w:rPr>
          <w:sz w:val="22"/>
          <w:szCs w:val="22"/>
        </w:rPr>
        <w:t xml:space="preserve">(which was valid from </w:t>
      </w:r>
      <w:r w:rsidR="00BB38F5" w:rsidRPr="00BB38F5">
        <w:rPr>
          <w:color w:val="000000"/>
          <w:sz w:val="22"/>
          <w:szCs w:val="22"/>
        </w:rPr>
        <w:t>12 August 2025</w:t>
      </w:r>
      <w:r w:rsidR="00B534B6">
        <w:rPr>
          <w:color w:val="000000"/>
          <w:sz w:val="22"/>
          <w:szCs w:val="22"/>
        </w:rPr>
        <w:t xml:space="preserve"> </w:t>
      </w:r>
      <w:r>
        <w:rPr>
          <w:sz w:val="22"/>
          <w:szCs w:val="22"/>
        </w:rPr>
        <w:t>Havant Borough Council</w:t>
      </w:r>
      <w:r w:rsidR="00EC3B01">
        <w:rPr>
          <w:sz w:val="22"/>
          <w:szCs w:val="22"/>
        </w:rPr>
        <w:t>,</w:t>
      </w:r>
      <w:r w:rsidR="009A154E">
        <w:rPr>
          <w:sz w:val="22"/>
          <w:szCs w:val="22"/>
        </w:rPr>
        <w:t xml:space="preserve"> </w:t>
      </w:r>
      <w:r>
        <w:rPr>
          <w:sz w:val="22"/>
          <w:szCs w:val="22"/>
        </w:rPr>
        <w:t>as Local Planning Authority</w:t>
      </w:r>
      <w:r w:rsidR="009A154E">
        <w:rPr>
          <w:sz w:val="22"/>
          <w:szCs w:val="22"/>
        </w:rPr>
        <w:t xml:space="preserve"> </w:t>
      </w:r>
      <w:r w:rsidR="009A154E" w:rsidRPr="009A154E">
        <w:rPr>
          <w:sz w:val="22"/>
          <w:szCs w:val="22"/>
        </w:rPr>
        <w:t>APPROVES the submitted application as meeting the information requirements of the following</w:t>
      </w:r>
      <w:r w:rsidR="009A154E">
        <w:rPr>
          <w:sz w:val="22"/>
          <w:szCs w:val="22"/>
        </w:rPr>
        <w:t xml:space="preserve"> </w:t>
      </w:r>
      <w:r w:rsidR="00CC3C40" w:rsidRPr="00CC3C40">
        <w:rPr>
          <w:sz w:val="22"/>
          <w:szCs w:val="22"/>
        </w:rPr>
        <w:t xml:space="preserve">Condition of Planning Permission </w:t>
      </w:r>
      <w:r w:rsidR="001C24C8" w:rsidRPr="001C24C8">
        <w:rPr>
          <w:sz w:val="22"/>
          <w:szCs w:val="22"/>
        </w:rPr>
        <w:t>APP/25/00649</w:t>
      </w:r>
      <w:r w:rsidR="009A154E">
        <w:rPr>
          <w:sz w:val="22"/>
          <w:szCs w:val="22"/>
        </w:rPr>
        <w:t xml:space="preserve"> and APP/25/00060</w:t>
      </w:r>
      <w:r w:rsidR="001C24C8">
        <w:rPr>
          <w:sz w:val="22"/>
          <w:szCs w:val="22"/>
        </w:rPr>
        <w:t xml:space="preserve"> </w:t>
      </w:r>
      <w:r>
        <w:rPr>
          <w:sz w:val="22"/>
          <w:szCs w:val="22"/>
        </w:rPr>
        <w:t>in accordance with the submitted plans and particulars as detailed below.</w:t>
      </w:r>
    </w:p>
    <w:p w14:paraId="787B5741" w14:textId="77777777" w:rsidR="00680558" w:rsidRDefault="00680558"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p>
    <w:p w14:paraId="71E91034" w14:textId="66F1D2BB" w:rsidR="001C6FEA" w:rsidRDefault="001C6FEA"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Pr>
          <w:sz w:val="22"/>
          <w:szCs w:val="22"/>
        </w:rPr>
        <w:t xml:space="preserve">The condition in respect of which information has been submitted </w:t>
      </w:r>
      <w:r w:rsidR="009A154E">
        <w:rPr>
          <w:sz w:val="22"/>
          <w:szCs w:val="22"/>
        </w:rPr>
        <w:t>is</w:t>
      </w:r>
      <w:r>
        <w:rPr>
          <w:sz w:val="22"/>
          <w:szCs w:val="22"/>
        </w:rPr>
        <w:t>:</w:t>
      </w:r>
    </w:p>
    <w:tbl>
      <w:tblPr>
        <w:tblStyle w:val="TableGrid"/>
        <w:tblW w:w="9923"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23"/>
      </w:tblGrid>
      <w:tr w:rsidR="008A091D" w14:paraId="0E0B5CCD" w14:textId="77777777" w:rsidTr="007A5479">
        <w:tc>
          <w:tcPr>
            <w:tcW w:w="9923" w:type="dxa"/>
          </w:tcPr>
          <w:p w14:paraId="190AF0E3" w14:textId="1893B8E4" w:rsidR="008A091D" w:rsidRPr="001C044C" w:rsidRDefault="008A091D" w:rsidP="00E4010D">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0"/>
                <w:szCs w:val="20"/>
              </w:rPr>
            </w:pPr>
            <w:r w:rsidRPr="001C044C">
              <w:rPr>
                <w:sz w:val="22"/>
                <w:szCs w:val="22"/>
              </w:rPr>
              <w:t xml:space="preserve"> </w:t>
            </w:r>
          </w:p>
          <w:p w14:paraId="53C7E70A" w14:textId="0D80E4AA" w:rsidR="008A091D" w:rsidRDefault="001B6221" w:rsidP="00E4010D">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r>
              <w:rPr>
                <w:b/>
                <w:bCs/>
                <w:sz w:val="22"/>
                <w:szCs w:val="22"/>
              </w:rPr>
              <w:t>Conditions</w:t>
            </w:r>
            <w:r w:rsidR="008A091D">
              <w:rPr>
                <w:b/>
                <w:bCs/>
                <w:sz w:val="22"/>
                <w:szCs w:val="22"/>
              </w:rPr>
              <w:t>:</w:t>
            </w:r>
          </w:p>
          <w:p w14:paraId="36F75BC7" w14:textId="77777777" w:rsidR="008A091D" w:rsidRPr="000E0F13" w:rsidRDefault="008A091D" w:rsidP="00E4010D">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rPr>
            </w:pPr>
          </w:p>
          <w:tbl>
            <w:tblPr>
              <w:tblStyle w:val="TableGrid"/>
              <w:tblW w:w="9684" w:type="dxa"/>
              <w:tblLayout w:type="fixed"/>
              <w:tblLook w:val="04A0" w:firstRow="1" w:lastRow="0" w:firstColumn="1" w:lastColumn="0" w:noHBand="0" w:noVBand="1"/>
            </w:tblPr>
            <w:tblGrid>
              <w:gridCol w:w="31"/>
              <w:gridCol w:w="707"/>
              <w:gridCol w:w="5528"/>
              <w:gridCol w:w="1697"/>
              <w:gridCol w:w="1560"/>
              <w:gridCol w:w="161"/>
            </w:tblGrid>
            <w:tr w:rsidR="00CE1CA2" w:rsidRPr="000E0F13" w14:paraId="33F08906" w14:textId="317FB740" w:rsidTr="007A5479">
              <w:trPr>
                <w:gridAfter w:val="1"/>
                <w:wAfter w:w="161" w:type="dxa"/>
              </w:trPr>
              <w:tc>
                <w:tcPr>
                  <w:tcW w:w="738" w:type="dxa"/>
                  <w:gridSpan w:val="2"/>
                </w:tcPr>
                <w:p w14:paraId="4A889F69" w14:textId="3A5CCED8" w:rsidR="00CE1CA2" w:rsidRPr="00DD28B9" w:rsidRDefault="00CE1CA2" w:rsidP="00E4010D">
                  <w:pPr>
                    <w:rPr>
                      <w:rFonts w:ascii="Arial" w:hAnsi="Arial" w:cs="Arial"/>
                    </w:rPr>
                  </w:pPr>
                  <w:r w:rsidRPr="00DD28B9">
                    <w:rPr>
                      <w:rFonts w:ascii="Arial" w:hAnsi="Arial" w:cs="Arial"/>
                    </w:rPr>
                    <w:t>4</w:t>
                  </w:r>
                </w:p>
              </w:tc>
              <w:tc>
                <w:tcPr>
                  <w:tcW w:w="5528" w:type="dxa"/>
                </w:tcPr>
                <w:p w14:paraId="17D99681" w14:textId="77777777" w:rsidR="009A154E" w:rsidRDefault="00B214FF">
                  <w:pPr>
                    <w:divId w:val="1639072941"/>
                    <w:rPr>
                      <w:rFonts w:ascii="Calibri" w:eastAsia="Times New Roman" w:hAnsi="Calibri" w:cs="Calibri"/>
                      <w:color w:val="000000"/>
                    </w:rPr>
                  </w:pPr>
                  <w:r>
                    <w:rPr>
                      <w:rFonts w:ascii="Calibri" w:eastAsia="Times New Roman" w:hAnsi="Calibri" w:cs="Calibri"/>
                      <w:color w:val="000000"/>
                    </w:rPr>
                    <w:t xml:space="preserve">Prior to the commencement of development, measures to protect the public sewers shall be submitted to and approved in writing by the Local Planning Authority, in consultation with Southern Water. Thereafter the development shall be carried out in accordance with those details. </w:t>
                  </w:r>
                </w:p>
                <w:p w14:paraId="008F919D" w14:textId="77777777" w:rsidR="009A154E" w:rsidRDefault="009A154E">
                  <w:pPr>
                    <w:divId w:val="1639072941"/>
                    <w:rPr>
                      <w:rFonts w:ascii="Calibri" w:eastAsia="Times New Roman" w:hAnsi="Calibri" w:cs="Calibri"/>
                      <w:color w:val="000000"/>
                    </w:rPr>
                  </w:pPr>
                </w:p>
                <w:p w14:paraId="04583330" w14:textId="116F940E" w:rsidR="00B214FF" w:rsidRDefault="00B214FF">
                  <w:pPr>
                    <w:divId w:val="1639072941"/>
                    <w:rPr>
                      <w:rFonts w:ascii="Calibri" w:eastAsia="Times New Roman" w:hAnsi="Calibri" w:cs="Calibri"/>
                      <w:color w:val="000000"/>
                    </w:rPr>
                  </w:pPr>
                  <w:r w:rsidRPr="009A154E">
                    <w:rPr>
                      <w:rFonts w:ascii="Calibri" w:eastAsia="Times New Roman" w:hAnsi="Calibri" w:cs="Calibri"/>
                      <w:b/>
                      <w:bCs/>
                      <w:color w:val="000000"/>
                    </w:rPr>
                    <w:t>Reason</w:t>
                  </w:r>
                  <w:r>
                    <w:rPr>
                      <w:rFonts w:ascii="Calibri" w:eastAsia="Times New Roman" w:hAnsi="Calibri" w:cs="Calibri"/>
                      <w:color w:val="000000"/>
                    </w:rPr>
                    <w:t xml:space="preserve">: This condition is to ensure that the proposal would not have unacceptable impacts upon the public sewers. This condition is a pre-commencement condition due to the importance of the protection of public sewers in the </w:t>
                  </w:r>
                  <w:proofErr w:type="gramStart"/>
                  <w:r>
                    <w:rPr>
                      <w:rFonts w:ascii="Calibri" w:eastAsia="Times New Roman" w:hAnsi="Calibri" w:cs="Calibri"/>
                      <w:color w:val="000000"/>
                    </w:rPr>
                    <w:t>borough, and</w:t>
                  </w:r>
                  <w:proofErr w:type="gramEnd"/>
                  <w:r>
                    <w:rPr>
                      <w:rFonts w:ascii="Calibri" w:eastAsia="Times New Roman" w:hAnsi="Calibri" w:cs="Calibri"/>
                      <w:color w:val="000000"/>
                    </w:rPr>
                    <w:t xml:space="preserve"> having due regard to Policies CS19 and CS21 of the Havant Borough Local Plan (Core Strategy) 2011.</w:t>
                  </w:r>
                </w:p>
                <w:p w14:paraId="5FCD05F8" w14:textId="77777777" w:rsidR="009A154E" w:rsidRDefault="009A154E">
                  <w:pPr>
                    <w:divId w:val="1639072941"/>
                    <w:rPr>
                      <w:rFonts w:ascii="Calibri" w:eastAsia="Times New Roman" w:hAnsi="Calibri" w:cs="Calibri"/>
                      <w:color w:val="000000"/>
                    </w:rPr>
                  </w:pPr>
                </w:p>
                <w:p w14:paraId="38F340F0" w14:textId="4F259E39" w:rsidR="009A154E" w:rsidRDefault="009A154E">
                  <w:pPr>
                    <w:divId w:val="1639072941"/>
                    <w:rPr>
                      <w:rFonts w:ascii="Calibri" w:eastAsia="Times New Roman" w:hAnsi="Calibri" w:cs="Calibri"/>
                      <w:b/>
                      <w:bCs/>
                      <w:color w:val="000000"/>
                      <w:kern w:val="0"/>
                      <w14:ligatures w14:val="none"/>
                    </w:rPr>
                  </w:pPr>
                  <w:r w:rsidRPr="009A154E">
                    <w:rPr>
                      <w:rFonts w:ascii="Calibri" w:eastAsia="Times New Roman" w:hAnsi="Calibri" w:cs="Calibri"/>
                      <w:b/>
                      <w:bCs/>
                      <w:color w:val="000000"/>
                      <w:kern w:val="0"/>
                      <w14:ligatures w14:val="none"/>
                    </w:rPr>
                    <w:t>Details submitted:</w:t>
                  </w:r>
                </w:p>
                <w:p w14:paraId="5DB307D6" w14:textId="77777777" w:rsidR="009A154E" w:rsidRDefault="009A154E">
                  <w:pPr>
                    <w:divId w:val="1639072941"/>
                    <w:rPr>
                      <w:rFonts w:ascii="Calibri" w:eastAsia="Times New Roman" w:hAnsi="Calibri" w:cs="Calibri"/>
                      <w:b/>
                      <w:bCs/>
                      <w:color w:val="000000"/>
                      <w:kern w:val="0"/>
                      <w14:ligatures w14:val="none"/>
                    </w:rPr>
                  </w:pPr>
                </w:p>
                <w:p w14:paraId="1BD2C6A6" w14:textId="428CA9D4" w:rsidR="009A154E" w:rsidRPr="009A154E" w:rsidRDefault="009A154E">
                  <w:pPr>
                    <w:divId w:val="1639072941"/>
                    <w:rPr>
                      <w:rFonts w:ascii="Calibri" w:eastAsia="Times New Roman" w:hAnsi="Calibri" w:cs="Calibri"/>
                      <w:color w:val="000000"/>
                      <w:kern w:val="0"/>
                      <w14:ligatures w14:val="none"/>
                    </w:rPr>
                  </w:pPr>
                  <w:r w:rsidRPr="009A154E">
                    <w:rPr>
                      <w:rFonts w:ascii="Calibri" w:eastAsia="Times New Roman" w:hAnsi="Calibri" w:cs="Calibri"/>
                      <w:color w:val="000000"/>
                      <w:kern w:val="0"/>
                      <w14:ligatures w14:val="none"/>
                    </w:rPr>
                    <w:t>Drawing Number: 130068 301 B:</w:t>
                  </w:r>
                  <w:r w:rsidRPr="009A154E">
                    <w:t xml:space="preserve"> </w:t>
                  </w:r>
                  <w:r w:rsidRPr="009A154E">
                    <w:rPr>
                      <w:rFonts w:ascii="Calibri" w:eastAsia="Times New Roman" w:hAnsi="Calibri" w:cs="Calibri"/>
                      <w:color w:val="000000"/>
                      <w:kern w:val="0"/>
                      <w14:ligatures w14:val="none"/>
                    </w:rPr>
                    <w:t>Cond 4 Proposed Site Plan</w:t>
                  </w:r>
                  <w:r w:rsidRPr="009A154E">
                    <w:rPr>
                      <w:rFonts w:ascii="Calibri" w:eastAsia="Times New Roman" w:hAnsi="Calibri" w:cs="Calibri"/>
                      <w:color w:val="000000"/>
                      <w:kern w:val="0"/>
                      <w14:ligatures w14:val="none"/>
                    </w:rPr>
                    <w:t>: Uploaded 22/08/2025</w:t>
                  </w:r>
                </w:p>
                <w:p w14:paraId="3421C9EA" w14:textId="77777777" w:rsidR="009A154E" w:rsidRPr="009A154E" w:rsidRDefault="009A154E">
                  <w:pPr>
                    <w:divId w:val="1639072941"/>
                    <w:rPr>
                      <w:rFonts w:ascii="Calibri" w:eastAsia="Times New Roman" w:hAnsi="Calibri" w:cs="Calibri"/>
                      <w:color w:val="000000"/>
                      <w:kern w:val="0"/>
                      <w14:ligatures w14:val="none"/>
                    </w:rPr>
                  </w:pPr>
                </w:p>
                <w:p w14:paraId="6B439748" w14:textId="1A390562" w:rsidR="009A154E" w:rsidRPr="009A154E" w:rsidRDefault="009A154E">
                  <w:pPr>
                    <w:divId w:val="1639072941"/>
                    <w:rPr>
                      <w:rFonts w:ascii="Calibri" w:eastAsia="Times New Roman" w:hAnsi="Calibri" w:cs="Calibri"/>
                      <w:color w:val="000000"/>
                      <w:kern w:val="0"/>
                      <w14:ligatures w14:val="none"/>
                    </w:rPr>
                  </w:pPr>
                  <w:r w:rsidRPr="009A154E">
                    <w:rPr>
                      <w:rFonts w:ascii="Calibri" w:eastAsia="Times New Roman" w:hAnsi="Calibri" w:cs="Calibri"/>
                      <w:color w:val="000000"/>
                      <w:kern w:val="0"/>
                      <w14:ligatures w14:val="none"/>
                    </w:rPr>
                    <w:t xml:space="preserve">Drawing Number: 130068 303 </w:t>
                  </w:r>
                  <w:proofErr w:type="gramStart"/>
                  <w:r w:rsidRPr="009A154E">
                    <w:rPr>
                      <w:rFonts w:ascii="Calibri" w:eastAsia="Times New Roman" w:hAnsi="Calibri" w:cs="Calibri"/>
                      <w:color w:val="000000"/>
                      <w:kern w:val="0"/>
                      <w14:ligatures w14:val="none"/>
                    </w:rPr>
                    <w:t>C :</w:t>
                  </w:r>
                  <w:proofErr w:type="gramEnd"/>
                  <w:r w:rsidRPr="009A154E">
                    <w:t xml:space="preserve"> </w:t>
                  </w:r>
                  <w:r w:rsidRPr="009A154E">
                    <w:rPr>
                      <w:rFonts w:ascii="Calibri" w:eastAsia="Times New Roman" w:hAnsi="Calibri" w:cs="Calibri"/>
                      <w:color w:val="000000"/>
                      <w:kern w:val="0"/>
                      <w14:ligatures w14:val="none"/>
                    </w:rPr>
                    <w:t>Proposed Floor &amp; Elevations</w:t>
                  </w:r>
                  <w:r w:rsidRPr="009A154E">
                    <w:rPr>
                      <w:rFonts w:ascii="Calibri" w:eastAsia="Times New Roman" w:hAnsi="Calibri" w:cs="Calibri"/>
                      <w:color w:val="000000"/>
                      <w:kern w:val="0"/>
                      <w14:ligatures w14:val="none"/>
                    </w:rPr>
                    <w:t xml:space="preserve">: Uploaded 22/08/2025 </w:t>
                  </w:r>
                </w:p>
                <w:p w14:paraId="6DEAA2B0" w14:textId="77777777" w:rsidR="009A154E" w:rsidRDefault="009A154E">
                  <w:pPr>
                    <w:divId w:val="1639072941"/>
                    <w:rPr>
                      <w:rFonts w:ascii="Calibri" w:eastAsia="Times New Roman" w:hAnsi="Calibri" w:cs="Calibri"/>
                      <w:color w:val="000000"/>
                      <w:kern w:val="0"/>
                      <w14:ligatures w14:val="none"/>
                    </w:rPr>
                  </w:pPr>
                </w:p>
                <w:p w14:paraId="1BF1110D" w14:textId="77777777" w:rsidR="009A154E" w:rsidRPr="009A154E" w:rsidRDefault="009A154E" w:rsidP="009A154E">
                  <w:pPr>
                    <w:divId w:val="1639072941"/>
                    <w:rPr>
                      <w:rFonts w:ascii="Calibri" w:eastAsia="Times New Roman" w:hAnsi="Calibri" w:cs="Calibri"/>
                      <w:b/>
                      <w:bCs/>
                      <w:color w:val="000000"/>
                      <w:kern w:val="0"/>
                      <w14:ligatures w14:val="none"/>
                    </w:rPr>
                  </w:pPr>
                  <w:r w:rsidRPr="009A154E">
                    <w:rPr>
                      <w:rFonts w:ascii="Calibri" w:eastAsia="Times New Roman" w:hAnsi="Calibri" w:cs="Calibri"/>
                      <w:b/>
                      <w:bCs/>
                      <w:color w:val="000000"/>
                      <w:kern w:val="0"/>
                      <w14:ligatures w14:val="none"/>
                    </w:rPr>
                    <w:t>Reasons for approval:</w:t>
                  </w:r>
                </w:p>
                <w:p w14:paraId="0A27CEDB" w14:textId="77777777" w:rsidR="009A154E" w:rsidRPr="009A154E" w:rsidRDefault="009A154E" w:rsidP="009A154E">
                  <w:pPr>
                    <w:divId w:val="1639072941"/>
                    <w:rPr>
                      <w:rFonts w:ascii="Calibri" w:eastAsia="Times New Roman" w:hAnsi="Calibri" w:cs="Calibri"/>
                      <w:color w:val="000000"/>
                      <w:kern w:val="0"/>
                      <w14:ligatures w14:val="none"/>
                    </w:rPr>
                  </w:pPr>
                </w:p>
                <w:p w14:paraId="33EC5A6A" w14:textId="343764B3" w:rsidR="009A154E" w:rsidRDefault="009A154E" w:rsidP="009A154E">
                  <w:pPr>
                    <w:divId w:val="1639072941"/>
                    <w:rPr>
                      <w:rFonts w:ascii="Calibri" w:eastAsia="Times New Roman" w:hAnsi="Calibri" w:cs="Calibri"/>
                      <w:color w:val="000000"/>
                      <w:kern w:val="0"/>
                      <w14:ligatures w14:val="none"/>
                    </w:rPr>
                  </w:pPr>
                  <w:r w:rsidRPr="009A154E">
                    <w:rPr>
                      <w:rFonts w:ascii="Calibri" w:eastAsia="Times New Roman" w:hAnsi="Calibri" w:cs="Calibri"/>
                      <w:color w:val="000000"/>
                      <w:kern w:val="0"/>
                      <w14:ligatures w14:val="none"/>
                    </w:rPr>
                    <w:t xml:space="preserve">The details hereby approved </w:t>
                  </w:r>
                  <w:proofErr w:type="gramStart"/>
                  <w:r w:rsidRPr="009A154E">
                    <w:rPr>
                      <w:rFonts w:ascii="Calibri" w:eastAsia="Times New Roman" w:hAnsi="Calibri" w:cs="Calibri"/>
                      <w:color w:val="000000"/>
                      <w:kern w:val="0"/>
                      <w14:ligatures w14:val="none"/>
                    </w:rPr>
                    <w:t>are considered to be</w:t>
                  </w:r>
                  <w:proofErr w:type="gramEnd"/>
                  <w:r w:rsidRPr="009A154E">
                    <w:rPr>
                      <w:rFonts w:ascii="Calibri" w:eastAsia="Times New Roman" w:hAnsi="Calibri" w:cs="Calibri"/>
                      <w:color w:val="000000"/>
                      <w:kern w:val="0"/>
                      <w14:ligatures w14:val="none"/>
                    </w:rPr>
                    <w:t xml:space="preserve"> in accordance with the relevant adopted policies of the Council, in particular the policies contained within the Havant Borough Local Plan (Core Strategy) 2011.</w:t>
                  </w:r>
                </w:p>
                <w:p w14:paraId="765848DF" w14:textId="29F35B83" w:rsidR="00CE1CA2" w:rsidRPr="00DD28B9" w:rsidRDefault="00CE1CA2" w:rsidP="00E4010D">
                  <w:pPr>
                    <w:ind w:left="12" w:hanging="12"/>
                    <w:rPr>
                      <w:rFonts w:ascii="Arial" w:hAnsi="Arial" w:cs="Arial"/>
                    </w:rPr>
                  </w:pPr>
                </w:p>
              </w:tc>
              <w:tc>
                <w:tcPr>
                  <w:tcW w:w="1697" w:type="dxa"/>
                </w:tcPr>
                <w:p w14:paraId="6288DD63" w14:textId="28C2FD59" w:rsidR="00CE1CA2" w:rsidRPr="00DD28B9" w:rsidRDefault="00131F5C" w:rsidP="0060524A">
                  <w:pPr>
                    <w:ind w:left="29"/>
                    <w:rPr>
                      <w:rFonts w:ascii="Arial" w:hAnsi="Arial" w:cs="Arial"/>
                    </w:rPr>
                  </w:pPr>
                  <w:r w:rsidRPr="00DD28B9">
                    <w:rPr>
                      <w:rFonts w:ascii="Arial" w:hAnsi="Arial" w:cs="Arial"/>
                    </w:rPr>
                    <w:lastRenderedPageBreak/>
                    <w:t>Fully Discharged</w:t>
                  </w:r>
                </w:p>
              </w:tc>
              <w:tc>
                <w:tcPr>
                  <w:tcW w:w="1560" w:type="dxa"/>
                </w:tcPr>
                <w:p w14:paraId="0BA5EE6A" w14:textId="5A3E5FFB" w:rsidR="00CE1CA2" w:rsidRPr="00DD28B9" w:rsidRDefault="00D11226" w:rsidP="0060524A">
                  <w:pPr>
                    <w:ind w:left="29"/>
                    <w:rPr>
                      <w:rFonts w:ascii="Arial" w:hAnsi="Arial" w:cs="Arial"/>
                    </w:rPr>
                  </w:pPr>
                  <w:r w:rsidRPr="00DD28B9">
                    <w:rPr>
                      <w:rFonts w:ascii="Arial" w:hAnsi="Arial" w:cs="Arial"/>
                    </w:rPr>
                    <w:t>31/10/2025</w:t>
                  </w:r>
                </w:p>
              </w:tc>
            </w:tr>
            <w:tr w:rsidR="000D2F6D" w:rsidRPr="000E0F13" w14:paraId="1A165417" w14:textId="77777777" w:rsidTr="007A5479">
              <w:trPr>
                <w:gridBefore w:val="1"/>
                <w:wBefore w:w="31" w:type="dxa"/>
              </w:trPr>
              <w:tc>
                <w:tcPr>
                  <w:tcW w:w="9653" w:type="dxa"/>
                  <w:gridSpan w:val="5"/>
                  <w:tcBorders>
                    <w:left w:val="nil"/>
                    <w:bottom w:val="nil"/>
                    <w:right w:val="nil"/>
                  </w:tcBorders>
                </w:tcPr>
                <w:p w14:paraId="05C058E9" w14:textId="77777777" w:rsidR="001C044C" w:rsidRDefault="001C044C" w:rsidP="00E41AFA">
                  <w:pPr>
                    <w:rPr>
                      <w:rFonts w:ascii="Arial" w:hAnsi="Arial" w:cs="Arial"/>
                    </w:rPr>
                  </w:pPr>
                </w:p>
                <w:p w14:paraId="1C739B37" w14:textId="7E726602" w:rsidR="000D2F6D" w:rsidRPr="00D11226" w:rsidRDefault="00474FD6" w:rsidP="00DD28B9">
                  <w:pPr>
                    <w:ind w:right="-109"/>
                    <w:rPr>
                      <w:rFonts w:ascii="Arial" w:hAnsi="Arial" w:cs="Arial"/>
                    </w:rPr>
                  </w:pPr>
                  <w:r w:rsidRPr="009A154E">
                    <w:rPr>
                      <w:rFonts w:ascii="Arial" w:hAnsi="Arial" w:cs="Arial"/>
                      <w:b/>
                      <w:bCs/>
                    </w:rPr>
                    <w:t xml:space="preserve">Fully </w:t>
                  </w:r>
                  <w:proofErr w:type="gramStart"/>
                  <w:r w:rsidRPr="009A154E">
                    <w:rPr>
                      <w:rFonts w:ascii="Arial" w:hAnsi="Arial" w:cs="Arial"/>
                      <w:b/>
                      <w:bCs/>
                    </w:rPr>
                    <w:t>Discharged</w:t>
                  </w:r>
                  <w:r w:rsidRPr="00474FD6">
                    <w:rPr>
                      <w:rFonts w:ascii="Arial" w:hAnsi="Arial" w:cs="Arial"/>
                    </w:rPr>
                    <w:t xml:space="preserve"> :</w:t>
                  </w:r>
                  <w:proofErr w:type="gramEnd"/>
                  <w:r w:rsidRPr="00474FD6">
                    <w:rPr>
                      <w:rFonts w:ascii="Arial" w:hAnsi="Arial" w:cs="Arial"/>
                    </w:rPr>
                    <w:t xml:space="preserve"> The details hereby approved </w:t>
                  </w:r>
                  <w:proofErr w:type="gramStart"/>
                  <w:r w:rsidRPr="00474FD6">
                    <w:rPr>
                      <w:rFonts w:ascii="Arial" w:hAnsi="Arial" w:cs="Arial"/>
                    </w:rPr>
                    <w:t>are considered to be</w:t>
                  </w:r>
                  <w:proofErr w:type="gramEnd"/>
                  <w:r w:rsidRPr="00474FD6">
                    <w:rPr>
                      <w:rFonts w:ascii="Arial" w:hAnsi="Arial" w:cs="Arial"/>
                    </w:rPr>
                    <w:t xml:space="preserve"> in accordance with the relevant adopted policies of the Council, in particular the policies contained within the Havant Borough Local Plan (Core Strategy) 2011.</w:t>
                  </w:r>
                </w:p>
              </w:tc>
            </w:tr>
            <w:tr w:rsidR="0084075F" w:rsidRPr="000E0F13" w14:paraId="52C151D1" w14:textId="77777777" w:rsidTr="007A5479">
              <w:trPr>
                <w:gridBefore w:val="1"/>
                <w:wBefore w:w="31" w:type="dxa"/>
              </w:trPr>
              <w:tc>
                <w:tcPr>
                  <w:tcW w:w="9653" w:type="dxa"/>
                  <w:gridSpan w:val="5"/>
                  <w:tcBorders>
                    <w:top w:val="nil"/>
                    <w:left w:val="nil"/>
                    <w:bottom w:val="nil"/>
                    <w:right w:val="nil"/>
                  </w:tcBorders>
                </w:tcPr>
                <w:p w14:paraId="4E4546FE" w14:textId="2E3DD3E9" w:rsidR="0084075F" w:rsidRPr="00474FD6" w:rsidRDefault="0084075F" w:rsidP="00C8193D">
                  <w:pPr>
                    <w:rPr>
                      <w:rFonts w:ascii="Arial" w:hAnsi="Arial" w:cs="Arial"/>
                    </w:rPr>
                  </w:pPr>
                </w:p>
              </w:tc>
            </w:tr>
          </w:tbl>
          <w:p w14:paraId="2DC58851" w14:textId="77777777" w:rsidR="008A091D" w:rsidRDefault="008A091D" w:rsidP="00E4010D">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p>
        </w:tc>
      </w:tr>
    </w:tbl>
    <w:p w14:paraId="10177C42" w14:textId="77777777" w:rsidR="008A091D" w:rsidRDefault="008A091D"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p>
    <w:p w14:paraId="4CAA88EE" w14:textId="77777777" w:rsidR="008A091D" w:rsidRDefault="008A091D"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p>
    <w:p w14:paraId="3759790B" w14:textId="3BF85900" w:rsidR="00444338" w:rsidRDefault="00680558"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r>
        <w:rPr>
          <w:b/>
          <w:bCs/>
          <w:sz w:val="22"/>
          <w:szCs w:val="22"/>
        </w:rPr>
        <w:t xml:space="preserve">Other </w:t>
      </w:r>
      <w:r w:rsidR="00444338">
        <w:rPr>
          <w:b/>
          <w:bCs/>
          <w:sz w:val="22"/>
          <w:szCs w:val="22"/>
        </w:rPr>
        <w:t xml:space="preserve">Important </w:t>
      </w:r>
      <w:r>
        <w:rPr>
          <w:b/>
          <w:bCs/>
          <w:sz w:val="22"/>
          <w:szCs w:val="22"/>
        </w:rPr>
        <w:t>Information:</w:t>
      </w:r>
    </w:p>
    <w:p w14:paraId="3A12E615" w14:textId="77777777" w:rsidR="004E2EDF" w:rsidRDefault="004E2EDF"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p>
    <w:tbl>
      <w:tblPr>
        <w:tblStyle w:val="TableGrid"/>
        <w:tblW w:w="0" w:type="auto"/>
        <w:tblLook w:val="04A0" w:firstRow="1" w:lastRow="0" w:firstColumn="1" w:lastColumn="0" w:noHBand="0" w:noVBand="1"/>
      </w:tblPr>
      <w:tblGrid>
        <w:gridCol w:w="988"/>
        <w:gridCol w:w="7938"/>
      </w:tblGrid>
      <w:tr w:rsidR="004E2EDF" w14:paraId="55F6721F" w14:textId="77777777" w:rsidTr="004E2EDF">
        <w:tc>
          <w:tcPr>
            <w:tcW w:w="988" w:type="dxa"/>
          </w:tcPr>
          <w:p w14:paraId="2C791239" w14:textId="77777777" w:rsidR="004E2EDF" w:rsidRPr="004E2EDF" w:rsidRDefault="004E2EDF" w:rsidP="004E2EDF">
            <w:pPr>
              <w:pStyle w:val="Normal0"/>
              <w:numPr>
                <w:ilvl w:val="0"/>
                <w:numId w:val="2"/>
              </w:numPr>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ind w:left="22" w:firstLine="0"/>
              <w:rPr>
                <w:sz w:val="22"/>
                <w:szCs w:val="22"/>
              </w:rPr>
            </w:pPr>
          </w:p>
        </w:tc>
        <w:tc>
          <w:tcPr>
            <w:tcW w:w="7938" w:type="dxa"/>
          </w:tcPr>
          <w:p w14:paraId="37CA682D" w14:textId="0B64BC33" w:rsidR="004E2EDF" w:rsidRDefault="004E2EDF" w:rsidP="004E2EDF">
            <w:pPr>
              <w:pStyle w:val="Normal0"/>
              <w:tabs>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sidRPr="00444338">
              <w:rPr>
                <w:sz w:val="22"/>
                <w:szCs w:val="22"/>
              </w:rPr>
              <w:t>This notice only relates to the decision of Havant Borough Council as Local Planning Authority under the Town and Country Planning Acts.  It does not relate to any other application that may be required under the Building Regulations or under any other Act</w:t>
            </w:r>
            <w:r w:rsidR="00EC3B01">
              <w:rPr>
                <w:sz w:val="22"/>
                <w:szCs w:val="22"/>
              </w:rPr>
              <w:t xml:space="preserve">, </w:t>
            </w:r>
            <w:r w:rsidRPr="00444338">
              <w:rPr>
                <w:sz w:val="22"/>
                <w:szCs w:val="22"/>
              </w:rPr>
              <w:t>Regulation</w:t>
            </w:r>
            <w:r w:rsidR="00EC3B01">
              <w:rPr>
                <w:sz w:val="22"/>
                <w:szCs w:val="22"/>
              </w:rPr>
              <w:t xml:space="preserve">, </w:t>
            </w:r>
            <w:r w:rsidRPr="00444338">
              <w:rPr>
                <w:sz w:val="22"/>
                <w:szCs w:val="22"/>
              </w:rPr>
              <w:t>Byelaw or Order where the Council's approval may be needed.  For further guidance as to the need for consent under the Building Regulations please phone 023 9244 6571.</w:t>
            </w:r>
          </w:p>
          <w:p w14:paraId="3BBCD2F9" w14:textId="77777777" w:rsidR="004E2EDF" w:rsidRDefault="004E2EDF"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p>
        </w:tc>
      </w:tr>
      <w:tr w:rsidR="004E2EDF" w14:paraId="59845F30" w14:textId="77777777" w:rsidTr="004E2EDF">
        <w:tc>
          <w:tcPr>
            <w:tcW w:w="988" w:type="dxa"/>
          </w:tcPr>
          <w:p w14:paraId="069B6F0C" w14:textId="77777777" w:rsidR="004E2EDF" w:rsidRPr="004E2EDF" w:rsidRDefault="004E2EDF" w:rsidP="004E2EDF">
            <w:pPr>
              <w:pStyle w:val="Normal0"/>
              <w:numPr>
                <w:ilvl w:val="0"/>
                <w:numId w:val="2"/>
              </w:numPr>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ind w:left="22" w:firstLine="0"/>
              <w:rPr>
                <w:sz w:val="22"/>
                <w:szCs w:val="22"/>
              </w:rPr>
            </w:pPr>
          </w:p>
        </w:tc>
        <w:tc>
          <w:tcPr>
            <w:tcW w:w="7938" w:type="dxa"/>
          </w:tcPr>
          <w:p w14:paraId="4EEC2D35" w14:textId="77777777" w:rsidR="004E2EDF" w:rsidRDefault="004E2EDF"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sidRPr="005B6644">
              <w:rPr>
                <w:sz w:val="22"/>
                <w:szCs w:val="22"/>
              </w:rPr>
              <w:t>Any failure to adhere to the details of the approved plans</w:t>
            </w:r>
            <w:r w:rsidR="00EC3B01">
              <w:rPr>
                <w:sz w:val="22"/>
                <w:szCs w:val="22"/>
              </w:rPr>
              <w:t xml:space="preserve"> , </w:t>
            </w:r>
            <w:r w:rsidRPr="005B6644">
              <w:rPr>
                <w:sz w:val="22"/>
                <w:szCs w:val="22"/>
              </w:rPr>
              <w:t xml:space="preserve"> and other documents or to comply with any conditions listed above may lead to enforcement action being taken by the Council.  If you wish to depart from the approved details or conditions in any way you should contact the Planning and Development service at the Plaza or by telephoning 023 9244 6015.</w:t>
            </w:r>
          </w:p>
          <w:p w14:paraId="13FFDB15" w14:textId="28093EC3" w:rsidR="005B4E29" w:rsidRDefault="005B4E29"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p>
        </w:tc>
      </w:tr>
    </w:tbl>
    <w:p w14:paraId="76C34262" w14:textId="77777777" w:rsidR="004E2EDF" w:rsidRDefault="004E2EDF"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p>
    <w:p w14:paraId="65DE62B2" w14:textId="42A2FF0A" w:rsidR="00680558" w:rsidRDefault="00680558" w:rsidP="00680558">
      <w:pPr>
        <w:pStyle w:val="Normal0"/>
        <w:rPr>
          <w:b/>
          <w:bCs/>
          <w:sz w:val="22"/>
          <w:szCs w:val="22"/>
        </w:rPr>
      </w:pPr>
    </w:p>
    <w:tbl>
      <w:tblPr>
        <w:tblW w:w="0" w:type="auto"/>
        <w:tblLayout w:type="fixed"/>
        <w:tblCellMar>
          <w:left w:w="0" w:type="dxa"/>
          <w:right w:w="0" w:type="dxa"/>
        </w:tblCellMar>
        <w:tblLook w:val="0000" w:firstRow="0" w:lastRow="0" w:firstColumn="0" w:lastColumn="0" w:noHBand="0" w:noVBand="0"/>
      </w:tblPr>
      <w:tblGrid>
        <w:gridCol w:w="4100"/>
        <w:gridCol w:w="4926"/>
      </w:tblGrid>
      <w:tr w:rsidR="00680558" w14:paraId="52149A39" w14:textId="77777777">
        <w:tc>
          <w:tcPr>
            <w:tcW w:w="4100" w:type="dxa"/>
            <w:tcBorders>
              <w:top w:val="nil"/>
              <w:left w:val="nil"/>
              <w:bottom w:val="nil"/>
              <w:right w:val="nil"/>
            </w:tcBorders>
          </w:tcPr>
          <w:p w14:paraId="27D136FC" w14:textId="1035C7D9" w:rsidR="00680558" w:rsidRDefault="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sz w:val="22"/>
                <w:szCs w:val="22"/>
              </w:rPr>
            </w:pPr>
          </w:p>
        </w:tc>
        <w:tc>
          <w:tcPr>
            <w:tcW w:w="4926" w:type="dxa"/>
            <w:tcBorders>
              <w:top w:val="nil"/>
              <w:left w:val="nil"/>
              <w:bottom w:val="nil"/>
              <w:right w:val="nil"/>
            </w:tcBorders>
          </w:tcPr>
          <w:p w14:paraId="48B12C71" w14:textId="77777777" w:rsidR="00B214FF" w:rsidRDefault="00B214FF">
            <w:pPr>
              <w:pStyle w:val="NormalWeb"/>
              <w:divId w:val="374431457"/>
              <w:rPr>
                <w:rFonts w:ascii="Calibri" w:hAnsi="Calibri" w:cs="Calibri"/>
                <w:color w:val="000000"/>
                <w:sz w:val="22"/>
                <w:szCs w:val="22"/>
              </w:rPr>
            </w:pPr>
            <w:r>
              <w:rPr>
                <w:rStyle w:val="Emphasis"/>
                <w:rFonts w:ascii="Garamond" w:hAnsi="Garamond" w:cs="Calibri"/>
                <w:b/>
                <w:bCs/>
                <w:color w:val="000000"/>
                <w:sz w:val="33"/>
                <w:szCs w:val="33"/>
              </w:rPr>
              <w:t>Steve Weaver</w:t>
            </w:r>
            <w:r>
              <w:rPr>
                <w:rFonts w:ascii="Tahoma" w:hAnsi="Tahoma" w:cs="Tahoma"/>
                <w:color w:val="000000"/>
                <w:sz w:val="22"/>
                <w:szCs w:val="22"/>
              </w:rPr>
              <w:t>﻿</w:t>
            </w:r>
          </w:p>
          <w:p w14:paraId="5002D320" w14:textId="77777777" w:rsidR="00B214FF" w:rsidRDefault="00B214FF">
            <w:pPr>
              <w:pStyle w:val="NormalWeb"/>
              <w:divId w:val="374431457"/>
              <w:rPr>
                <w:rFonts w:ascii="Calibri" w:hAnsi="Calibri" w:cs="Calibri"/>
                <w:color w:val="000000"/>
                <w:sz w:val="22"/>
                <w:szCs w:val="22"/>
              </w:rPr>
            </w:pPr>
            <w:r>
              <w:rPr>
                <w:rFonts w:ascii="Arial" w:hAnsi="Arial" w:cs="Arial"/>
                <w:color w:val="000000"/>
              </w:rPr>
              <w:t>Steve Weaver</w:t>
            </w:r>
          </w:p>
          <w:p w14:paraId="176A57EE" w14:textId="77777777" w:rsidR="00B214FF" w:rsidRDefault="00B214FF">
            <w:pPr>
              <w:pStyle w:val="NormalWeb"/>
              <w:divId w:val="374431457"/>
              <w:rPr>
                <w:rFonts w:ascii="Calibri" w:hAnsi="Calibri" w:cs="Calibri"/>
                <w:color w:val="000000"/>
                <w:sz w:val="22"/>
                <w:szCs w:val="22"/>
              </w:rPr>
            </w:pPr>
            <w:r>
              <w:rPr>
                <w:rFonts w:ascii="Arial" w:hAnsi="Arial" w:cs="Arial"/>
                <w:color w:val="000000"/>
              </w:rPr>
              <w:t>Development Manager</w:t>
            </w:r>
          </w:p>
          <w:p w14:paraId="728D0543" w14:textId="5143855B" w:rsidR="004D1929" w:rsidRDefault="004D1929">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sz w:val="22"/>
                <w:szCs w:val="22"/>
              </w:rPr>
            </w:pPr>
          </w:p>
          <w:p w14:paraId="610FA7A6" w14:textId="77777777" w:rsidR="004D1929" w:rsidRDefault="004D1929" w:rsidP="004D1929">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sz w:val="22"/>
                <w:szCs w:val="22"/>
              </w:rPr>
            </w:pPr>
            <w:r w:rsidRPr="00BB38F5">
              <w:rPr>
                <w:sz w:val="22"/>
                <w:szCs w:val="22"/>
              </w:rPr>
              <w:t>Havant Borough Council</w:t>
            </w:r>
          </w:p>
          <w:p w14:paraId="3F7D95C8" w14:textId="77777777" w:rsidR="00680558" w:rsidRDefault="004D1929" w:rsidP="004D1929">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sz w:val="22"/>
                <w:szCs w:val="22"/>
              </w:rPr>
            </w:pPr>
            <w:r w:rsidRPr="004D1929">
              <w:rPr>
                <w:sz w:val="22"/>
                <w:szCs w:val="22"/>
              </w:rPr>
              <w:t>31 October 2025</w:t>
            </w:r>
          </w:p>
          <w:p w14:paraId="65E9B6BF" w14:textId="5CB7ECB9" w:rsidR="00C84EF2" w:rsidRDefault="00C84EF2" w:rsidP="004D1929">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sz w:val="22"/>
                <w:szCs w:val="22"/>
              </w:rPr>
            </w:pPr>
          </w:p>
        </w:tc>
      </w:tr>
    </w:tbl>
    <w:p w14:paraId="54554F8C" w14:textId="7B869185" w:rsidR="00B518DD" w:rsidRDefault="00B518DD" w:rsidP="003B17D3">
      <w:pPr>
        <w:tabs>
          <w:tab w:val="left" w:pos="1140"/>
        </w:tabs>
        <w:spacing w:after="0" w:line="240" w:lineRule="auto"/>
      </w:pPr>
      <w:bookmarkStart w:id="1" w:name="_Hlk200545969"/>
      <w:bookmarkEnd w:id="1"/>
    </w:p>
    <w:sectPr w:rsidR="00B518D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7044A7"/>
    <w:multiLevelType w:val="hybridMultilevel"/>
    <w:tmpl w:val="111A5CF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7D052E5"/>
    <w:multiLevelType w:val="hybridMultilevel"/>
    <w:tmpl w:val="36DCED6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58231209">
    <w:abstractNumId w:val="0"/>
  </w:num>
  <w:num w:numId="2" w16cid:durableId="1019266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0558"/>
    <w:rsid w:val="00003280"/>
    <w:rsid w:val="000173E6"/>
    <w:rsid w:val="00027376"/>
    <w:rsid w:val="00033D2F"/>
    <w:rsid w:val="0003661C"/>
    <w:rsid w:val="00052137"/>
    <w:rsid w:val="000543F6"/>
    <w:rsid w:val="00091411"/>
    <w:rsid w:val="000A2BC7"/>
    <w:rsid w:val="000D2F6D"/>
    <w:rsid w:val="000D61EF"/>
    <w:rsid w:val="000E0F13"/>
    <w:rsid w:val="000F40A6"/>
    <w:rsid w:val="00106BF1"/>
    <w:rsid w:val="001125AC"/>
    <w:rsid w:val="00131F5C"/>
    <w:rsid w:val="00134452"/>
    <w:rsid w:val="001803E5"/>
    <w:rsid w:val="001A01DA"/>
    <w:rsid w:val="001B6221"/>
    <w:rsid w:val="001C044C"/>
    <w:rsid w:val="001C24C8"/>
    <w:rsid w:val="001C6FEA"/>
    <w:rsid w:val="001E0262"/>
    <w:rsid w:val="001F0F05"/>
    <w:rsid w:val="001F62DA"/>
    <w:rsid w:val="002060F8"/>
    <w:rsid w:val="00214095"/>
    <w:rsid w:val="00216B97"/>
    <w:rsid w:val="00232645"/>
    <w:rsid w:val="002348C6"/>
    <w:rsid w:val="002503DC"/>
    <w:rsid w:val="002A1560"/>
    <w:rsid w:val="002A2DC5"/>
    <w:rsid w:val="002C361E"/>
    <w:rsid w:val="002C6CA5"/>
    <w:rsid w:val="002E36B4"/>
    <w:rsid w:val="002F4755"/>
    <w:rsid w:val="00325D72"/>
    <w:rsid w:val="003277A9"/>
    <w:rsid w:val="00333C9C"/>
    <w:rsid w:val="00340D20"/>
    <w:rsid w:val="00344DB7"/>
    <w:rsid w:val="00345C98"/>
    <w:rsid w:val="00353E88"/>
    <w:rsid w:val="00356F02"/>
    <w:rsid w:val="00372F29"/>
    <w:rsid w:val="003A1FA0"/>
    <w:rsid w:val="003B17D3"/>
    <w:rsid w:val="00433546"/>
    <w:rsid w:val="00441E6E"/>
    <w:rsid w:val="00444338"/>
    <w:rsid w:val="004475A4"/>
    <w:rsid w:val="00474FD6"/>
    <w:rsid w:val="004B2D7B"/>
    <w:rsid w:val="004B50FD"/>
    <w:rsid w:val="004D1929"/>
    <w:rsid w:val="004E2EDF"/>
    <w:rsid w:val="00530946"/>
    <w:rsid w:val="005504B2"/>
    <w:rsid w:val="005A20F7"/>
    <w:rsid w:val="005B4E29"/>
    <w:rsid w:val="005B6644"/>
    <w:rsid w:val="0060524A"/>
    <w:rsid w:val="006300BD"/>
    <w:rsid w:val="0066338D"/>
    <w:rsid w:val="006771DF"/>
    <w:rsid w:val="00680558"/>
    <w:rsid w:val="006A5CE9"/>
    <w:rsid w:val="006A6C17"/>
    <w:rsid w:val="006F5442"/>
    <w:rsid w:val="00700C65"/>
    <w:rsid w:val="00712046"/>
    <w:rsid w:val="00743F3B"/>
    <w:rsid w:val="0075144C"/>
    <w:rsid w:val="00756A9B"/>
    <w:rsid w:val="007731CF"/>
    <w:rsid w:val="00790ACC"/>
    <w:rsid w:val="007A5479"/>
    <w:rsid w:val="007C4B9F"/>
    <w:rsid w:val="007E61EB"/>
    <w:rsid w:val="0080085D"/>
    <w:rsid w:val="008027BC"/>
    <w:rsid w:val="00807B11"/>
    <w:rsid w:val="008124DA"/>
    <w:rsid w:val="00823EAF"/>
    <w:rsid w:val="0084075F"/>
    <w:rsid w:val="00850359"/>
    <w:rsid w:val="008504BD"/>
    <w:rsid w:val="0085272F"/>
    <w:rsid w:val="008826FC"/>
    <w:rsid w:val="00891F05"/>
    <w:rsid w:val="00891FE3"/>
    <w:rsid w:val="008A091D"/>
    <w:rsid w:val="008A4A54"/>
    <w:rsid w:val="008B4C63"/>
    <w:rsid w:val="00940C6E"/>
    <w:rsid w:val="009563D0"/>
    <w:rsid w:val="00972B9D"/>
    <w:rsid w:val="00974129"/>
    <w:rsid w:val="00983D59"/>
    <w:rsid w:val="009A154E"/>
    <w:rsid w:val="009A4B5C"/>
    <w:rsid w:val="009D2D9D"/>
    <w:rsid w:val="009F4ED7"/>
    <w:rsid w:val="009F6EE8"/>
    <w:rsid w:val="00A0214A"/>
    <w:rsid w:val="00A51622"/>
    <w:rsid w:val="00A619A4"/>
    <w:rsid w:val="00A95F6D"/>
    <w:rsid w:val="00AA5060"/>
    <w:rsid w:val="00B40381"/>
    <w:rsid w:val="00B47E4F"/>
    <w:rsid w:val="00B518DD"/>
    <w:rsid w:val="00B534B6"/>
    <w:rsid w:val="00B53F25"/>
    <w:rsid w:val="00B5686F"/>
    <w:rsid w:val="00B60B0F"/>
    <w:rsid w:val="00B60DA1"/>
    <w:rsid w:val="00B63B39"/>
    <w:rsid w:val="00B86405"/>
    <w:rsid w:val="00BA0066"/>
    <w:rsid w:val="00BB38F5"/>
    <w:rsid w:val="00BB54BC"/>
    <w:rsid w:val="00BC21F0"/>
    <w:rsid w:val="00BC6756"/>
    <w:rsid w:val="00BD07ED"/>
    <w:rsid w:val="00BE1AB9"/>
    <w:rsid w:val="00BF782F"/>
    <w:rsid w:val="00C103BA"/>
    <w:rsid w:val="00C141A9"/>
    <w:rsid w:val="00C309E5"/>
    <w:rsid w:val="00C50264"/>
    <w:rsid w:val="00C657F1"/>
    <w:rsid w:val="00C77C95"/>
    <w:rsid w:val="00C8193D"/>
    <w:rsid w:val="00C84EF2"/>
    <w:rsid w:val="00C96BF6"/>
    <w:rsid w:val="00CA6F98"/>
    <w:rsid w:val="00CC1D72"/>
    <w:rsid w:val="00CC3C40"/>
    <w:rsid w:val="00CD1C02"/>
    <w:rsid w:val="00CD71F5"/>
    <w:rsid w:val="00CE03BD"/>
    <w:rsid w:val="00CE1CA2"/>
    <w:rsid w:val="00CE78FF"/>
    <w:rsid w:val="00CF5364"/>
    <w:rsid w:val="00D0399A"/>
    <w:rsid w:val="00D11226"/>
    <w:rsid w:val="00D13955"/>
    <w:rsid w:val="00D223E0"/>
    <w:rsid w:val="00D2683C"/>
    <w:rsid w:val="00D3797D"/>
    <w:rsid w:val="00D94039"/>
    <w:rsid w:val="00DA0E7C"/>
    <w:rsid w:val="00DD1E2E"/>
    <w:rsid w:val="00DD28B9"/>
    <w:rsid w:val="00DE2718"/>
    <w:rsid w:val="00DE7196"/>
    <w:rsid w:val="00E361A1"/>
    <w:rsid w:val="00E41AFA"/>
    <w:rsid w:val="00E442B4"/>
    <w:rsid w:val="00E520E0"/>
    <w:rsid w:val="00E6389E"/>
    <w:rsid w:val="00E76C50"/>
    <w:rsid w:val="00E8671E"/>
    <w:rsid w:val="00EA41CD"/>
    <w:rsid w:val="00EC3B01"/>
    <w:rsid w:val="00EC6353"/>
    <w:rsid w:val="00ED2FE1"/>
    <w:rsid w:val="00F2120C"/>
    <w:rsid w:val="00F44654"/>
    <w:rsid w:val="00F47567"/>
    <w:rsid w:val="00F63EC5"/>
    <w:rsid w:val="00FA2BB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139B0F"/>
  <w15:chartTrackingRefBased/>
  <w15:docId w15:val="{17F869B7-281D-4148-81C4-41E89860AA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156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rsid w:val="00680558"/>
    <w:pPr>
      <w:autoSpaceDE w:val="0"/>
      <w:autoSpaceDN w:val="0"/>
      <w:adjustRightInd w:val="0"/>
      <w:spacing w:after="0" w:line="240" w:lineRule="auto"/>
    </w:pPr>
    <w:rPr>
      <w:rFonts w:ascii="Arial" w:hAnsi="Arial" w:cs="Arial"/>
      <w:kern w:val="0"/>
      <w:sz w:val="24"/>
      <w:szCs w:val="24"/>
    </w:rPr>
  </w:style>
  <w:style w:type="table" w:styleId="TableGrid">
    <w:name w:val="Table Grid"/>
    <w:basedOn w:val="TableNormal"/>
    <w:uiPriority w:val="39"/>
    <w:rsid w:val="004443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B6644"/>
    <w:rPr>
      <w:color w:val="0563C1" w:themeColor="hyperlink"/>
      <w:u w:val="single"/>
    </w:rPr>
  </w:style>
  <w:style w:type="character" w:styleId="UnresolvedMention">
    <w:name w:val="Unresolved Mention"/>
    <w:basedOn w:val="DefaultParagraphFont"/>
    <w:uiPriority w:val="99"/>
    <w:semiHidden/>
    <w:unhideWhenUsed/>
    <w:rsid w:val="005B6644"/>
    <w:rPr>
      <w:color w:val="605E5C"/>
      <w:shd w:val="clear" w:color="auto" w:fill="E1DFDD"/>
    </w:rPr>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heme="minorEastAsia" w:hAnsi="Times New Roman" w:cs="Times New Roman"/>
      <w:kern w:val="0"/>
      <w:sz w:val="24"/>
      <w:szCs w:val="24"/>
      <w:lang w:eastAsia="en-GB"/>
      <w14:ligatures w14:val="none"/>
    </w:rPr>
  </w:style>
  <w:style w:type="character" w:styleId="Emphasis">
    <w:name w:val="Emphasis"/>
    <w:basedOn w:val="DefaultParagraphFont"/>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684748">
      <w:bodyDiv w:val="1"/>
      <w:marLeft w:val="0"/>
      <w:marRight w:val="0"/>
      <w:marTop w:val="0"/>
      <w:marBottom w:val="0"/>
      <w:divBdr>
        <w:top w:val="none" w:sz="0" w:space="0" w:color="auto"/>
        <w:left w:val="none" w:sz="0" w:space="0" w:color="auto"/>
        <w:bottom w:val="none" w:sz="0" w:space="0" w:color="auto"/>
        <w:right w:val="none" w:sz="0" w:space="0" w:color="auto"/>
      </w:divBdr>
    </w:div>
    <w:div w:id="374431457">
      <w:bodyDiv w:val="1"/>
      <w:marLeft w:val="0"/>
      <w:marRight w:val="0"/>
      <w:marTop w:val="0"/>
      <w:marBottom w:val="0"/>
      <w:divBdr>
        <w:top w:val="none" w:sz="0" w:space="0" w:color="auto"/>
        <w:left w:val="none" w:sz="0" w:space="0" w:color="auto"/>
        <w:bottom w:val="none" w:sz="0" w:space="0" w:color="auto"/>
        <w:right w:val="none" w:sz="0" w:space="0" w:color="auto"/>
      </w:divBdr>
    </w:div>
    <w:div w:id="648829997">
      <w:bodyDiv w:val="1"/>
      <w:marLeft w:val="0"/>
      <w:marRight w:val="0"/>
      <w:marTop w:val="0"/>
      <w:marBottom w:val="0"/>
      <w:divBdr>
        <w:top w:val="none" w:sz="0" w:space="0" w:color="auto"/>
        <w:left w:val="none" w:sz="0" w:space="0" w:color="auto"/>
        <w:bottom w:val="none" w:sz="0" w:space="0" w:color="auto"/>
        <w:right w:val="none" w:sz="0" w:space="0" w:color="auto"/>
      </w:divBdr>
    </w:div>
    <w:div w:id="16390729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490</Words>
  <Characters>2578</Characters>
  <Application>Microsoft Office Word</Application>
  <DocSecurity>0</DocSecurity>
  <Lines>73</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salesforceId:9377a7a7-41e6-425e-ab0f-2b5aa2e35bba</dc:subject>
  <dc:creator>Clark, Jacky</dc:creator>
  <cp:keywords/>
  <dc:description/>
  <cp:lastModifiedBy>Riley, Robert</cp:lastModifiedBy>
  <cp:revision>2</cp:revision>
  <dcterms:created xsi:type="dcterms:W3CDTF">2025-10-31T16:03:00Z</dcterms:created>
  <dcterms:modified xsi:type="dcterms:W3CDTF">2025-10-31T16:03:00Z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069Sl00000NZwgcIAD</vt:lpwstr>
  </property>
</Properties>
</file>