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2CB75" w14:textId="77777777" w:rsidR="00807B11" w:rsidRDefault="00807B11" w:rsidP="00807B11">
      <w:r w:rsidRPr="00680558">
        <w:rPr>
          <w:noProof/>
        </w:rPr>
        <w:drawing>
          <wp:inline distT="0" distB="0" distL="0" distR="0" wp14:anchorId="3C69D10B" wp14:editId="4285565B">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p w14:paraId="48243A25" w14:textId="77777777" w:rsidR="00712046" w:rsidRDefault="00712046" w:rsidP="00807B11"/>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394"/>
      </w:tblGrid>
      <w:tr w:rsidR="00E361A1" w14:paraId="5047AA21" w14:textId="77777777" w:rsidTr="00BE1AB9">
        <w:tc>
          <w:tcPr>
            <w:tcW w:w="4962" w:type="dxa"/>
          </w:tcPr>
          <w:tbl>
            <w:tblPr>
              <w:tblStyle w:val="TableGrid"/>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E361A1" w:rsidRPr="00BE1AB9" w14:paraId="7929433F" w14:textId="77777777" w:rsidTr="00DA2A79">
              <w:trPr>
                <w:trHeight w:val="1557"/>
              </w:trPr>
              <w:tc>
                <w:tcPr>
                  <w:tcW w:w="4447" w:type="dxa"/>
                </w:tcPr>
                <w:p w14:paraId="72420999" w14:textId="77777777" w:rsidR="00E361A1" w:rsidRPr="00BE1AB9" w:rsidRDefault="00E361A1" w:rsidP="00E361A1">
                  <w:pPr>
                    <w:ind w:left="27"/>
                    <w:rPr>
                      <w:rFonts w:ascii="Arial" w:hAnsi="Arial" w:cs="Arial"/>
                    </w:rPr>
                  </w:pPr>
                  <w:r w:rsidRPr="00BE1AB9">
                    <w:rPr>
                      <w:rFonts w:ascii="Arial" w:hAnsi="Arial" w:cs="Arial"/>
                    </w:rPr>
                    <w:t>Harris Lamb Planning Consultancy</w:t>
                  </w:r>
                </w:p>
                <w:p w14:paraId="6A772DE9" w14:textId="77777777" w:rsidR="00E361A1" w:rsidRPr="00BE1AB9" w:rsidRDefault="00E361A1" w:rsidP="00E361A1">
                  <w:pPr>
                    <w:rPr>
                      <w:rFonts w:ascii="Arial" w:hAnsi="Arial" w:cs="Arial"/>
                    </w:rPr>
                  </w:pPr>
                  <w:r w:rsidRPr="00BE1AB9">
                    <w:rPr>
                      <w:rFonts w:ascii="Arial" w:hAnsi="Arial" w:cs="Arial"/>
                    </w:rPr>
                    <w:t>75-76 Francis Road Edgbaston Birmingham B16 8SP</w:t>
                  </w:r>
                </w:p>
              </w:tc>
            </w:tr>
          </w:tbl>
          <w:p w14:paraId="3F05AE8A" w14:textId="77777777" w:rsidR="00E361A1" w:rsidRPr="00BE1AB9" w:rsidRDefault="00E361A1" w:rsidP="00E361A1">
            <w:pPr>
              <w:rPr>
                <w:rFonts w:ascii="Arial" w:hAnsi="Arial" w:cs="Arial"/>
              </w:rPr>
            </w:pPr>
          </w:p>
        </w:tc>
        <w:tc>
          <w:tcPr>
            <w:tcW w:w="4394" w:type="dxa"/>
          </w:tcPr>
          <w:p w14:paraId="5805B847" w14:textId="77777777" w:rsidR="007731CF" w:rsidRDefault="00BE1AB9" w:rsidP="007731CF">
            <w:pPr>
              <w:rPr>
                <w:rFonts w:ascii="Arial" w:hAnsi="Arial" w:cs="Arial"/>
              </w:rPr>
            </w:pPr>
            <w:r w:rsidRPr="00BE1AB9">
              <w:rPr>
                <w:rFonts w:ascii="Arial" w:hAnsi="Arial" w:cs="Arial"/>
              </w:rPr>
              <w:t>For Applicant</w:t>
            </w:r>
            <w:r w:rsidR="007731CF">
              <w:rPr>
                <w:rFonts w:ascii="Arial" w:hAnsi="Arial" w:cs="Arial"/>
              </w:rPr>
              <w:t xml:space="preserve">: </w:t>
            </w:r>
          </w:p>
          <w:p w14:paraId="6E7B54F5" w14:textId="77777777" w:rsidR="00C103BA" w:rsidRPr="00CB615B" w:rsidRDefault="00C103BA" w:rsidP="007731CF">
            <w:pPr>
              <w:rPr>
                <w:rFonts w:ascii="Arial" w:hAnsi="Arial" w:cs="Arial"/>
              </w:rPr>
            </w:pPr>
            <w:r w:rsidRPr="00C103BA">
              <w:rPr>
                <w:rFonts w:ascii="Arial" w:hAnsi="Arial" w:cs="Arial"/>
              </w:rPr>
              <w:t>Hargreaves Properties Ltd</w:t>
            </w:r>
          </w:p>
          <w:p w14:paraId="0C771AB1" w14:textId="77777777" w:rsidR="007731CF" w:rsidRPr="00BE1AB9" w:rsidRDefault="007731CF" w:rsidP="007731CF">
            <w:pPr>
              <w:rPr>
                <w:rFonts w:ascii="Arial" w:hAnsi="Arial" w:cs="Arial"/>
              </w:rPr>
            </w:pPr>
          </w:p>
        </w:tc>
      </w:tr>
    </w:tbl>
    <w:p w14:paraId="685685CF" w14:textId="77777777" w:rsidR="003A1FA0" w:rsidRDefault="000173E6" w:rsidP="001F0F05">
      <w:pPr>
        <w:pStyle w:val="Normal0"/>
        <w:pBdr>
          <w:top w:val="single" w:sz="4" w:space="1"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75144C">
        <w:rPr>
          <w:b/>
          <w:bCs/>
          <w:color w:val="000000"/>
          <w:sz w:val="22"/>
          <w:szCs w:val="22"/>
        </w:rPr>
        <w:t xml:space="preserve">The Town and Country Planning </w:t>
      </w:r>
      <w:r w:rsidR="008B4C63">
        <w:rPr>
          <w:b/>
          <w:bCs/>
          <w:color w:val="000000"/>
          <w:sz w:val="22"/>
          <w:szCs w:val="22"/>
        </w:rPr>
        <w:t>Act 1990</w:t>
      </w:r>
    </w:p>
    <w:p w14:paraId="5A583D86" w14:textId="77777777"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 with Conditions</w:t>
      </w:r>
    </w:p>
    <w:p w14:paraId="063D2A0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3821B0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bookmarkStart w:id="0" w:name="_Hlk200381508"/>
      <w:r w:rsidR="00BB38F5" w:rsidRPr="00BB38F5">
        <w:rPr>
          <w:color w:val="000000"/>
          <w:sz w:val="22"/>
          <w:szCs w:val="22"/>
        </w:rPr>
        <w:t>APP/21/00399</w:t>
      </w:r>
      <w:bookmarkEnd w:id="0"/>
    </w:p>
    <w:p w14:paraId="6154604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Land at Waterloo Park, Elettra Avenue, Waterlooville</w:t>
      </w:r>
    </w:p>
    <w:p w14:paraId="7CFEFB47"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 xml:space="preserve">Full application for erection of discount foodstore, drive through coffee shop and drive-through restaurant with associated car parking, service yard, landscaping, means of access and associated </w:t>
      </w:r>
      <w:proofErr w:type="gramStart"/>
      <w:r w:rsidR="00BC21F0" w:rsidRPr="00BC21F0">
        <w:rPr>
          <w:b/>
          <w:bCs/>
          <w:color w:val="000000"/>
          <w:sz w:val="22"/>
          <w:szCs w:val="22"/>
        </w:rPr>
        <w:t>infrastructure.(</w:t>
      </w:r>
      <w:proofErr w:type="gramEnd"/>
      <w:r w:rsidR="00BC21F0" w:rsidRPr="00BC21F0">
        <w:rPr>
          <w:b/>
          <w:bCs/>
          <w:color w:val="000000"/>
          <w:sz w:val="22"/>
          <w:szCs w:val="22"/>
        </w:rPr>
        <w:t>04.10.24). Request to discharge condition 6 (31.03.25). Request to discharge conditions 4, 11, 12, 19, 20, 23 (27.06.2025).  Request to discharge condition 3 (recd 17.07.2025 - see APP/25/00606)</w:t>
      </w:r>
    </w:p>
    <w:p w14:paraId="5CFAD16C" w14:textId="77777777" w:rsidR="00680558" w:rsidRDefault="00680558" w:rsidP="00680558">
      <w:pPr>
        <w:pStyle w:val="Normal0"/>
        <w:rPr>
          <w:sz w:val="22"/>
          <w:szCs w:val="22"/>
        </w:rPr>
      </w:pPr>
    </w:p>
    <w:p w14:paraId="1D40F52D"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1 April 2021 </w:t>
      </w:r>
      <w:r>
        <w:rPr>
          <w:sz w:val="22"/>
          <w:szCs w:val="22"/>
        </w:rPr>
        <w:t xml:space="preserve">(which was valid from </w:t>
      </w:r>
      <w:r w:rsidR="00BB38F5" w:rsidRPr="00BB38F5">
        <w:rPr>
          <w:color w:val="000000"/>
          <w:sz w:val="22"/>
          <w:szCs w:val="22"/>
        </w:rPr>
        <w:t>24 May 2021</w:t>
      </w:r>
      <w:r w:rsidR="00B534B6">
        <w:rPr>
          <w:color w:val="000000"/>
          <w:sz w:val="22"/>
          <w:szCs w:val="22"/>
        </w:rPr>
        <w:t xml:space="preserve"> </w:t>
      </w:r>
      <w:r>
        <w:rPr>
          <w:sz w:val="22"/>
          <w:szCs w:val="22"/>
        </w:rPr>
        <w:t xml:space="preserve">Havant Borough </w:t>
      </w:r>
      <w:proofErr w:type="gramStart"/>
      <w:r>
        <w:rPr>
          <w:sz w:val="22"/>
          <w:szCs w:val="22"/>
        </w:rPr>
        <w:t>Council</w:t>
      </w:r>
      <w:r w:rsidR="00EC3B01">
        <w:rPr>
          <w:sz w:val="22"/>
          <w:szCs w:val="22"/>
        </w:rPr>
        <w:t xml:space="preserve"> ,</w:t>
      </w:r>
      <w:proofErr w:type="gramEnd"/>
      <w:r w:rsidR="00EC3B01">
        <w:rPr>
          <w:sz w:val="22"/>
          <w:szCs w:val="22"/>
        </w:rPr>
        <w:t xml:space="preserve"> </w:t>
      </w:r>
      <w:r>
        <w:rPr>
          <w:sz w:val="22"/>
          <w:szCs w:val="22"/>
        </w:rPr>
        <w:t xml:space="preserve"> as Local Planning Authority </w:t>
      </w:r>
      <w:r w:rsidR="00BB38F5" w:rsidRPr="00BB38F5">
        <w:rPr>
          <w:b/>
          <w:bCs/>
          <w:sz w:val="22"/>
          <w:szCs w:val="22"/>
        </w:rPr>
        <w:t>Approve with Conditions</w:t>
      </w:r>
      <w:r>
        <w:rPr>
          <w:sz w:val="22"/>
          <w:szCs w:val="22"/>
        </w:rPr>
        <w:t xml:space="preserve"> </w:t>
      </w:r>
      <w:r w:rsidR="00CC3C40" w:rsidRPr="00CC3C40">
        <w:rPr>
          <w:sz w:val="22"/>
          <w:szCs w:val="22"/>
        </w:rPr>
        <w:t xml:space="preserve">as meeting the information requirements of the following Conditions of Planning Permission </w:t>
      </w:r>
      <w:r w:rsidR="001C24C8" w:rsidRPr="001C24C8">
        <w:rPr>
          <w:sz w:val="22"/>
          <w:szCs w:val="22"/>
        </w:rPr>
        <w:t>APP/21/00399</w:t>
      </w:r>
      <w:r w:rsidR="001C24C8">
        <w:rPr>
          <w:sz w:val="22"/>
          <w:szCs w:val="22"/>
        </w:rPr>
        <w:t xml:space="preserve"> </w:t>
      </w:r>
      <w:r>
        <w:rPr>
          <w:sz w:val="22"/>
          <w:szCs w:val="22"/>
        </w:rPr>
        <w:t>in accordance with the submitted plans and particulars as detailed below.</w:t>
      </w:r>
    </w:p>
    <w:p w14:paraId="600A8A20"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F61D21B" w14:textId="4D2D1CB9" w:rsidR="001C6FEA" w:rsidRDefault="001C6FE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The conditio</w:t>
      </w:r>
      <w:r w:rsidR="00D37C1B">
        <w:rPr>
          <w:sz w:val="22"/>
          <w:szCs w:val="22"/>
        </w:rPr>
        <w:t>n</w:t>
      </w:r>
      <w:r>
        <w:rPr>
          <w:sz w:val="22"/>
          <w:szCs w:val="22"/>
        </w:rPr>
        <w:t xml:space="preserve"> in respect of which information has been submitted </w:t>
      </w:r>
      <w:r w:rsidR="00D37C1B">
        <w:rPr>
          <w:sz w:val="22"/>
          <w:szCs w:val="22"/>
        </w:rPr>
        <w:t>is</w:t>
      </w:r>
      <w:r>
        <w:rPr>
          <w:sz w:val="22"/>
          <w:szCs w:val="22"/>
        </w:rPr>
        <w:t>:</w:t>
      </w:r>
    </w:p>
    <w:p w14:paraId="498F7734" w14:textId="77777777" w:rsidR="00D37C1B" w:rsidRDefault="00D37C1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bl>
      <w:tblPr>
        <w:tblStyle w:val="TableGrid"/>
        <w:tblW w:w="0" w:type="auto"/>
        <w:tblLook w:val="04A0" w:firstRow="1" w:lastRow="0" w:firstColumn="1" w:lastColumn="0" w:noHBand="0" w:noVBand="1"/>
      </w:tblPr>
      <w:tblGrid>
        <w:gridCol w:w="5240"/>
        <w:gridCol w:w="2126"/>
        <w:gridCol w:w="1650"/>
      </w:tblGrid>
      <w:tr w:rsidR="00D37C1B" w14:paraId="13268545" w14:textId="77777777" w:rsidTr="00D37C1B">
        <w:tc>
          <w:tcPr>
            <w:tcW w:w="5240" w:type="dxa"/>
          </w:tcPr>
          <w:p w14:paraId="636DBD34" w14:textId="77777777" w:rsidR="00D37C1B" w:rsidRPr="00D37C1B" w:rsidRDefault="00D37C1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D37C1B">
              <w:rPr>
                <w:b/>
                <w:bCs/>
                <w:sz w:val="22"/>
                <w:szCs w:val="22"/>
              </w:rPr>
              <w:t>Condition 11</w:t>
            </w:r>
          </w:p>
          <w:p w14:paraId="1B456A03" w14:textId="77777777" w:rsidR="00D37C1B" w:rsidRDefault="00D37C1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8708D9A" w14:textId="5DCA073D" w:rsidR="00D37C1B" w:rsidRPr="00D37C1B" w:rsidRDefault="00D37C1B"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37C1B">
              <w:rPr>
                <w:sz w:val="22"/>
                <w:szCs w:val="22"/>
              </w:rPr>
              <w:t>Prior to commencement of development, details of a surface water management</w:t>
            </w:r>
            <w:r>
              <w:rPr>
                <w:sz w:val="22"/>
                <w:szCs w:val="22"/>
              </w:rPr>
              <w:t xml:space="preserve"> </w:t>
            </w:r>
            <w:r w:rsidRPr="00D37C1B">
              <w:rPr>
                <w:sz w:val="22"/>
                <w:szCs w:val="22"/>
              </w:rPr>
              <w:t>plan and the site levels, to ensure that no surface water flooding of the Highway result</w:t>
            </w:r>
            <w:r>
              <w:rPr>
                <w:sz w:val="22"/>
                <w:szCs w:val="22"/>
              </w:rPr>
              <w:t xml:space="preserve"> </w:t>
            </w:r>
            <w:r w:rsidRPr="00D37C1B">
              <w:rPr>
                <w:sz w:val="22"/>
                <w:szCs w:val="22"/>
              </w:rPr>
              <w:t>from the proposed development, shall be submitted to and approved in writing by the</w:t>
            </w:r>
          </w:p>
          <w:p w14:paraId="0725FBC0" w14:textId="6221F4BF" w:rsidR="00D37C1B" w:rsidRDefault="00D37C1B"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37C1B">
              <w:rPr>
                <w:sz w:val="22"/>
                <w:szCs w:val="22"/>
              </w:rPr>
              <w:t>Local Planning Authority (in consultation with the Local Highway Authority). Any</w:t>
            </w:r>
            <w:r>
              <w:rPr>
                <w:sz w:val="22"/>
                <w:szCs w:val="22"/>
              </w:rPr>
              <w:t xml:space="preserve"> </w:t>
            </w:r>
            <w:r w:rsidRPr="00D37C1B">
              <w:rPr>
                <w:sz w:val="22"/>
                <w:szCs w:val="22"/>
              </w:rPr>
              <w:t>mitigation measures shall be implemented as approved, unless otherwise agreed in</w:t>
            </w:r>
            <w:r>
              <w:rPr>
                <w:sz w:val="22"/>
                <w:szCs w:val="22"/>
              </w:rPr>
              <w:t xml:space="preserve"> </w:t>
            </w:r>
            <w:r w:rsidRPr="00D37C1B">
              <w:rPr>
                <w:sz w:val="22"/>
                <w:szCs w:val="22"/>
              </w:rPr>
              <w:t>writing by the Local Planning Authority.</w:t>
            </w:r>
          </w:p>
          <w:p w14:paraId="11DE0FBD" w14:textId="77777777" w:rsidR="00D37C1B" w:rsidRPr="00D37C1B" w:rsidRDefault="00D37C1B"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BDD0CA5" w14:textId="77777777" w:rsidR="00D37C1B" w:rsidRDefault="00D37C1B"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37C1B">
              <w:rPr>
                <w:b/>
                <w:bCs/>
                <w:sz w:val="22"/>
                <w:szCs w:val="22"/>
              </w:rPr>
              <w:t>Reason</w:t>
            </w:r>
            <w:r w:rsidRPr="00D37C1B">
              <w:rPr>
                <w:sz w:val="22"/>
                <w:szCs w:val="22"/>
              </w:rPr>
              <w:t>: To safeguard the amenities of the locality and in the interests of traffic</w:t>
            </w:r>
            <w:r>
              <w:rPr>
                <w:sz w:val="22"/>
                <w:szCs w:val="22"/>
              </w:rPr>
              <w:t xml:space="preserve"> </w:t>
            </w:r>
            <w:r w:rsidRPr="00D37C1B">
              <w:rPr>
                <w:sz w:val="22"/>
                <w:szCs w:val="22"/>
              </w:rPr>
              <w:t>safety and having due regard to policies CS16 and DM10 of the Havant Borough</w:t>
            </w:r>
            <w:r>
              <w:rPr>
                <w:sz w:val="22"/>
                <w:szCs w:val="22"/>
              </w:rPr>
              <w:t xml:space="preserve"> </w:t>
            </w:r>
            <w:r w:rsidRPr="00D37C1B">
              <w:rPr>
                <w:sz w:val="22"/>
                <w:szCs w:val="22"/>
              </w:rPr>
              <w:t>Local Plan (Core Strategy) 2011 and the National Planning Policy Framework.</w:t>
            </w:r>
          </w:p>
          <w:p w14:paraId="0FCBD753" w14:textId="77777777" w:rsidR="00D37C1B" w:rsidRDefault="00D37C1B"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C398C68" w14:textId="77777777" w:rsidR="00D37C1B" w:rsidRDefault="00D37C1B"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D37C1B">
              <w:rPr>
                <w:b/>
                <w:bCs/>
                <w:sz w:val="22"/>
                <w:szCs w:val="22"/>
              </w:rPr>
              <w:t>Details submitted:</w:t>
            </w:r>
          </w:p>
          <w:p w14:paraId="33C60F6A" w14:textId="77777777" w:rsidR="007F5DE5" w:rsidRDefault="007F5DE5"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999D468" w14:textId="0294164D" w:rsidR="007F5DE5" w:rsidRPr="007F5DE5" w:rsidRDefault="007F5DE5"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F5DE5">
              <w:rPr>
                <w:sz w:val="22"/>
                <w:szCs w:val="22"/>
              </w:rPr>
              <w:t>Cover Letter uploaded 17/09/2025</w:t>
            </w:r>
          </w:p>
          <w:p w14:paraId="7AB063B1" w14:textId="77777777" w:rsidR="007F5DE5" w:rsidRPr="007F5DE5" w:rsidRDefault="007F5DE5"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9921BBC" w14:textId="77777777" w:rsidR="007F5DE5" w:rsidRPr="007F5DE5" w:rsidRDefault="007F5DE5" w:rsidP="007F5DE5">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F5DE5">
              <w:rPr>
                <w:sz w:val="22"/>
                <w:szCs w:val="22"/>
              </w:rPr>
              <w:lastRenderedPageBreak/>
              <w:t>Drawing Number:010 P03: Drainage on site by BP CIVILS: Uploaded 17/09/2025</w:t>
            </w:r>
          </w:p>
          <w:p w14:paraId="7BC261E1" w14:textId="049AA61D" w:rsidR="007F5DE5" w:rsidRPr="007F5DE5" w:rsidRDefault="007F5DE5" w:rsidP="007F5DE5">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F5DE5">
              <w:rPr>
                <w:sz w:val="22"/>
                <w:szCs w:val="22"/>
              </w:rPr>
              <w:t>Drawing Number: 301 P02: Construction details 2 by BP Civils: Uploaded 17/09/2025</w:t>
            </w:r>
          </w:p>
          <w:p w14:paraId="4E2348D1" w14:textId="77777777" w:rsidR="007F5DE5" w:rsidRPr="007F5DE5" w:rsidRDefault="007F5DE5" w:rsidP="007F5DE5">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F5DE5">
              <w:rPr>
                <w:sz w:val="22"/>
                <w:szCs w:val="22"/>
              </w:rPr>
              <w:t>Modelling by SITE3D: Uploaded 17/09/2025</w:t>
            </w:r>
          </w:p>
          <w:p w14:paraId="3AAD6AD8" w14:textId="77777777" w:rsidR="007F5DE5" w:rsidRPr="007F5DE5" w:rsidRDefault="007F5DE5" w:rsidP="007F5DE5">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F5DE5">
              <w:rPr>
                <w:sz w:val="22"/>
                <w:szCs w:val="22"/>
              </w:rPr>
              <w:t>Drawing Number: 009 P02: Impermeable areas on site by BP Civils: Uploaded 17/09/2025</w:t>
            </w:r>
          </w:p>
          <w:p w14:paraId="29E8B00B" w14:textId="77777777" w:rsidR="007F5DE5" w:rsidRPr="007F5DE5" w:rsidRDefault="007F5DE5" w:rsidP="007F5DE5">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F5DE5">
              <w:rPr>
                <w:sz w:val="22"/>
                <w:szCs w:val="22"/>
              </w:rPr>
              <w:t>Drawing Number: 300 P01: Construction details 1 by BP Civils: Uploaded 17/09/2025</w:t>
            </w:r>
          </w:p>
          <w:p w14:paraId="5EB66C16" w14:textId="77777777" w:rsidR="007F5DE5" w:rsidRPr="007F5DE5" w:rsidRDefault="007F5DE5" w:rsidP="007F5DE5">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F5DE5">
              <w:rPr>
                <w:sz w:val="22"/>
                <w:szCs w:val="22"/>
              </w:rPr>
              <w:t>SURFACE WATER MANAGEMENT AND MAINTENANCE REPORT by BP CIVILS: Uploaded 17/09/2025</w:t>
            </w:r>
          </w:p>
          <w:p w14:paraId="175D7CE2" w14:textId="77777777" w:rsidR="007F5DE5" w:rsidRPr="007F5DE5" w:rsidRDefault="007F5DE5" w:rsidP="007F5DE5">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F5DE5">
              <w:rPr>
                <w:sz w:val="22"/>
                <w:szCs w:val="22"/>
              </w:rPr>
              <w:t>Drawing Number: 011 P04: LEVELS AND CONTOURS ON SITE by BP CIVILS: Uploaded 17/09/2025</w:t>
            </w:r>
          </w:p>
          <w:p w14:paraId="788CAB5C" w14:textId="77777777" w:rsidR="007F5DE5" w:rsidRPr="007F5DE5" w:rsidRDefault="007F5DE5" w:rsidP="007F5DE5">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F5DE5">
              <w:rPr>
                <w:sz w:val="22"/>
                <w:szCs w:val="22"/>
              </w:rPr>
              <w:t>Drawing Number: 302 P02: Construction details 3 by BP Civils: Uploaded 17/09/2025</w:t>
            </w:r>
          </w:p>
          <w:p w14:paraId="7324BA9C" w14:textId="4796F0A4" w:rsidR="007F5DE5" w:rsidRPr="007F5DE5" w:rsidRDefault="007F5DE5" w:rsidP="007F5DE5">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7F5DE5">
              <w:rPr>
                <w:sz w:val="22"/>
                <w:szCs w:val="22"/>
              </w:rPr>
              <w:t>Drawing Number: 303 P01: Construction details 4 by BP Civils: Uploaded 17/09/2025</w:t>
            </w:r>
          </w:p>
          <w:p w14:paraId="756710FA" w14:textId="77777777" w:rsidR="00D37C1B" w:rsidRDefault="00D37C1B"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C44B0C9" w14:textId="77777777" w:rsidR="00D37C1B" w:rsidRPr="00D37C1B" w:rsidRDefault="00D37C1B"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D37C1B">
              <w:rPr>
                <w:b/>
                <w:bCs/>
                <w:sz w:val="22"/>
                <w:szCs w:val="22"/>
              </w:rPr>
              <w:t>Reasons for approval:</w:t>
            </w:r>
          </w:p>
          <w:p w14:paraId="623EDE11" w14:textId="77777777" w:rsidR="00D37C1B" w:rsidRPr="00D37C1B" w:rsidRDefault="00D37C1B"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E1A6A9D" w14:textId="20DA2438" w:rsidR="00D37C1B" w:rsidRPr="00D37C1B" w:rsidRDefault="00D37C1B" w:rsidP="00D37C1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37C1B">
              <w:rPr>
                <w:sz w:val="22"/>
                <w:szCs w:val="22"/>
              </w:rPr>
              <w:t xml:space="preserve">The details hereby approved </w:t>
            </w:r>
            <w:proofErr w:type="gramStart"/>
            <w:r w:rsidRPr="00D37C1B">
              <w:rPr>
                <w:sz w:val="22"/>
                <w:szCs w:val="22"/>
              </w:rPr>
              <w:t>are considered to be</w:t>
            </w:r>
            <w:proofErr w:type="gramEnd"/>
            <w:r w:rsidRPr="00D37C1B">
              <w:rPr>
                <w:sz w:val="22"/>
                <w:szCs w:val="22"/>
              </w:rPr>
              <w:t xml:space="preserve"> in accordance with the relevant adopted policies of the Council, in particular the policies contained within the Havant Borough Local Plan (Core Strategy) 2011.</w:t>
            </w:r>
          </w:p>
        </w:tc>
        <w:tc>
          <w:tcPr>
            <w:tcW w:w="2126" w:type="dxa"/>
          </w:tcPr>
          <w:p w14:paraId="7502C872" w14:textId="6AAC5601" w:rsidR="00D37C1B" w:rsidRDefault="00D37C1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D37C1B">
              <w:rPr>
                <w:sz w:val="22"/>
                <w:szCs w:val="22"/>
              </w:rPr>
              <w:lastRenderedPageBreak/>
              <w:t>Fully Discharged</w:t>
            </w:r>
          </w:p>
        </w:tc>
        <w:tc>
          <w:tcPr>
            <w:tcW w:w="1650" w:type="dxa"/>
          </w:tcPr>
          <w:p w14:paraId="7678CB92" w14:textId="53C781D0" w:rsidR="00D37C1B" w:rsidRDefault="00D37C1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7/11/2025</w:t>
            </w:r>
          </w:p>
        </w:tc>
      </w:tr>
    </w:tbl>
    <w:p w14:paraId="767D263E" w14:textId="77777777" w:rsidR="00D37C1B" w:rsidRDefault="00D37C1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6C61F8A"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9B4C0C8"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65495B7"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06007E40"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FBC158E" w14:textId="77777777" w:rsidTr="004E2EDF">
        <w:tc>
          <w:tcPr>
            <w:tcW w:w="988" w:type="dxa"/>
          </w:tcPr>
          <w:p w14:paraId="5BF81EE3"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58C5C8CC"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6B52E40"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04059D22" w14:textId="77777777" w:rsidTr="004E2EDF">
        <w:tc>
          <w:tcPr>
            <w:tcW w:w="988" w:type="dxa"/>
          </w:tcPr>
          <w:p w14:paraId="4D93CD4A"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A376E8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7B97A799"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6669E143"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6F3C539"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205FBC5B" w14:textId="77777777">
        <w:tc>
          <w:tcPr>
            <w:tcW w:w="4100" w:type="dxa"/>
            <w:tcBorders>
              <w:top w:val="nil"/>
              <w:left w:val="nil"/>
              <w:bottom w:val="nil"/>
              <w:right w:val="nil"/>
            </w:tcBorders>
          </w:tcPr>
          <w:p w14:paraId="50E1D52D"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02BC0567" w14:textId="77777777" w:rsidR="00000000" w:rsidRDefault="00000000">
            <w:pPr>
              <w:pStyle w:val="NormalWeb"/>
              <w:divId w:val="1514804512"/>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02280309" w14:textId="77777777" w:rsidR="00000000" w:rsidRDefault="00000000">
            <w:pPr>
              <w:pStyle w:val="NormalWeb"/>
              <w:divId w:val="1514804512"/>
              <w:rPr>
                <w:rFonts w:ascii="Calibri" w:hAnsi="Calibri" w:cs="Calibri"/>
                <w:color w:val="000000"/>
                <w:sz w:val="22"/>
                <w:szCs w:val="22"/>
              </w:rPr>
            </w:pPr>
            <w:r>
              <w:rPr>
                <w:rFonts w:ascii="Arial" w:hAnsi="Arial" w:cs="Arial"/>
                <w:color w:val="000000"/>
              </w:rPr>
              <w:t>Steve Weaver</w:t>
            </w:r>
          </w:p>
          <w:p w14:paraId="54090FBE" w14:textId="77777777" w:rsidR="00000000" w:rsidRDefault="00000000">
            <w:pPr>
              <w:pStyle w:val="NormalWeb"/>
              <w:divId w:val="1514804512"/>
              <w:rPr>
                <w:rFonts w:ascii="Calibri" w:hAnsi="Calibri" w:cs="Calibri"/>
                <w:color w:val="000000"/>
                <w:sz w:val="22"/>
                <w:szCs w:val="22"/>
              </w:rPr>
            </w:pPr>
            <w:r>
              <w:rPr>
                <w:rFonts w:ascii="Arial" w:hAnsi="Arial" w:cs="Arial"/>
                <w:color w:val="000000"/>
              </w:rPr>
              <w:t>Development Manager</w:t>
            </w:r>
          </w:p>
          <w:p w14:paraId="7AADC195" w14:textId="77777777"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6E87A52"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lastRenderedPageBreak/>
              <w:t>Havant Borough Council</w:t>
            </w:r>
          </w:p>
          <w:p w14:paraId="4FA98C1B"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07 November 2025</w:t>
            </w:r>
          </w:p>
          <w:p w14:paraId="3670CC70" w14:textId="77777777"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13C9B678" w14:textId="77777777" w:rsidR="00B518DD" w:rsidRDefault="00B518DD" w:rsidP="003B17D3">
      <w:pPr>
        <w:tabs>
          <w:tab w:val="left" w:pos="1140"/>
        </w:tabs>
        <w:spacing w:after="0" w:line="240" w:lineRule="auto"/>
      </w:pPr>
      <w:bookmarkStart w:id="1" w:name="_Hlk200545969"/>
      <w:bookmarkEnd w:id="1"/>
    </w:p>
    <w:sectPr w:rsidR="00B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3280"/>
    <w:rsid w:val="000173E6"/>
    <w:rsid w:val="00027376"/>
    <w:rsid w:val="00033D2F"/>
    <w:rsid w:val="0003661C"/>
    <w:rsid w:val="00052137"/>
    <w:rsid w:val="000543F6"/>
    <w:rsid w:val="00091411"/>
    <w:rsid w:val="000A2BC7"/>
    <w:rsid w:val="000D2F6D"/>
    <w:rsid w:val="000D61EF"/>
    <w:rsid w:val="000E0F13"/>
    <w:rsid w:val="000F40A6"/>
    <w:rsid w:val="00106BF1"/>
    <w:rsid w:val="001125AC"/>
    <w:rsid w:val="00131F5C"/>
    <w:rsid w:val="00134452"/>
    <w:rsid w:val="001803E5"/>
    <w:rsid w:val="001A01DA"/>
    <w:rsid w:val="001B6221"/>
    <w:rsid w:val="001C044C"/>
    <w:rsid w:val="001C24C8"/>
    <w:rsid w:val="001C6FEA"/>
    <w:rsid w:val="001E0262"/>
    <w:rsid w:val="001F0F05"/>
    <w:rsid w:val="001F62DA"/>
    <w:rsid w:val="002060F8"/>
    <w:rsid w:val="00214095"/>
    <w:rsid w:val="00216B97"/>
    <w:rsid w:val="00232645"/>
    <w:rsid w:val="002348C6"/>
    <w:rsid w:val="002503DC"/>
    <w:rsid w:val="002A1560"/>
    <w:rsid w:val="002A2DC5"/>
    <w:rsid w:val="002C361E"/>
    <w:rsid w:val="002C6CA5"/>
    <w:rsid w:val="002E36B4"/>
    <w:rsid w:val="002F4755"/>
    <w:rsid w:val="00325D72"/>
    <w:rsid w:val="003277A9"/>
    <w:rsid w:val="00333C9C"/>
    <w:rsid w:val="00340D20"/>
    <w:rsid w:val="00344DB7"/>
    <w:rsid w:val="00345C98"/>
    <w:rsid w:val="00353E88"/>
    <w:rsid w:val="00356F02"/>
    <w:rsid w:val="00372F29"/>
    <w:rsid w:val="003A1FA0"/>
    <w:rsid w:val="003B17D3"/>
    <w:rsid w:val="00433546"/>
    <w:rsid w:val="00441E6E"/>
    <w:rsid w:val="00444338"/>
    <w:rsid w:val="004475A4"/>
    <w:rsid w:val="00474FD6"/>
    <w:rsid w:val="004B2D7B"/>
    <w:rsid w:val="004B50FD"/>
    <w:rsid w:val="004D1929"/>
    <w:rsid w:val="004E2EDF"/>
    <w:rsid w:val="00530946"/>
    <w:rsid w:val="005504B2"/>
    <w:rsid w:val="005A20F7"/>
    <w:rsid w:val="005B4E29"/>
    <w:rsid w:val="005B6644"/>
    <w:rsid w:val="0060524A"/>
    <w:rsid w:val="006074E8"/>
    <w:rsid w:val="006300BD"/>
    <w:rsid w:val="0066338D"/>
    <w:rsid w:val="006771DF"/>
    <w:rsid w:val="00680558"/>
    <w:rsid w:val="006A5CE9"/>
    <w:rsid w:val="006A6C17"/>
    <w:rsid w:val="006F5442"/>
    <w:rsid w:val="00700C65"/>
    <w:rsid w:val="00712046"/>
    <w:rsid w:val="00743F3B"/>
    <w:rsid w:val="0075144C"/>
    <w:rsid w:val="00756A9B"/>
    <w:rsid w:val="007731CF"/>
    <w:rsid w:val="00790ACC"/>
    <w:rsid w:val="007A5479"/>
    <w:rsid w:val="007C4B9F"/>
    <w:rsid w:val="007E61EB"/>
    <w:rsid w:val="007F5DE5"/>
    <w:rsid w:val="0080085D"/>
    <w:rsid w:val="008027BC"/>
    <w:rsid w:val="00807B11"/>
    <w:rsid w:val="008124DA"/>
    <w:rsid w:val="00823EAF"/>
    <w:rsid w:val="0084075F"/>
    <w:rsid w:val="00850359"/>
    <w:rsid w:val="008504BD"/>
    <w:rsid w:val="0085272F"/>
    <w:rsid w:val="008826FC"/>
    <w:rsid w:val="00891F05"/>
    <w:rsid w:val="00891FE3"/>
    <w:rsid w:val="008A091D"/>
    <w:rsid w:val="008A4A54"/>
    <w:rsid w:val="008B4C63"/>
    <w:rsid w:val="00940C6E"/>
    <w:rsid w:val="009563D0"/>
    <w:rsid w:val="00972B9D"/>
    <w:rsid w:val="00974129"/>
    <w:rsid w:val="00983D59"/>
    <w:rsid w:val="009A4B5C"/>
    <w:rsid w:val="009D2D9D"/>
    <w:rsid w:val="009F4ED7"/>
    <w:rsid w:val="009F6EE8"/>
    <w:rsid w:val="00A0214A"/>
    <w:rsid w:val="00A619A4"/>
    <w:rsid w:val="00A95F6D"/>
    <w:rsid w:val="00AA5060"/>
    <w:rsid w:val="00B40381"/>
    <w:rsid w:val="00B47E4F"/>
    <w:rsid w:val="00B518DD"/>
    <w:rsid w:val="00B534B6"/>
    <w:rsid w:val="00B53F25"/>
    <w:rsid w:val="00B5686F"/>
    <w:rsid w:val="00B60B0F"/>
    <w:rsid w:val="00B60DA1"/>
    <w:rsid w:val="00B63B39"/>
    <w:rsid w:val="00B86405"/>
    <w:rsid w:val="00BA0066"/>
    <w:rsid w:val="00BB38F5"/>
    <w:rsid w:val="00BB54BC"/>
    <w:rsid w:val="00BC21F0"/>
    <w:rsid w:val="00BC6756"/>
    <w:rsid w:val="00BD07ED"/>
    <w:rsid w:val="00BE1AB9"/>
    <w:rsid w:val="00BF782F"/>
    <w:rsid w:val="00C103BA"/>
    <w:rsid w:val="00C141A9"/>
    <w:rsid w:val="00C309E5"/>
    <w:rsid w:val="00C50264"/>
    <w:rsid w:val="00C657F1"/>
    <w:rsid w:val="00C77C95"/>
    <w:rsid w:val="00C8193D"/>
    <w:rsid w:val="00C84EF2"/>
    <w:rsid w:val="00C96BF6"/>
    <w:rsid w:val="00CA6F98"/>
    <w:rsid w:val="00CC1D72"/>
    <w:rsid w:val="00CC3C40"/>
    <w:rsid w:val="00CD1C02"/>
    <w:rsid w:val="00CD71F5"/>
    <w:rsid w:val="00CE03BD"/>
    <w:rsid w:val="00CE1CA2"/>
    <w:rsid w:val="00CE78FF"/>
    <w:rsid w:val="00CF5364"/>
    <w:rsid w:val="00D0399A"/>
    <w:rsid w:val="00D11226"/>
    <w:rsid w:val="00D13955"/>
    <w:rsid w:val="00D223E0"/>
    <w:rsid w:val="00D2683C"/>
    <w:rsid w:val="00D3797D"/>
    <w:rsid w:val="00D37C1B"/>
    <w:rsid w:val="00D94039"/>
    <w:rsid w:val="00DA0E7C"/>
    <w:rsid w:val="00DD1E2E"/>
    <w:rsid w:val="00DD28B9"/>
    <w:rsid w:val="00DE2718"/>
    <w:rsid w:val="00DE7196"/>
    <w:rsid w:val="00E361A1"/>
    <w:rsid w:val="00E41AFA"/>
    <w:rsid w:val="00E442B4"/>
    <w:rsid w:val="00E520E0"/>
    <w:rsid w:val="00E6389E"/>
    <w:rsid w:val="00E76C50"/>
    <w:rsid w:val="00E8671E"/>
    <w:rsid w:val="00EA41CD"/>
    <w:rsid w:val="00EC3B01"/>
    <w:rsid w:val="00EC6353"/>
    <w:rsid w:val="00ED2FE1"/>
    <w:rsid w:val="00F2120C"/>
    <w:rsid w:val="00F44654"/>
    <w:rsid w:val="00F47567"/>
    <w:rsid w:val="00F63EC5"/>
    <w:rsid w:val="00FA2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FE0B5"/>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51480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3197</Characters>
  <Application>Microsoft Office Word</Application>
  <DocSecurity>0</DocSecurity>
  <Lines>103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salesforceId:81626e32-d980-4a26-ba4c-8a2583082212</dc:subject>
  <dc:creator>Clark, Jacky</dc:creator>
  <cp:keywords/>
  <dc:description/>
  <cp:lastModifiedBy>Riley, Robert</cp:lastModifiedBy>
  <cp:revision>2</cp:revision>
  <dcterms:created xsi:type="dcterms:W3CDTF">2025-11-07T12:19:00Z</dcterms:created>
  <dcterms:modified xsi:type="dcterms:W3CDTF">2025-11-07T12:19:00Z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069Sl00000NuvG7IAJ</vt:lpwstr>
  </property>
</Properties>
</file>