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1No Willow (T1) pollard to previous pollard points, leaving a height of 12 metres by 6 metres. 1No Willow (T2) pollard to previous pollard points, leaving a height of 12 metres by 8 metres width. Trees subject to TPO 1244.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52 Bath Road, Emsworth, PO10 7ES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APP/25/00777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Pritchard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22/10/2025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02/10/2025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Emsworth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52 Bath Road, Emsworth, PO10 7ES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1No Willow (T1) pollard to previous pollard points, leaving a height of 12 metres by 6 metres. 1No Willow (T2) pollard to previous pollard points, leaving a height of 12 metres by 8 metres width. Trees subject to TPO 1244.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10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altChunk r:id="rId9"/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APP/25/00777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salesforceId:780dc8b6-752b-4efc-b92a-ba158b228a20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069Sl00000P7KlBIAV</vt:lpwstr>
  </op:property>
</op:Properties>
</file>