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Default Extension="html" ContentType="text/ht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Type="http://schemas.openxmlformats.org/officeDocument/2006/relationships/custom-properties" Target="docProps/custom.xml" Id="rId4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057E1128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  <w:r w:rsidR="00504DBD">
        <w:rPr>
          <w:b/>
          <w:bCs/>
        </w:rPr>
        <w:t xml:space="preserve"> – TREE WORKS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1No Black Poplar (T1) Pollard to previous pollard points. Subject to TPO 1644.</w:t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8 North Street, Bedhampton, Havant, PO9 3HD</w:t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APP/26/00071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6D29651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7DD871A" w14:textId="5AA38BCB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Mrs Ann Hart</w:t>
            </w: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25/02/2026</w:t>
            </w: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30/03/2026</w:t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38C7DB60" w:rsidR="00762CB7" w:rsidRDefault="00742B7B">
            <w:pPr>
              <w:pStyle w:val="Normal0"/>
              <w:spacing w:before="120"/>
              <w:rPr>
                <w:sz w:val="22"/>
                <w:szCs w:val="22"/>
              </w:rPr>
            </w:pPr>
            <w:r w:rsidRPr="00742B7B">
              <w:rPr>
                <w:sz w:val="22"/>
                <w:szCs w:val="22"/>
              </w:rPr>
              <w:t>Bedhampton</w:t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8FC0CA" w14:textId="7B16B959" w:rsidR="00762CB7" w:rsidRDefault="00762CB7" w:rsidP="00114984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D25500" w:rsidRPr="00D25500">
              <w:rPr>
                <w:b/>
                <w:bCs/>
                <w:sz w:val="22"/>
                <w:szCs w:val="22"/>
              </w:rPr>
              <w:t>{{OfficerReportDraft.arcusbuiltenv__Recommended_Decision__c}}</w:t>
            </w:r>
          </w:p>
        </w:tc>
      </w:tr>
    </w:tbl>
    <w:p w14:paraId="5572CA9B" w14:textId="77777777" w:rsidR="00762CB7" w:rsidRDefault="00762CB7" w:rsidP="00762CB7">
      <w:pPr>
        <w:pStyle w:val="Normal0"/>
        <w:rPr>
          <w:sz w:val="22"/>
          <w:szCs w:val="22"/>
        </w:rPr>
      </w:pPr>
    </w:p>
    <w:p w14:paraId="31671A4C" w14:textId="2D10C131" w:rsidR="00762CB7" w:rsidRDefault="00762CB7"/>
    <w:p w14:paraId="3869DE9A" w14:textId="5FFFC608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114984" w:rsidRPr="00DB6655">
        <w:rPr>
          <w:color w:val="000000"/>
          <w:sz w:val="22"/>
          <w:szCs w:val="22"/>
        </w:rPr>
        <w:t>8 North Street, Bedhampton, Havant, PO9 3HD</w:t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FB8F0B8" w14:textId="19E6DC59" w:rsidR="003D1AE1" w:rsidRDefault="00EC54BB" w:rsidP="00EC54BB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0036BBC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78DD0CD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</w:p>
    <w:p w14:paraId="5341A450" w14:textId="7C822435" w:rsidR="00762CB7" w:rsidRDefault="00776ECD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E404E" w:rsidRPr="00BE404E">
        <w:rPr>
          <w:sz w:val="22"/>
          <w:szCs w:val="22"/>
        </w:rPr>
        <w:t>1No Black Poplar (T1) Pollard to previous pollard points. Subject to TPO 1644.</w:t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7A55FA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54894E" w14:textId="2826B533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>
        <w:rPr>
          <w:sz w:val="22"/>
          <w:szCs w:val="22"/>
        </w:rPr>
        <w:t>National Planning Policy Framework</w:t>
      </w:r>
    </w:p>
    <w:p w14:paraId="3474E775" w14:textId="738E3DCC" w:rsidR="00762CB7" w:rsidRDefault="00762CB7" w:rsidP="004C0916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BEE3226" w14:textId="7536769A" w:rsidR="00762CB7" w:rsidRPr="004C0916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  <w:u w:val="single"/>
        </w:rPr>
      </w:pPr>
      <w:r w:rsidRPr="004C0916">
        <w:rPr>
          <w:sz w:val="22"/>
          <w:szCs w:val="22"/>
          <w:u w:val="single"/>
        </w:rPr>
        <w:t>Havant Borough Local Plan (Core Strategy) March 2011</w:t>
      </w:r>
    </w:p>
    <w:p w14:paraId="5A3A4B23" w14:textId="120A467C" w:rsidR="004C0916" w:rsidRPr="004C0916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b/>
          <w:bCs/>
          <w:sz w:val="22"/>
          <w:szCs w:val="22"/>
        </w:rPr>
      </w:pPr>
      <w:r w:rsidRPr="002B3C87">
        <w:rPr>
          <w:b/>
          <w:bCs/>
          <w:sz w:val="22"/>
          <w:szCs w:val="22"/>
        </w:rPr>
        <w:t>DM8 (Conservation, Protection and Enhancement of Existing Natural Features</w:t>
      </w:r>
    </w:p>
    <w:p w14:paraId="7CD59B24" w14:textId="77777777" w:rsidR="002B3C87" w:rsidRDefault="002B3C8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</w:p>
    <w:p w14:paraId="162C0F37" w14:textId="6C0E54BC" w:rsidR="00762CB7" w:rsidRPr="00BE404E" w:rsidRDefault="00762CB7" w:rsidP="00BE404E">
      <w:pPr>
        <w:pStyle w:val="Normal0"/>
        <w:tabs>
          <w:tab w:val="left" w:pos="567"/>
          <w:tab w:val="left" w:pos="1048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BE404E">
        <w:rPr>
          <w:sz w:val="22"/>
          <w:szCs w:val="22"/>
        </w:rPr>
        <w:t>Havant Borough Local Plan (Allocations) July 2014</w:t>
      </w:r>
    </w:p>
    <w:p w14:paraId="40CFA910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5ADD4B4" w14:textId="77777777" w:rsidR="004C0916" w:rsidRDefault="004C0916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B5ED584" w14:textId="42C2F021" w:rsidR="00BE404E" w:rsidRP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Statutory and Non Statutory Consultations</w:t>
      </w:r>
      <w:r>
        <w:rPr>
          <w:sz w:val="22"/>
          <w:szCs w:val="22"/>
        </w:rPr>
        <w:t xml:space="preserve"> </w:t>
      </w:r>
    </w:p>
    <w:p w14:paraId="46889B1D" w14:textId="77777777" w:rsidR="00BE404E" w:rsidRDefault="00BE404E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64957135" w14:textId="77777777" w:rsidR="00EB4D67" w:rsidRDefault="00EB4D6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003C3583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6.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Publicity and Community Involvement</w:t>
      </w:r>
      <w:r>
        <w:rPr>
          <w:sz w:val="22"/>
          <w:szCs w:val="22"/>
        </w:rPr>
        <w:t xml:space="preserve"> </w:t>
      </w:r>
    </w:p>
    <w:p w14:paraId="20DD86A2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D82B67D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  <w:t>This application was publicised in accordance with the Council's Local Code of Corporate Governance and the Statement of Community Involvement.</w:t>
      </w:r>
    </w:p>
    <w:p w14:paraId="73BB226D" w14:textId="77777777" w:rsidR="00762CB7" w:rsidRDefault="00762CB7" w:rsidP="008B51F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7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5A57BE3A" w14:textId="77777777" w:rsidR="00762CB7" w:rsidRDefault="00762CB7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430C40C6" w14:textId="5C23BE7E" w:rsidR="00776ECD" w:rsidRDefault="00A454B2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/>
        <w:rPr>
          <w:sz w:val="22"/>
          <w:szCs w:val="22"/>
        </w:rPr>
      </w:pPr>
      <w:r w:rsidRPr="00A454B2">
        <w:rPr>
          <w:sz w:val="22"/>
          <w:szCs w:val="22"/>
        </w:rPr>
        <w:t>{{OfficerReportDraft.arcusbuiltenv__Other_Considerations__c}</w:t>
      </w:r>
      <w:r w:rsidR="008862B8">
        <w:rPr>
          <w:color w:val="000000"/>
          <w:sz w:val="22"/>
          <w:szCs w:val="22"/>
        </w:rPr>
        <w:t>:html</w:t>
      </w:r>
      <w:r w:rsidR="008862B8" w:rsidRPr="00355CFB">
        <w:rPr>
          <w:color w:val="000000"/>
          <w:sz w:val="22"/>
          <w:szCs w:val="22"/>
        </w:rPr>
        <w:t>}</w:t>
      </w:r>
    </w:p>
    <w:p w14:paraId="04FB3165" w14:textId="019CABC6" w:rsidR="00E35AAD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022970FC" w14:textId="77777777" w:rsidR="00E35AAD" w:rsidRDefault="00E35AAD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6F9201DA" w14:textId="77777777" w:rsidR="006F6662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8</w:t>
      </w:r>
      <w:r>
        <w:rPr>
          <w:b/>
          <w:bCs/>
          <w:sz w:val="22"/>
          <w:szCs w:val="22"/>
        </w:rPr>
        <w:tab/>
      </w:r>
      <w:r w:rsidR="006F6662">
        <w:rPr>
          <w:b/>
          <w:bCs/>
          <w:sz w:val="22"/>
          <w:szCs w:val="22"/>
          <w:u w:val="single"/>
        </w:rPr>
        <w:t>Conclusion</w:t>
      </w:r>
    </w:p>
    <w:p w14:paraId="3F16D694" w14:textId="4F5DF6DD" w:rsidR="009D2ABA" w:rsidRDefault="009D2ABA" w:rsidP="009D2AB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0581A7D5" w14:textId="43135870" w:rsidR="006F6662" w:rsidRDefault="00E35AAD" w:rsidP="006F66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36116C" w:rsidRPr="0036116C">
        <w:rPr>
          <w:sz w:val="22"/>
          <w:szCs w:val="22"/>
        </w:rPr>
        <w:t>{{OfficerReportDraft.arcusbuiltenv__Conclusion__c}</w:t>
      </w:r>
      <w:r w:rsidR="006F6662">
        <w:rPr>
          <w:color w:val="000000"/>
          <w:sz w:val="22"/>
          <w:szCs w:val="22"/>
        </w:rPr>
        <w:t>:html</w:t>
      </w:r>
      <w:r w:rsidR="006F6662" w:rsidRPr="00355CFB">
        <w:rPr>
          <w:color w:val="000000"/>
          <w:sz w:val="22"/>
          <w:szCs w:val="22"/>
        </w:rPr>
        <w:t>}</w:t>
      </w:r>
    </w:p>
    <w:p w14:paraId="12EBAE44" w14:textId="5A1052D8" w:rsidR="00762CB7" w:rsidRDefault="00762CB7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2D7A9827" w14:textId="77777777" w:rsidR="006A682A" w:rsidRDefault="006A682A" w:rsidP="006A682A"/>
    <w:p w14:paraId="4ADED1AA" w14:textId="77777777" w:rsidR="006A682A" w:rsidRDefault="006A682A" w:rsidP="006A682A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9.</w:t>
      </w:r>
      <w:r>
        <w:rPr>
          <w:b/>
          <w:bCs/>
          <w:sz w:val="22"/>
          <w:szCs w:val="22"/>
        </w:rPr>
        <w:tab/>
      </w:r>
      <w:r>
        <w:rPr>
          <w:b/>
          <w:bCs/>
        </w:rPr>
        <w:t>RECOMMENDATION:</w:t>
      </w:r>
    </w:p>
    <w:p w14:paraId="0DA08922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2B98835" w14:textId="77777777" w:rsidR="006A682A" w:rsidRDefault="006A682A" w:rsidP="006A682A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Pr="0000000C">
        <w:rPr>
          <w:sz w:val="22"/>
          <w:szCs w:val="22"/>
        </w:rPr>
        <w:t>{{OfficerReportDraft.arcusbuiltenv__Recommended_Decision__c}}</w:t>
      </w:r>
      <w:r>
        <w:rPr>
          <w:sz w:val="22"/>
          <w:szCs w:val="22"/>
        </w:rPr>
        <w:t xml:space="preserve"> application </w:t>
      </w:r>
      <w:r w:rsidRPr="00E35AAD">
        <w:rPr>
          <w:color w:val="000000"/>
          <w:sz w:val="22"/>
          <w:szCs w:val="22"/>
        </w:rPr>
        <w:t>APP/26/00071</w:t>
      </w:r>
      <w:r>
        <w:rPr>
          <w:color w:val="000000"/>
          <w:sz w:val="22"/>
          <w:szCs w:val="22"/>
        </w:rPr>
        <w:t xml:space="preserve"> </w:t>
      </w:r>
    </w:p>
    <w:p w14:paraId="02AB5590" w14:textId="77777777" w:rsidR="006A682A" w:rsidRDefault="006A682A" w:rsidP="006A682A">
      <w:pPr>
        <w:pStyle w:val="Normal0"/>
        <w:rPr>
          <w:b/>
          <w:bCs/>
          <w:sz w:val="22"/>
          <w:szCs w:val="22"/>
        </w:rPr>
      </w:pPr>
    </w:p>
    <w:p w14:paraId="01FE35E8" w14:textId="77777777" w:rsidR="006A682A" w:rsidRDefault="006A682A" w:rsidP="006A682A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52817127" w14:textId="77777777" w:rsidR="006A682A" w:rsidRDefault="006A682A" w:rsidP="006A682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95"/>
        <w:gridCol w:w="4821"/>
      </w:tblGrid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1</w:t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7"/>
            </w:r>
          </w:p>
        </w:tc>
      </w:tr>
      <w:tr w:rsidR="002F088C" w:rsidRPr="000E0F13" w:rsidTr="00780C43">
        <w:tc>
          <w:tcPr>
            <w:tcW w:w="123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>2</w:t>
            </w:r>
          </w:p>
        </w:tc>
        <w:tc>
          <w:tcPr>
            <w:tcW w:w="7778" w:type="dxa"/>
          </w:tcPr>
          <w:p w:rsidR="002F088C" w:rsidRPr="000E0F13" w:rsidRDefault="005318FE" w:rsidP="00780C43">
            <w:pPr>
              <w:rPr>
                <w:rFonts w:cs="Arial"/>
              </w:rPr>
            </w:pPr>
            <w:r w:rsidRPr="005318FE">
              <w:rPr>
                <w:rFonts w:cs="Arial"/>
              </w:rPr>
              <w:t/>
            </w:r>
            <w:r w:rsidR="00931DA7">
              <w:rPr>
                <w:rFonts w:cs="Arial"/>
              </w:rPr>
              <w:t/>
            </w:r>
            <w:r w:rsidRPr="005318FE">
              <w:rPr>
                <w:rFonts w:cs="Arial"/>
              </w:rPr>
              <w:t/>
            </w:r>
            <w:r>
              <w:altChunk r:id="rId8"/>
            </w:r>
          </w:p>
        </w:tc>
      </w:tr>
    </w:tbl>
    <w:p w14:paraId="5E73510D" w14:textId="77777777" w:rsidR="002F088C" w:rsidRDefault="002F088C" w:rsidP="002F08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3"/>
        <w:gridCol w:w="4833"/>
      </w:tblGrid>
    </w:tbl>
    <w:p w14:paraId="523693FE" w14:textId="77777777" w:rsidR="00601960" w:rsidRPr="002F088C" w:rsidRDefault="00601960" w:rsidP="002F088C"/>
    <w:sectPr w:rsidR="00601960" w:rsidRPr="002F08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6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6"/>
  </w:num>
  <w:num w:numId="4" w16cid:durableId="2070302543">
    <w:abstractNumId w:val="4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0000C"/>
    <w:rsid w:val="0003661C"/>
    <w:rsid w:val="00073B24"/>
    <w:rsid w:val="00081727"/>
    <w:rsid w:val="00086D8D"/>
    <w:rsid w:val="000D75C0"/>
    <w:rsid w:val="000F01CA"/>
    <w:rsid w:val="000F0745"/>
    <w:rsid w:val="00114984"/>
    <w:rsid w:val="00124CB1"/>
    <w:rsid w:val="001320FA"/>
    <w:rsid w:val="00177E05"/>
    <w:rsid w:val="00190841"/>
    <w:rsid w:val="001B7137"/>
    <w:rsid w:val="002048E6"/>
    <w:rsid w:val="002919A0"/>
    <w:rsid w:val="002B3C87"/>
    <w:rsid w:val="002F085C"/>
    <w:rsid w:val="002F088C"/>
    <w:rsid w:val="0031010C"/>
    <w:rsid w:val="00333BC3"/>
    <w:rsid w:val="003368F3"/>
    <w:rsid w:val="00336F01"/>
    <w:rsid w:val="00355CFB"/>
    <w:rsid w:val="0036116C"/>
    <w:rsid w:val="003D1AE1"/>
    <w:rsid w:val="00401C88"/>
    <w:rsid w:val="00434AEA"/>
    <w:rsid w:val="00457910"/>
    <w:rsid w:val="004B1360"/>
    <w:rsid w:val="004C0916"/>
    <w:rsid w:val="00504DBD"/>
    <w:rsid w:val="005318FE"/>
    <w:rsid w:val="00601960"/>
    <w:rsid w:val="006359A0"/>
    <w:rsid w:val="00665EDA"/>
    <w:rsid w:val="00674D79"/>
    <w:rsid w:val="006A682A"/>
    <w:rsid w:val="006D0AEB"/>
    <w:rsid w:val="006F57E9"/>
    <w:rsid w:val="006F6662"/>
    <w:rsid w:val="00742B7B"/>
    <w:rsid w:val="00762CB7"/>
    <w:rsid w:val="00776ECD"/>
    <w:rsid w:val="007E00D5"/>
    <w:rsid w:val="00876DD8"/>
    <w:rsid w:val="008862B8"/>
    <w:rsid w:val="00891FE3"/>
    <w:rsid w:val="0089225A"/>
    <w:rsid w:val="008A3D79"/>
    <w:rsid w:val="008B51FA"/>
    <w:rsid w:val="008F450B"/>
    <w:rsid w:val="00931DA7"/>
    <w:rsid w:val="0099506C"/>
    <w:rsid w:val="009D2ABA"/>
    <w:rsid w:val="00A421CF"/>
    <w:rsid w:val="00A454B2"/>
    <w:rsid w:val="00AA303C"/>
    <w:rsid w:val="00B3230D"/>
    <w:rsid w:val="00B7755C"/>
    <w:rsid w:val="00B81D88"/>
    <w:rsid w:val="00BB09DF"/>
    <w:rsid w:val="00BE404E"/>
    <w:rsid w:val="00BF0593"/>
    <w:rsid w:val="00C07CA3"/>
    <w:rsid w:val="00C570A3"/>
    <w:rsid w:val="00C76EA5"/>
    <w:rsid w:val="00C977B9"/>
    <w:rsid w:val="00CC26B2"/>
    <w:rsid w:val="00CF6746"/>
    <w:rsid w:val="00D170B0"/>
    <w:rsid w:val="00D25500"/>
    <w:rsid w:val="00D27094"/>
    <w:rsid w:val="00D9663F"/>
    <w:rsid w:val="00DA0E7C"/>
    <w:rsid w:val="00DB6655"/>
    <w:rsid w:val="00DF1C5B"/>
    <w:rsid w:val="00E06E1D"/>
    <w:rsid w:val="00E26E41"/>
    <w:rsid w:val="00E35AAD"/>
    <w:rsid w:val="00E56070"/>
    <w:rsid w:val="00EB4D67"/>
    <w:rsid w:val="00EC54BB"/>
    <w:rsid w:val="00F00DA7"/>
    <w:rsid w:val="00F1524F"/>
    <w:rsid w:val="00F521B0"/>
    <w:rsid w:val="00FB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434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Relationship Id="rId7" Type="http://schemas.openxmlformats.org/officeDocument/2006/relationships/aFChunk" Target="/word/embeddings/file1.html" /><Relationship Id="rId8" Type="http://schemas.openxmlformats.org/officeDocument/2006/relationships/aFChunk" Target="/word/embeddings/file2.ht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salesforceId:6a040e0d-30b9-4c91-b0f0-923e46ebaadf</dc:subject>
  <dc:creator>Clark, Jacky</dc:creator>
  <keywords/>
  <dc:description/>
  <lastModifiedBy>Clark, Jacky</lastModifiedBy>
  <revision>3</revision>
  <dcterms:created xsi:type="dcterms:W3CDTF">2026-02-05T14:01:00.0000000Z</dcterms:created>
  <dcterms:modified xsi:type="dcterms:W3CDTF">2026-02-05T14:02:00.0000000Z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069Sl00000SkedbIAB</vt:lpwstr>
  </op:property>
</op:Properties>
</file>