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6AD9B" w14:textId="21BB6686" w:rsidR="00AE06FD" w:rsidRPr="00C0526A" w:rsidRDefault="00C0526A">
      <w:pPr>
        <w:rPr>
          <w:b/>
          <w:bCs/>
        </w:rPr>
      </w:pPr>
      <w:r w:rsidRPr="00C0526A">
        <w:rPr>
          <w:b/>
          <w:bCs/>
        </w:rPr>
        <w:t xml:space="preserve">Flood Risk assessment for </w:t>
      </w:r>
      <w:r w:rsidR="002151BC">
        <w:rPr>
          <w:b/>
          <w:bCs/>
        </w:rPr>
        <w:t xml:space="preserve">78 Kingsway </w:t>
      </w:r>
      <w:proofErr w:type="spellStart"/>
      <w:r w:rsidR="002151BC">
        <w:rPr>
          <w:b/>
          <w:bCs/>
        </w:rPr>
        <w:t>Selsey</w:t>
      </w:r>
      <w:proofErr w:type="spellEnd"/>
    </w:p>
    <w:p w14:paraId="4B397EA1" w14:textId="77BBBF5A" w:rsidR="00C0526A" w:rsidRDefault="00C0526A"/>
    <w:p w14:paraId="78A8C9DE" w14:textId="5B00D255" w:rsidR="00C0526A" w:rsidRDefault="00C0526A">
      <w:r>
        <w:t xml:space="preserve">Note that </w:t>
      </w:r>
      <w:r w:rsidR="0016663B">
        <w:t xml:space="preserve">whilst </w:t>
      </w:r>
      <w:r>
        <w:t xml:space="preserve">the building </w:t>
      </w:r>
      <w:r w:rsidR="002151BC">
        <w:t>is in a</w:t>
      </w:r>
      <w:r w:rsidR="001E2493">
        <w:t xml:space="preserve"> future</w:t>
      </w:r>
      <w:r w:rsidR="002151BC">
        <w:t xml:space="preserve"> flood risk area no increased occupancy is proposed and the additional space created is </w:t>
      </w:r>
      <w:r w:rsidR="001E2493">
        <w:t>for storage of equipment.</w:t>
      </w:r>
    </w:p>
    <w:p w14:paraId="5C5E0F57" w14:textId="5D46D6BB" w:rsidR="002151BC" w:rsidRDefault="002151BC">
      <w:r>
        <w:rPr>
          <w:noProof/>
        </w:rPr>
        <w:drawing>
          <wp:inline distT="0" distB="0" distL="0" distR="0" wp14:anchorId="01A8A711" wp14:editId="1FA27A63">
            <wp:extent cx="5254431" cy="7226300"/>
            <wp:effectExtent l="0" t="0" r="0" b="0"/>
            <wp:docPr id="1" name="Picture 1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pplicatio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4431" cy="722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772C3" w14:textId="2F84BBEF" w:rsidR="00C0526A" w:rsidRDefault="00C0526A"/>
    <w:p w14:paraId="399BA238" w14:textId="68DCD5D8" w:rsidR="00C0526A" w:rsidRDefault="00C0526A"/>
    <w:p w14:paraId="7B04A90A" w14:textId="34541BF1" w:rsidR="00C0526A" w:rsidRDefault="00C0526A">
      <w:r>
        <w:rPr>
          <w:noProof/>
        </w:rPr>
        <w:lastRenderedPageBreak/>
        <w:drawing>
          <wp:inline distT="0" distB="0" distL="0" distR="0" wp14:anchorId="19C0BCCD" wp14:editId="4F5B9B8F">
            <wp:extent cx="5727700" cy="5830570"/>
            <wp:effectExtent l="0" t="0" r="0" b="0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83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526A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6A"/>
    <w:rsid w:val="0016663B"/>
    <w:rsid w:val="001E2493"/>
    <w:rsid w:val="002151BC"/>
    <w:rsid w:val="0026003B"/>
    <w:rsid w:val="002C596F"/>
    <w:rsid w:val="00390EB4"/>
    <w:rsid w:val="003B47F9"/>
    <w:rsid w:val="00512255"/>
    <w:rsid w:val="00625611"/>
    <w:rsid w:val="0099238B"/>
    <w:rsid w:val="00A97A12"/>
    <w:rsid w:val="00AE06FD"/>
    <w:rsid w:val="00B178CE"/>
    <w:rsid w:val="00C0526A"/>
    <w:rsid w:val="00CE6E83"/>
    <w:rsid w:val="00F3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CD67"/>
  <w15:chartTrackingRefBased/>
  <w15:docId w15:val="{74F17CD9-CF2D-8F49-87A2-D642BBFA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51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1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3</cp:revision>
  <dcterms:created xsi:type="dcterms:W3CDTF">2026-04-02T12:52:00Z</dcterms:created>
  <dcterms:modified xsi:type="dcterms:W3CDTF">2026-04-02T12:54:00Z</dcterms:modified>
</cp:coreProperties>
</file>