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20B43" w14:textId="77777777" w:rsidR="00D46031" w:rsidRDefault="00D46031">
      <w:pPr>
        <w:pStyle w:val="BodyText"/>
        <w:rPr>
          <w:rFonts w:ascii="Times New Roman"/>
        </w:rPr>
      </w:pPr>
    </w:p>
    <w:p w14:paraId="3801165E" w14:textId="1DD64C19" w:rsidR="00FA5447" w:rsidRDefault="00C86D1C">
      <w:pPr>
        <w:pStyle w:val="BodyText"/>
        <w:rPr>
          <w:rFonts w:ascii="Times New Roman"/>
        </w:rPr>
      </w:pPr>
      <w:r>
        <w:rPr>
          <w:rFonts w:ascii="Times New Roman"/>
          <w:noProof/>
        </w:rPr>
        <w:drawing>
          <wp:anchor distT="0" distB="0" distL="114300" distR="114300" simplePos="0" relativeHeight="251659264" behindDoc="1" locked="0" layoutInCell="1" allowOverlap="1" wp14:anchorId="63266339" wp14:editId="37E6DB50">
            <wp:simplePos x="581025" y="1019175"/>
            <wp:positionH relativeFrom="margin">
              <wp:align>center</wp:align>
            </wp:positionH>
            <wp:positionV relativeFrom="margin">
              <wp:align>top</wp:align>
            </wp:positionV>
            <wp:extent cx="5351780" cy="2821940"/>
            <wp:effectExtent l="0" t="0" r="1270" b="0"/>
            <wp:wrapSquare wrapText="bothSides"/>
            <wp:docPr id="2008053123" name="Picture 1" descr="A logo with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53123" name="Picture 1" descr="A logo with blue lin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51780" cy="2821940"/>
                    </a:xfrm>
                    <a:prstGeom prst="rect">
                      <a:avLst/>
                    </a:prstGeom>
                  </pic:spPr>
                </pic:pic>
              </a:graphicData>
            </a:graphic>
            <wp14:sizeRelH relativeFrom="page">
              <wp14:pctWidth>0</wp14:pctWidth>
            </wp14:sizeRelH>
            <wp14:sizeRelV relativeFrom="page">
              <wp14:pctHeight>0</wp14:pctHeight>
            </wp14:sizeRelV>
          </wp:anchor>
        </w:drawing>
      </w:r>
    </w:p>
    <w:p w14:paraId="1CC3ECCB" w14:textId="7D1E7A4F" w:rsidR="00FA5447" w:rsidRDefault="00FA5447">
      <w:pPr>
        <w:pStyle w:val="BodyText"/>
        <w:rPr>
          <w:rFonts w:ascii="Times New Roman"/>
        </w:rPr>
      </w:pPr>
    </w:p>
    <w:p w14:paraId="235FD6A7" w14:textId="4DEF93D5" w:rsidR="00FA5447" w:rsidRDefault="00FA5447">
      <w:pPr>
        <w:pStyle w:val="BodyText"/>
        <w:rPr>
          <w:rFonts w:ascii="Times New Roman"/>
        </w:rPr>
      </w:pPr>
    </w:p>
    <w:p w14:paraId="2EBA9345" w14:textId="54766F37" w:rsidR="00FA5447" w:rsidRDefault="00FA5447">
      <w:pPr>
        <w:pStyle w:val="BodyText"/>
        <w:rPr>
          <w:rFonts w:ascii="Times New Roman"/>
        </w:rPr>
      </w:pPr>
    </w:p>
    <w:p w14:paraId="46B0864C" w14:textId="216DA6CB" w:rsidR="00FA5447" w:rsidRDefault="00FA5447">
      <w:pPr>
        <w:pStyle w:val="BodyText"/>
        <w:rPr>
          <w:rFonts w:ascii="Times New Roman"/>
        </w:rPr>
      </w:pPr>
    </w:p>
    <w:p w14:paraId="7D1CEF57" w14:textId="37A9B846" w:rsidR="00FA5447" w:rsidRDefault="00FA5447">
      <w:pPr>
        <w:pStyle w:val="BodyText"/>
        <w:rPr>
          <w:rFonts w:ascii="Times New Roman"/>
        </w:rPr>
      </w:pPr>
    </w:p>
    <w:p w14:paraId="5A16E5B9" w14:textId="08079A76" w:rsidR="00FA5447" w:rsidRDefault="00FA5447">
      <w:pPr>
        <w:pStyle w:val="BodyText"/>
        <w:rPr>
          <w:rFonts w:ascii="Times New Roman"/>
        </w:rPr>
      </w:pPr>
    </w:p>
    <w:p w14:paraId="3B77D3A2" w14:textId="77777777" w:rsidR="00FA5447" w:rsidRDefault="00FA5447">
      <w:pPr>
        <w:pStyle w:val="BodyText"/>
        <w:rPr>
          <w:rFonts w:ascii="Times New Roman"/>
        </w:rPr>
      </w:pPr>
    </w:p>
    <w:p w14:paraId="7EFEB721" w14:textId="0E1F1CAB" w:rsidR="00FA5447" w:rsidRDefault="00FA5447">
      <w:pPr>
        <w:pStyle w:val="BodyText"/>
        <w:spacing w:before="2" w:after="1"/>
        <w:rPr>
          <w:rFonts w:ascii="Times New Roman"/>
          <w:sz w:val="29"/>
        </w:rPr>
      </w:pPr>
    </w:p>
    <w:p w14:paraId="592B07DB" w14:textId="77777777" w:rsidR="0033644A" w:rsidRDefault="0033644A">
      <w:pPr>
        <w:pStyle w:val="BodyText"/>
        <w:ind w:left="766"/>
        <w:rPr>
          <w:rFonts w:ascii="Times New Roman"/>
          <w:noProof/>
        </w:rPr>
      </w:pPr>
    </w:p>
    <w:p w14:paraId="0CC45F8F" w14:textId="7966CA32" w:rsidR="00FA5447" w:rsidRDefault="00FA5447">
      <w:pPr>
        <w:pStyle w:val="BodyText"/>
        <w:ind w:left="766"/>
        <w:rPr>
          <w:rFonts w:ascii="Times New Roman"/>
        </w:rPr>
      </w:pPr>
    </w:p>
    <w:p w14:paraId="64929A15" w14:textId="77777777" w:rsidR="00FA5447" w:rsidRDefault="00FA5447">
      <w:pPr>
        <w:pStyle w:val="BodyText"/>
        <w:rPr>
          <w:rFonts w:ascii="Times New Roman"/>
        </w:rPr>
      </w:pPr>
    </w:p>
    <w:p w14:paraId="672E0D1D" w14:textId="77777777" w:rsidR="00FA5447" w:rsidRDefault="00FA5447">
      <w:pPr>
        <w:pStyle w:val="BodyText"/>
        <w:rPr>
          <w:rFonts w:ascii="Times New Roman"/>
        </w:rPr>
      </w:pPr>
    </w:p>
    <w:p w14:paraId="6CBA0A8B" w14:textId="77777777" w:rsidR="00FA5447" w:rsidRDefault="00FA5447">
      <w:pPr>
        <w:pStyle w:val="BodyText"/>
        <w:rPr>
          <w:rFonts w:ascii="Times New Roman"/>
        </w:rPr>
      </w:pPr>
    </w:p>
    <w:p w14:paraId="38335DC0" w14:textId="77777777" w:rsidR="00FA5447" w:rsidRDefault="00FA5447">
      <w:pPr>
        <w:pStyle w:val="BodyText"/>
        <w:rPr>
          <w:rFonts w:ascii="Times New Roman"/>
        </w:rPr>
      </w:pPr>
    </w:p>
    <w:p w14:paraId="25A04DEB" w14:textId="77777777" w:rsidR="00FA5447" w:rsidRDefault="00FA5447">
      <w:pPr>
        <w:pStyle w:val="BodyText"/>
        <w:rPr>
          <w:rFonts w:ascii="Times New Roman"/>
        </w:rPr>
      </w:pPr>
    </w:p>
    <w:p w14:paraId="11D9E892" w14:textId="1F305D9D" w:rsidR="00FA5447" w:rsidRDefault="00FA5447">
      <w:pPr>
        <w:pStyle w:val="BodyText"/>
        <w:spacing w:before="6"/>
        <w:rPr>
          <w:rFonts w:ascii="Times New Roman"/>
          <w:sz w:val="28"/>
        </w:rPr>
      </w:pPr>
    </w:p>
    <w:p w14:paraId="1D8422AF" w14:textId="71335476" w:rsidR="0033644A" w:rsidRDefault="0033644A">
      <w:pPr>
        <w:pStyle w:val="BodyText"/>
        <w:spacing w:before="6"/>
        <w:rPr>
          <w:rFonts w:ascii="Times New Roman"/>
          <w:sz w:val="28"/>
        </w:rPr>
      </w:pPr>
    </w:p>
    <w:p w14:paraId="593C183E" w14:textId="717AF995" w:rsidR="0033644A" w:rsidRDefault="0033644A">
      <w:pPr>
        <w:pStyle w:val="BodyText"/>
        <w:spacing w:before="6"/>
        <w:rPr>
          <w:rFonts w:ascii="Times New Roman"/>
          <w:sz w:val="28"/>
        </w:rPr>
      </w:pPr>
    </w:p>
    <w:p w14:paraId="35CCC6FB" w14:textId="77777777" w:rsidR="00DD6420" w:rsidRDefault="00DD6420" w:rsidP="00DD6420">
      <w:pPr>
        <w:spacing w:line="319" w:lineRule="exact"/>
        <w:jc w:val="center"/>
        <w:rPr>
          <w:b/>
          <w:color w:val="4F81BD" w:themeColor="accent1"/>
          <w:sz w:val="28"/>
        </w:rPr>
      </w:pPr>
      <w:r>
        <w:rPr>
          <w:b/>
          <w:color w:val="4F81BD" w:themeColor="accent1"/>
          <w:sz w:val="28"/>
        </w:rPr>
        <w:t>Whitsbury Road Women’s Refuge</w:t>
      </w:r>
    </w:p>
    <w:p w14:paraId="0BFA6B2C" w14:textId="77777777" w:rsidR="00DD6420" w:rsidRDefault="00DD6420" w:rsidP="00DD6420">
      <w:pPr>
        <w:spacing w:line="319" w:lineRule="exact"/>
        <w:jc w:val="center"/>
        <w:rPr>
          <w:b/>
          <w:color w:val="4F81BD" w:themeColor="accent1"/>
          <w:sz w:val="28"/>
        </w:rPr>
      </w:pPr>
    </w:p>
    <w:p w14:paraId="7B2AD8D1" w14:textId="523D763B" w:rsidR="00DD6420" w:rsidRDefault="00DD6420" w:rsidP="00EE59B3">
      <w:pPr>
        <w:spacing w:line="319" w:lineRule="exact"/>
        <w:jc w:val="center"/>
        <w:rPr>
          <w:noProof/>
        </w:rPr>
      </w:pPr>
      <w:r>
        <w:rPr>
          <w:b/>
          <w:color w:val="4F81BD" w:themeColor="accent1"/>
          <w:sz w:val="28"/>
        </w:rPr>
        <w:t>Whitsbury Road, Havant PO9 5SP</w:t>
      </w:r>
    </w:p>
    <w:p w14:paraId="15C5BB06" w14:textId="1168C3C3" w:rsidR="0033644A" w:rsidRDefault="00DD6420">
      <w:pPr>
        <w:pStyle w:val="BodyText"/>
        <w:spacing w:before="6"/>
        <w:rPr>
          <w:rFonts w:ascii="Times New Roman"/>
          <w:sz w:val="28"/>
        </w:rPr>
      </w:pPr>
      <w:r>
        <w:rPr>
          <w:noProof/>
        </w:rPr>
        <w:drawing>
          <wp:inline distT="0" distB="0" distL="0" distR="0" wp14:anchorId="325E0338" wp14:editId="444BDD26">
            <wp:extent cx="6527800" cy="1850390"/>
            <wp:effectExtent l="0" t="0" r="6350" b="0"/>
            <wp:docPr id="9" name="Picture 8" descr="A house with plants and a green roof&#10;&#10;AI-generated content may be incorrect.">
              <a:extLst xmlns:a="http://schemas.openxmlformats.org/drawingml/2006/main">
                <a:ext uri="{FF2B5EF4-FFF2-40B4-BE49-F238E27FC236}">
                  <a16:creationId xmlns:a16="http://schemas.microsoft.com/office/drawing/2014/main" id="{A069114E-B387-2BCA-4D20-AAB1943957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house with plants and a green roof&#10;&#10;AI-generated content may be incorrect.">
                      <a:extLst>
                        <a:ext uri="{FF2B5EF4-FFF2-40B4-BE49-F238E27FC236}">
                          <a16:creationId xmlns:a16="http://schemas.microsoft.com/office/drawing/2014/main" id="{A069114E-B387-2BCA-4D20-AAB1943957D6}"/>
                        </a:ext>
                      </a:extLst>
                    </pic:cNvPr>
                    <pic:cNvPicPr>
                      <a:picLocks noChangeAspect="1"/>
                    </pic:cNvPicPr>
                  </pic:nvPicPr>
                  <pic:blipFill>
                    <a:blip r:embed="rId12"/>
                    <a:stretch>
                      <a:fillRect/>
                    </a:stretch>
                  </pic:blipFill>
                  <pic:spPr>
                    <a:xfrm>
                      <a:off x="0" y="0"/>
                      <a:ext cx="6527800" cy="1850390"/>
                    </a:xfrm>
                    <a:prstGeom prst="rect">
                      <a:avLst/>
                    </a:prstGeom>
                  </pic:spPr>
                </pic:pic>
              </a:graphicData>
            </a:graphic>
          </wp:inline>
        </w:drawing>
      </w:r>
    </w:p>
    <w:p w14:paraId="15C05BCC" w14:textId="77777777" w:rsidR="00DD6420" w:rsidRDefault="00DD6420" w:rsidP="003E1522">
      <w:pPr>
        <w:spacing w:line="319" w:lineRule="exact"/>
        <w:jc w:val="center"/>
        <w:rPr>
          <w:b/>
          <w:color w:val="4F81BD" w:themeColor="accent1"/>
          <w:sz w:val="28"/>
        </w:rPr>
      </w:pPr>
    </w:p>
    <w:p w14:paraId="62F0C8EC" w14:textId="63BAE93C" w:rsidR="00DD6420" w:rsidRDefault="00DD6420" w:rsidP="003E1522">
      <w:pPr>
        <w:spacing w:line="319" w:lineRule="exact"/>
        <w:jc w:val="center"/>
        <w:rPr>
          <w:b/>
          <w:color w:val="4F81BD" w:themeColor="accent1"/>
          <w:sz w:val="28"/>
        </w:rPr>
      </w:pPr>
      <w:r>
        <w:rPr>
          <w:b/>
          <w:noProof/>
          <w:color w:val="4F81BD" w:themeColor="accent1"/>
          <w:sz w:val="28"/>
        </w:rPr>
        <w:drawing>
          <wp:inline distT="0" distB="0" distL="0" distR="0" wp14:anchorId="6F3CEF25" wp14:editId="76A6453B">
            <wp:extent cx="6877050" cy="1950720"/>
            <wp:effectExtent l="0" t="0" r="0" b="0"/>
            <wp:docPr id="168688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77050" cy="1950720"/>
                    </a:xfrm>
                    <a:prstGeom prst="rect">
                      <a:avLst/>
                    </a:prstGeom>
                    <a:noFill/>
                  </pic:spPr>
                </pic:pic>
              </a:graphicData>
            </a:graphic>
          </wp:inline>
        </w:drawing>
      </w:r>
    </w:p>
    <w:p w14:paraId="0936FB31" w14:textId="5352CBC3" w:rsidR="00C6278C" w:rsidRDefault="00615719" w:rsidP="003E1522">
      <w:pPr>
        <w:spacing w:line="319" w:lineRule="exact"/>
        <w:jc w:val="center"/>
        <w:rPr>
          <w:b/>
          <w:color w:val="4F81BD" w:themeColor="accent1"/>
          <w:sz w:val="28"/>
        </w:rPr>
      </w:pPr>
      <w:r w:rsidRPr="0033644A">
        <w:rPr>
          <w:b/>
          <w:color w:val="4F81BD" w:themeColor="accent1"/>
          <w:sz w:val="28"/>
        </w:rPr>
        <w:t>Construction Environmental Management Plan</w:t>
      </w:r>
    </w:p>
    <w:p w14:paraId="38ADFE08" w14:textId="77777777" w:rsidR="00C6278C" w:rsidRDefault="00C6278C">
      <w:pPr>
        <w:rPr>
          <w:b/>
          <w:color w:val="4F81BD" w:themeColor="accent1"/>
          <w:sz w:val="28"/>
        </w:rPr>
      </w:pPr>
      <w:r>
        <w:rPr>
          <w:b/>
          <w:color w:val="4F81BD" w:themeColor="accent1"/>
          <w:sz w:val="28"/>
        </w:rPr>
        <w:br w:type="page"/>
      </w:r>
    </w:p>
    <w:p w14:paraId="140A4BFA" w14:textId="77777777" w:rsidR="00C6278C" w:rsidRPr="0033644A" w:rsidRDefault="00C6278C">
      <w:pPr>
        <w:spacing w:line="319" w:lineRule="exact"/>
        <w:ind w:left="2039"/>
        <w:rPr>
          <w:b/>
          <w:color w:val="4F81BD" w:themeColor="accent1"/>
          <w:sz w:val="28"/>
        </w:rPr>
      </w:pPr>
    </w:p>
    <w:sdt>
      <w:sdtPr>
        <w:rPr>
          <w:rFonts w:ascii="Arial" w:eastAsia="Arial" w:hAnsi="Arial" w:cs="Arial"/>
          <w:color w:val="auto"/>
          <w:sz w:val="22"/>
          <w:szCs w:val="22"/>
          <w:lang w:val="en-GB" w:eastAsia="en-GB" w:bidi="en-GB"/>
        </w:rPr>
        <w:id w:val="42035843"/>
        <w:docPartObj>
          <w:docPartGallery w:val="Table of Contents"/>
          <w:docPartUnique/>
        </w:docPartObj>
      </w:sdtPr>
      <w:sdtEndPr>
        <w:rPr>
          <w:b/>
          <w:bCs/>
          <w:noProof/>
        </w:rPr>
      </w:sdtEndPr>
      <w:sdtContent>
        <w:p w14:paraId="1D4F2C91" w14:textId="539A51EB" w:rsidR="00C6278C" w:rsidRDefault="00C6278C">
          <w:pPr>
            <w:pStyle w:val="TOCHeading"/>
          </w:pPr>
          <w:r>
            <w:t>Contents</w:t>
          </w:r>
        </w:p>
        <w:p w14:paraId="1C352260" w14:textId="5E651FC1" w:rsidR="00605270" w:rsidRDefault="00C6278C">
          <w:pPr>
            <w:pStyle w:val="TOC1"/>
            <w:tabs>
              <w:tab w:val="right" w:leader="dot" w:pos="10270"/>
            </w:tabs>
            <w:rPr>
              <w:rFonts w:asciiTheme="minorHAnsi" w:eastAsiaTheme="minorEastAsia" w:hAnsiTheme="minorHAnsi" w:cstheme="minorBidi"/>
              <w:noProof/>
              <w:kern w:val="2"/>
              <w:lang w:bidi="ar-SA"/>
              <w14:ligatures w14:val="standardContextual"/>
            </w:rPr>
          </w:pPr>
          <w:r>
            <w:fldChar w:fldCharType="begin"/>
          </w:r>
          <w:r>
            <w:instrText xml:space="preserve"> TOC \o "1-3" \h \z \u </w:instrText>
          </w:r>
          <w:r>
            <w:fldChar w:fldCharType="separate"/>
          </w:r>
          <w:hyperlink w:anchor="_Toc152183484" w:history="1">
            <w:r w:rsidR="00605270" w:rsidRPr="00BA6403">
              <w:rPr>
                <w:rStyle w:val="Hyperlink"/>
                <w:noProof/>
              </w:rPr>
              <w:t>1.0 Introduction</w:t>
            </w:r>
            <w:r w:rsidR="00605270">
              <w:rPr>
                <w:noProof/>
                <w:webHidden/>
              </w:rPr>
              <w:tab/>
            </w:r>
            <w:r w:rsidR="00605270">
              <w:rPr>
                <w:noProof/>
                <w:webHidden/>
              </w:rPr>
              <w:fldChar w:fldCharType="begin"/>
            </w:r>
            <w:r w:rsidR="00605270">
              <w:rPr>
                <w:noProof/>
                <w:webHidden/>
              </w:rPr>
              <w:instrText xml:space="preserve"> PAGEREF _Toc152183484 \h </w:instrText>
            </w:r>
            <w:r w:rsidR="00605270">
              <w:rPr>
                <w:noProof/>
                <w:webHidden/>
              </w:rPr>
            </w:r>
            <w:r w:rsidR="00605270">
              <w:rPr>
                <w:noProof/>
                <w:webHidden/>
              </w:rPr>
              <w:fldChar w:fldCharType="separate"/>
            </w:r>
            <w:r w:rsidR="00F6508B">
              <w:rPr>
                <w:noProof/>
                <w:webHidden/>
              </w:rPr>
              <w:t>3</w:t>
            </w:r>
            <w:r w:rsidR="00605270">
              <w:rPr>
                <w:noProof/>
                <w:webHidden/>
              </w:rPr>
              <w:fldChar w:fldCharType="end"/>
            </w:r>
          </w:hyperlink>
        </w:p>
        <w:p w14:paraId="3D746D94" w14:textId="3A9684CD"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85" w:history="1">
            <w:r w:rsidRPr="00BA6403">
              <w:rPr>
                <w:rStyle w:val="Hyperlink"/>
                <w:noProof/>
              </w:rPr>
              <w:t>2.0 The Aim of this Document</w:t>
            </w:r>
            <w:r>
              <w:rPr>
                <w:noProof/>
                <w:webHidden/>
              </w:rPr>
              <w:tab/>
            </w:r>
            <w:r>
              <w:rPr>
                <w:noProof/>
                <w:webHidden/>
              </w:rPr>
              <w:fldChar w:fldCharType="begin"/>
            </w:r>
            <w:r>
              <w:rPr>
                <w:noProof/>
                <w:webHidden/>
              </w:rPr>
              <w:instrText xml:space="preserve"> PAGEREF _Toc152183485 \h </w:instrText>
            </w:r>
            <w:r>
              <w:rPr>
                <w:noProof/>
                <w:webHidden/>
              </w:rPr>
            </w:r>
            <w:r>
              <w:rPr>
                <w:noProof/>
                <w:webHidden/>
              </w:rPr>
              <w:fldChar w:fldCharType="separate"/>
            </w:r>
            <w:r w:rsidR="00F6508B">
              <w:rPr>
                <w:noProof/>
                <w:webHidden/>
              </w:rPr>
              <w:t>3</w:t>
            </w:r>
            <w:r>
              <w:rPr>
                <w:noProof/>
                <w:webHidden/>
              </w:rPr>
              <w:fldChar w:fldCharType="end"/>
            </w:r>
          </w:hyperlink>
        </w:p>
        <w:p w14:paraId="369CA327" w14:textId="0C4EC758"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86" w:history="1">
            <w:r w:rsidRPr="00BA6403">
              <w:rPr>
                <w:rStyle w:val="Hyperlink"/>
                <w:noProof/>
              </w:rPr>
              <w:t>3.0 Construction Start/Completion Dates</w:t>
            </w:r>
            <w:r>
              <w:rPr>
                <w:noProof/>
                <w:webHidden/>
              </w:rPr>
              <w:tab/>
            </w:r>
            <w:r>
              <w:rPr>
                <w:noProof/>
                <w:webHidden/>
              </w:rPr>
              <w:fldChar w:fldCharType="begin"/>
            </w:r>
            <w:r>
              <w:rPr>
                <w:noProof/>
                <w:webHidden/>
              </w:rPr>
              <w:instrText xml:space="preserve"> PAGEREF _Toc152183486 \h </w:instrText>
            </w:r>
            <w:r>
              <w:rPr>
                <w:noProof/>
                <w:webHidden/>
              </w:rPr>
            </w:r>
            <w:r>
              <w:rPr>
                <w:noProof/>
                <w:webHidden/>
              </w:rPr>
              <w:fldChar w:fldCharType="separate"/>
            </w:r>
            <w:r w:rsidR="00F6508B">
              <w:rPr>
                <w:noProof/>
                <w:webHidden/>
              </w:rPr>
              <w:t>4</w:t>
            </w:r>
            <w:r>
              <w:rPr>
                <w:noProof/>
                <w:webHidden/>
              </w:rPr>
              <w:fldChar w:fldCharType="end"/>
            </w:r>
          </w:hyperlink>
        </w:p>
        <w:p w14:paraId="322BE796" w14:textId="15D1AA8A"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87" w:history="1">
            <w:r w:rsidRPr="00BA6403">
              <w:rPr>
                <w:rStyle w:val="Hyperlink"/>
                <w:noProof/>
              </w:rPr>
              <w:t>4.0 Proposed hours in which vehicles will arrive and depart</w:t>
            </w:r>
            <w:r>
              <w:rPr>
                <w:noProof/>
                <w:webHidden/>
              </w:rPr>
              <w:tab/>
            </w:r>
            <w:r>
              <w:rPr>
                <w:noProof/>
                <w:webHidden/>
              </w:rPr>
              <w:fldChar w:fldCharType="begin"/>
            </w:r>
            <w:r>
              <w:rPr>
                <w:noProof/>
                <w:webHidden/>
              </w:rPr>
              <w:instrText xml:space="preserve"> PAGEREF _Toc152183487 \h </w:instrText>
            </w:r>
            <w:r>
              <w:rPr>
                <w:noProof/>
                <w:webHidden/>
              </w:rPr>
            </w:r>
            <w:r>
              <w:rPr>
                <w:noProof/>
                <w:webHidden/>
              </w:rPr>
              <w:fldChar w:fldCharType="separate"/>
            </w:r>
            <w:r w:rsidR="00F6508B">
              <w:rPr>
                <w:noProof/>
                <w:webHidden/>
              </w:rPr>
              <w:t>4</w:t>
            </w:r>
            <w:r>
              <w:rPr>
                <w:noProof/>
                <w:webHidden/>
              </w:rPr>
              <w:fldChar w:fldCharType="end"/>
            </w:r>
          </w:hyperlink>
        </w:p>
        <w:p w14:paraId="596025DB" w14:textId="2DB69EBE"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88" w:history="1">
            <w:r w:rsidRPr="00BA6403">
              <w:rPr>
                <w:rStyle w:val="Hyperlink"/>
                <w:noProof/>
              </w:rPr>
              <w:t>5.0 Access arrangements for Vehicles</w:t>
            </w:r>
            <w:r>
              <w:rPr>
                <w:noProof/>
                <w:webHidden/>
              </w:rPr>
              <w:tab/>
            </w:r>
            <w:r>
              <w:rPr>
                <w:noProof/>
                <w:webHidden/>
              </w:rPr>
              <w:fldChar w:fldCharType="begin"/>
            </w:r>
            <w:r>
              <w:rPr>
                <w:noProof/>
                <w:webHidden/>
              </w:rPr>
              <w:instrText xml:space="preserve"> PAGEREF _Toc152183488 \h </w:instrText>
            </w:r>
            <w:r>
              <w:rPr>
                <w:noProof/>
                <w:webHidden/>
              </w:rPr>
            </w:r>
            <w:r>
              <w:rPr>
                <w:noProof/>
                <w:webHidden/>
              </w:rPr>
              <w:fldChar w:fldCharType="separate"/>
            </w:r>
            <w:r w:rsidR="00F6508B">
              <w:rPr>
                <w:noProof/>
                <w:webHidden/>
              </w:rPr>
              <w:t>4</w:t>
            </w:r>
            <w:r>
              <w:rPr>
                <w:noProof/>
                <w:webHidden/>
              </w:rPr>
              <w:fldChar w:fldCharType="end"/>
            </w:r>
          </w:hyperlink>
        </w:p>
        <w:p w14:paraId="58991D85" w14:textId="2FAD7E46"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89" w:history="1">
            <w:r w:rsidRPr="00BA6403">
              <w:rPr>
                <w:rStyle w:val="Hyperlink"/>
                <w:noProof/>
              </w:rPr>
              <w:t>6.0 Proposed routes for Vehicles attending site</w:t>
            </w:r>
            <w:r>
              <w:rPr>
                <w:noProof/>
                <w:webHidden/>
              </w:rPr>
              <w:tab/>
            </w:r>
            <w:r>
              <w:rPr>
                <w:noProof/>
                <w:webHidden/>
              </w:rPr>
              <w:fldChar w:fldCharType="begin"/>
            </w:r>
            <w:r>
              <w:rPr>
                <w:noProof/>
                <w:webHidden/>
              </w:rPr>
              <w:instrText xml:space="preserve"> PAGEREF _Toc152183489 \h </w:instrText>
            </w:r>
            <w:r>
              <w:rPr>
                <w:noProof/>
                <w:webHidden/>
              </w:rPr>
            </w:r>
            <w:r>
              <w:rPr>
                <w:noProof/>
                <w:webHidden/>
              </w:rPr>
              <w:fldChar w:fldCharType="separate"/>
            </w:r>
            <w:r w:rsidR="00F6508B">
              <w:rPr>
                <w:noProof/>
                <w:webHidden/>
              </w:rPr>
              <w:t>4</w:t>
            </w:r>
            <w:r>
              <w:rPr>
                <w:noProof/>
                <w:webHidden/>
              </w:rPr>
              <w:fldChar w:fldCharType="end"/>
            </w:r>
          </w:hyperlink>
        </w:p>
        <w:p w14:paraId="050E64CA" w14:textId="7154EAC1"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0" w:history="1">
            <w:r w:rsidRPr="00BA6403">
              <w:rPr>
                <w:rStyle w:val="Hyperlink"/>
                <w:noProof/>
              </w:rPr>
              <w:t>7.0 Size of</w:t>
            </w:r>
            <w:r w:rsidRPr="00BA6403">
              <w:rPr>
                <w:rStyle w:val="Hyperlink"/>
                <w:noProof/>
                <w:spacing w:val="-19"/>
              </w:rPr>
              <w:t xml:space="preserve"> </w:t>
            </w:r>
            <w:r w:rsidRPr="00BA6403">
              <w:rPr>
                <w:rStyle w:val="Hyperlink"/>
                <w:noProof/>
              </w:rPr>
              <w:t>Vehicles</w:t>
            </w:r>
            <w:r>
              <w:rPr>
                <w:noProof/>
                <w:webHidden/>
              </w:rPr>
              <w:tab/>
            </w:r>
            <w:r>
              <w:rPr>
                <w:noProof/>
                <w:webHidden/>
              </w:rPr>
              <w:fldChar w:fldCharType="begin"/>
            </w:r>
            <w:r>
              <w:rPr>
                <w:noProof/>
                <w:webHidden/>
              </w:rPr>
              <w:instrText xml:space="preserve"> PAGEREF _Toc152183490 \h </w:instrText>
            </w:r>
            <w:r>
              <w:rPr>
                <w:noProof/>
                <w:webHidden/>
              </w:rPr>
            </w:r>
            <w:r>
              <w:rPr>
                <w:noProof/>
                <w:webHidden/>
              </w:rPr>
              <w:fldChar w:fldCharType="separate"/>
            </w:r>
            <w:r w:rsidR="00F6508B">
              <w:rPr>
                <w:noProof/>
                <w:webHidden/>
              </w:rPr>
              <w:t>5</w:t>
            </w:r>
            <w:r>
              <w:rPr>
                <w:noProof/>
                <w:webHidden/>
              </w:rPr>
              <w:fldChar w:fldCharType="end"/>
            </w:r>
          </w:hyperlink>
        </w:p>
        <w:p w14:paraId="143D5B53" w14:textId="701DA0F8"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1" w:history="1">
            <w:r w:rsidRPr="00BA6403">
              <w:rPr>
                <w:rStyle w:val="Hyperlink"/>
                <w:noProof/>
              </w:rPr>
              <w:t>8.0 Access drawing for manoeuvres into the</w:t>
            </w:r>
            <w:r w:rsidRPr="00BA6403">
              <w:rPr>
                <w:rStyle w:val="Hyperlink"/>
                <w:noProof/>
                <w:spacing w:val="-5"/>
              </w:rPr>
              <w:t xml:space="preserve"> </w:t>
            </w:r>
            <w:r w:rsidRPr="00BA6403">
              <w:rPr>
                <w:rStyle w:val="Hyperlink"/>
                <w:noProof/>
              </w:rPr>
              <w:t>site</w:t>
            </w:r>
            <w:r>
              <w:rPr>
                <w:noProof/>
                <w:webHidden/>
              </w:rPr>
              <w:tab/>
            </w:r>
            <w:r>
              <w:rPr>
                <w:noProof/>
                <w:webHidden/>
              </w:rPr>
              <w:fldChar w:fldCharType="begin"/>
            </w:r>
            <w:r>
              <w:rPr>
                <w:noProof/>
                <w:webHidden/>
              </w:rPr>
              <w:instrText xml:space="preserve"> PAGEREF _Toc152183491 \h </w:instrText>
            </w:r>
            <w:r>
              <w:rPr>
                <w:noProof/>
                <w:webHidden/>
              </w:rPr>
            </w:r>
            <w:r>
              <w:rPr>
                <w:noProof/>
                <w:webHidden/>
              </w:rPr>
              <w:fldChar w:fldCharType="separate"/>
            </w:r>
            <w:r w:rsidR="00F6508B">
              <w:rPr>
                <w:noProof/>
                <w:webHidden/>
              </w:rPr>
              <w:t>5</w:t>
            </w:r>
            <w:r>
              <w:rPr>
                <w:noProof/>
                <w:webHidden/>
              </w:rPr>
              <w:fldChar w:fldCharType="end"/>
            </w:r>
          </w:hyperlink>
        </w:p>
        <w:p w14:paraId="10E52CA3" w14:textId="341E40DF"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2" w:history="1">
            <w:r w:rsidRPr="00BA6403">
              <w:rPr>
                <w:rStyle w:val="Hyperlink"/>
                <w:noProof/>
              </w:rPr>
              <w:t>9.0 Control of dirt and dust on the public highway</w:t>
            </w:r>
            <w:r>
              <w:rPr>
                <w:noProof/>
                <w:webHidden/>
              </w:rPr>
              <w:tab/>
            </w:r>
            <w:r>
              <w:rPr>
                <w:noProof/>
                <w:webHidden/>
              </w:rPr>
              <w:fldChar w:fldCharType="begin"/>
            </w:r>
            <w:r>
              <w:rPr>
                <w:noProof/>
                <w:webHidden/>
              </w:rPr>
              <w:instrText xml:space="preserve"> PAGEREF _Toc152183492 \h </w:instrText>
            </w:r>
            <w:r>
              <w:rPr>
                <w:noProof/>
                <w:webHidden/>
              </w:rPr>
            </w:r>
            <w:r>
              <w:rPr>
                <w:noProof/>
                <w:webHidden/>
              </w:rPr>
              <w:fldChar w:fldCharType="separate"/>
            </w:r>
            <w:r w:rsidR="00F6508B">
              <w:rPr>
                <w:noProof/>
                <w:webHidden/>
              </w:rPr>
              <w:t>5</w:t>
            </w:r>
            <w:r>
              <w:rPr>
                <w:noProof/>
                <w:webHidden/>
              </w:rPr>
              <w:fldChar w:fldCharType="end"/>
            </w:r>
          </w:hyperlink>
        </w:p>
        <w:p w14:paraId="42EE2682" w14:textId="5B310410"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3" w:history="1">
            <w:r w:rsidRPr="00BA6403">
              <w:rPr>
                <w:rStyle w:val="Hyperlink"/>
                <w:noProof/>
              </w:rPr>
              <w:t>10.0 Storage and Security</w:t>
            </w:r>
            <w:r>
              <w:rPr>
                <w:noProof/>
                <w:webHidden/>
              </w:rPr>
              <w:tab/>
            </w:r>
            <w:r>
              <w:rPr>
                <w:noProof/>
                <w:webHidden/>
              </w:rPr>
              <w:fldChar w:fldCharType="begin"/>
            </w:r>
            <w:r>
              <w:rPr>
                <w:noProof/>
                <w:webHidden/>
              </w:rPr>
              <w:instrText xml:space="preserve"> PAGEREF _Toc152183493 \h </w:instrText>
            </w:r>
            <w:r>
              <w:rPr>
                <w:noProof/>
                <w:webHidden/>
              </w:rPr>
            </w:r>
            <w:r>
              <w:rPr>
                <w:noProof/>
                <w:webHidden/>
              </w:rPr>
              <w:fldChar w:fldCharType="separate"/>
            </w:r>
            <w:r w:rsidR="00F6508B">
              <w:rPr>
                <w:noProof/>
                <w:webHidden/>
              </w:rPr>
              <w:t>6</w:t>
            </w:r>
            <w:r>
              <w:rPr>
                <w:noProof/>
                <w:webHidden/>
              </w:rPr>
              <w:fldChar w:fldCharType="end"/>
            </w:r>
          </w:hyperlink>
        </w:p>
        <w:p w14:paraId="45481308" w14:textId="7A8227EE"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4" w:history="1">
            <w:r w:rsidRPr="00BA6403">
              <w:rPr>
                <w:rStyle w:val="Hyperlink"/>
                <w:noProof/>
              </w:rPr>
              <w:t>11.0 Managing Impacts of Construction</w:t>
            </w:r>
            <w:r w:rsidRPr="00BA6403">
              <w:rPr>
                <w:rStyle w:val="Hyperlink"/>
                <w:noProof/>
                <w:spacing w:val="-18"/>
              </w:rPr>
              <w:t xml:space="preserve"> </w:t>
            </w:r>
            <w:r w:rsidRPr="00BA6403">
              <w:rPr>
                <w:rStyle w:val="Hyperlink"/>
                <w:noProof/>
              </w:rPr>
              <w:t>Activity</w:t>
            </w:r>
            <w:r>
              <w:rPr>
                <w:noProof/>
                <w:webHidden/>
              </w:rPr>
              <w:tab/>
            </w:r>
            <w:r>
              <w:rPr>
                <w:noProof/>
                <w:webHidden/>
              </w:rPr>
              <w:fldChar w:fldCharType="begin"/>
            </w:r>
            <w:r>
              <w:rPr>
                <w:noProof/>
                <w:webHidden/>
              </w:rPr>
              <w:instrText xml:space="preserve"> PAGEREF _Toc152183494 \h </w:instrText>
            </w:r>
            <w:r>
              <w:rPr>
                <w:noProof/>
                <w:webHidden/>
              </w:rPr>
            </w:r>
            <w:r>
              <w:rPr>
                <w:noProof/>
                <w:webHidden/>
              </w:rPr>
              <w:fldChar w:fldCharType="separate"/>
            </w:r>
            <w:r w:rsidR="00F6508B">
              <w:rPr>
                <w:noProof/>
                <w:webHidden/>
              </w:rPr>
              <w:t>6</w:t>
            </w:r>
            <w:r>
              <w:rPr>
                <w:noProof/>
                <w:webHidden/>
              </w:rPr>
              <w:fldChar w:fldCharType="end"/>
            </w:r>
          </w:hyperlink>
        </w:p>
        <w:p w14:paraId="790EF085" w14:textId="126E01A5"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5" w:history="1">
            <w:r w:rsidRPr="00BA6403">
              <w:rPr>
                <w:rStyle w:val="Hyperlink"/>
                <w:noProof/>
              </w:rPr>
              <w:t>11.1 Noise and Pollution Control</w:t>
            </w:r>
            <w:r w:rsidRPr="00BA6403">
              <w:rPr>
                <w:rStyle w:val="Hyperlink"/>
                <w:noProof/>
                <w:spacing w:val="-15"/>
              </w:rPr>
              <w:t xml:space="preserve"> </w:t>
            </w:r>
            <w:r w:rsidRPr="00BA6403">
              <w:rPr>
                <w:rStyle w:val="Hyperlink"/>
                <w:noProof/>
              </w:rPr>
              <w:t>Measures</w:t>
            </w:r>
            <w:r>
              <w:rPr>
                <w:noProof/>
                <w:webHidden/>
              </w:rPr>
              <w:tab/>
            </w:r>
            <w:r>
              <w:rPr>
                <w:noProof/>
                <w:webHidden/>
              </w:rPr>
              <w:fldChar w:fldCharType="begin"/>
            </w:r>
            <w:r>
              <w:rPr>
                <w:noProof/>
                <w:webHidden/>
              </w:rPr>
              <w:instrText xml:space="preserve"> PAGEREF _Toc152183495 \h </w:instrText>
            </w:r>
            <w:r>
              <w:rPr>
                <w:noProof/>
                <w:webHidden/>
              </w:rPr>
            </w:r>
            <w:r>
              <w:rPr>
                <w:noProof/>
                <w:webHidden/>
              </w:rPr>
              <w:fldChar w:fldCharType="separate"/>
            </w:r>
            <w:r w:rsidR="00F6508B">
              <w:rPr>
                <w:noProof/>
                <w:webHidden/>
              </w:rPr>
              <w:t>6</w:t>
            </w:r>
            <w:r>
              <w:rPr>
                <w:noProof/>
                <w:webHidden/>
              </w:rPr>
              <w:fldChar w:fldCharType="end"/>
            </w:r>
          </w:hyperlink>
        </w:p>
        <w:p w14:paraId="4D2E1D9E" w14:textId="73CB7EDE"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6" w:history="1">
            <w:r w:rsidRPr="00BA6403">
              <w:rPr>
                <w:rStyle w:val="Hyperlink"/>
                <w:noProof/>
              </w:rPr>
              <w:t>11.2 Dirt and Dust during</w:t>
            </w:r>
            <w:r w:rsidRPr="00BA6403">
              <w:rPr>
                <w:rStyle w:val="Hyperlink"/>
                <w:noProof/>
                <w:spacing w:val="-17"/>
              </w:rPr>
              <w:t xml:space="preserve"> </w:t>
            </w:r>
            <w:r w:rsidRPr="00BA6403">
              <w:rPr>
                <w:rStyle w:val="Hyperlink"/>
                <w:noProof/>
              </w:rPr>
              <w:t>Construction</w:t>
            </w:r>
            <w:r>
              <w:rPr>
                <w:noProof/>
                <w:webHidden/>
              </w:rPr>
              <w:tab/>
            </w:r>
            <w:r>
              <w:rPr>
                <w:noProof/>
                <w:webHidden/>
              </w:rPr>
              <w:fldChar w:fldCharType="begin"/>
            </w:r>
            <w:r>
              <w:rPr>
                <w:noProof/>
                <w:webHidden/>
              </w:rPr>
              <w:instrText xml:space="preserve"> PAGEREF _Toc152183496 \h </w:instrText>
            </w:r>
            <w:r>
              <w:rPr>
                <w:noProof/>
                <w:webHidden/>
              </w:rPr>
            </w:r>
            <w:r>
              <w:rPr>
                <w:noProof/>
                <w:webHidden/>
              </w:rPr>
              <w:fldChar w:fldCharType="separate"/>
            </w:r>
            <w:r w:rsidR="00F6508B">
              <w:rPr>
                <w:noProof/>
                <w:webHidden/>
              </w:rPr>
              <w:t>7</w:t>
            </w:r>
            <w:r>
              <w:rPr>
                <w:noProof/>
                <w:webHidden/>
              </w:rPr>
              <w:fldChar w:fldCharType="end"/>
            </w:r>
          </w:hyperlink>
        </w:p>
        <w:p w14:paraId="7D33279D" w14:textId="016D241F"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7" w:history="1">
            <w:r w:rsidRPr="00BA6403">
              <w:rPr>
                <w:rStyle w:val="Hyperlink"/>
                <w:noProof/>
              </w:rPr>
              <w:t>11.3 Ecology</w:t>
            </w:r>
            <w:r>
              <w:rPr>
                <w:noProof/>
                <w:webHidden/>
              </w:rPr>
              <w:tab/>
            </w:r>
            <w:r>
              <w:rPr>
                <w:noProof/>
                <w:webHidden/>
              </w:rPr>
              <w:fldChar w:fldCharType="begin"/>
            </w:r>
            <w:r>
              <w:rPr>
                <w:noProof/>
                <w:webHidden/>
              </w:rPr>
              <w:instrText xml:space="preserve"> PAGEREF _Toc152183497 \h </w:instrText>
            </w:r>
            <w:r>
              <w:rPr>
                <w:noProof/>
                <w:webHidden/>
              </w:rPr>
            </w:r>
            <w:r>
              <w:rPr>
                <w:noProof/>
                <w:webHidden/>
              </w:rPr>
              <w:fldChar w:fldCharType="separate"/>
            </w:r>
            <w:r w:rsidR="00F6508B">
              <w:rPr>
                <w:noProof/>
                <w:webHidden/>
              </w:rPr>
              <w:t>7</w:t>
            </w:r>
            <w:r>
              <w:rPr>
                <w:noProof/>
                <w:webHidden/>
              </w:rPr>
              <w:fldChar w:fldCharType="end"/>
            </w:r>
          </w:hyperlink>
        </w:p>
        <w:p w14:paraId="2E839D7C" w14:textId="0EBAA3A4"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8" w:history="1">
            <w:r w:rsidRPr="00BA6403">
              <w:rPr>
                <w:rStyle w:val="Hyperlink"/>
                <w:noProof/>
                <w:spacing w:val="-3"/>
              </w:rPr>
              <w:t xml:space="preserve">11.4 Targeting </w:t>
            </w:r>
            <w:r w:rsidRPr="00BA6403">
              <w:rPr>
                <w:rStyle w:val="Hyperlink"/>
                <w:noProof/>
              </w:rPr>
              <w:t>zero non-hazardous waste to</w:t>
            </w:r>
            <w:r w:rsidRPr="00BA6403">
              <w:rPr>
                <w:rStyle w:val="Hyperlink"/>
                <w:noProof/>
                <w:spacing w:val="-15"/>
              </w:rPr>
              <w:t xml:space="preserve"> </w:t>
            </w:r>
            <w:r w:rsidRPr="00BA6403">
              <w:rPr>
                <w:rStyle w:val="Hyperlink"/>
                <w:noProof/>
              </w:rPr>
              <w:t>landfill</w:t>
            </w:r>
            <w:r>
              <w:rPr>
                <w:noProof/>
                <w:webHidden/>
              </w:rPr>
              <w:tab/>
            </w:r>
            <w:r>
              <w:rPr>
                <w:noProof/>
                <w:webHidden/>
              </w:rPr>
              <w:fldChar w:fldCharType="begin"/>
            </w:r>
            <w:r>
              <w:rPr>
                <w:noProof/>
                <w:webHidden/>
              </w:rPr>
              <w:instrText xml:space="preserve"> PAGEREF _Toc152183498 \h </w:instrText>
            </w:r>
            <w:r>
              <w:rPr>
                <w:noProof/>
                <w:webHidden/>
              </w:rPr>
            </w:r>
            <w:r>
              <w:rPr>
                <w:noProof/>
                <w:webHidden/>
              </w:rPr>
              <w:fldChar w:fldCharType="separate"/>
            </w:r>
            <w:r w:rsidR="00F6508B">
              <w:rPr>
                <w:noProof/>
                <w:webHidden/>
              </w:rPr>
              <w:t>7</w:t>
            </w:r>
            <w:r>
              <w:rPr>
                <w:noProof/>
                <w:webHidden/>
              </w:rPr>
              <w:fldChar w:fldCharType="end"/>
            </w:r>
          </w:hyperlink>
        </w:p>
        <w:p w14:paraId="0A3D63CF" w14:textId="7B8B4825"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499" w:history="1">
            <w:r w:rsidRPr="00BA6403">
              <w:rPr>
                <w:rStyle w:val="Hyperlink"/>
                <w:noProof/>
              </w:rPr>
              <w:t>12.0 Energy usage</w:t>
            </w:r>
            <w:r>
              <w:rPr>
                <w:noProof/>
                <w:webHidden/>
              </w:rPr>
              <w:tab/>
            </w:r>
            <w:r>
              <w:rPr>
                <w:noProof/>
                <w:webHidden/>
              </w:rPr>
              <w:fldChar w:fldCharType="begin"/>
            </w:r>
            <w:r>
              <w:rPr>
                <w:noProof/>
                <w:webHidden/>
              </w:rPr>
              <w:instrText xml:space="preserve"> PAGEREF _Toc152183499 \h </w:instrText>
            </w:r>
            <w:r>
              <w:rPr>
                <w:noProof/>
                <w:webHidden/>
              </w:rPr>
            </w:r>
            <w:r>
              <w:rPr>
                <w:noProof/>
                <w:webHidden/>
              </w:rPr>
              <w:fldChar w:fldCharType="separate"/>
            </w:r>
            <w:r w:rsidR="00F6508B">
              <w:rPr>
                <w:noProof/>
                <w:webHidden/>
              </w:rPr>
              <w:t>8</w:t>
            </w:r>
            <w:r>
              <w:rPr>
                <w:noProof/>
                <w:webHidden/>
              </w:rPr>
              <w:fldChar w:fldCharType="end"/>
            </w:r>
          </w:hyperlink>
        </w:p>
        <w:p w14:paraId="702AB3CB" w14:textId="3F83019E"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500" w:history="1">
            <w:r w:rsidRPr="00BA6403">
              <w:rPr>
                <w:rStyle w:val="Hyperlink"/>
                <w:noProof/>
              </w:rPr>
              <w:t>13.0 Fuel consumption</w:t>
            </w:r>
            <w:r>
              <w:rPr>
                <w:noProof/>
                <w:webHidden/>
              </w:rPr>
              <w:tab/>
            </w:r>
            <w:r>
              <w:rPr>
                <w:noProof/>
                <w:webHidden/>
              </w:rPr>
              <w:fldChar w:fldCharType="begin"/>
            </w:r>
            <w:r>
              <w:rPr>
                <w:noProof/>
                <w:webHidden/>
              </w:rPr>
              <w:instrText xml:space="preserve"> PAGEREF _Toc152183500 \h </w:instrText>
            </w:r>
            <w:r>
              <w:rPr>
                <w:noProof/>
                <w:webHidden/>
              </w:rPr>
            </w:r>
            <w:r>
              <w:rPr>
                <w:noProof/>
                <w:webHidden/>
              </w:rPr>
              <w:fldChar w:fldCharType="separate"/>
            </w:r>
            <w:r w:rsidR="00F6508B">
              <w:rPr>
                <w:noProof/>
                <w:webHidden/>
              </w:rPr>
              <w:t>8</w:t>
            </w:r>
            <w:r>
              <w:rPr>
                <w:noProof/>
                <w:webHidden/>
              </w:rPr>
              <w:fldChar w:fldCharType="end"/>
            </w:r>
          </w:hyperlink>
        </w:p>
        <w:p w14:paraId="31406A68" w14:textId="37EF6A7B"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501" w:history="1">
            <w:r w:rsidRPr="00BA6403">
              <w:rPr>
                <w:rStyle w:val="Hyperlink"/>
                <w:noProof/>
              </w:rPr>
              <w:t>14.0 Waste Management</w:t>
            </w:r>
            <w:r>
              <w:rPr>
                <w:noProof/>
                <w:webHidden/>
              </w:rPr>
              <w:tab/>
            </w:r>
            <w:r>
              <w:rPr>
                <w:noProof/>
                <w:webHidden/>
              </w:rPr>
              <w:fldChar w:fldCharType="begin"/>
            </w:r>
            <w:r>
              <w:rPr>
                <w:noProof/>
                <w:webHidden/>
              </w:rPr>
              <w:instrText xml:space="preserve"> PAGEREF _Toc152183501 \h </w:instrText>
            </w:r>
            <w:r>
              <w:rPr>
                <w:noProof/>
                <w:webHidden/>
              </w:rPr>
            </w:r>
            <w:r>
              <w:rPr>
                <w:noProof/>
                <w:webHidden/>
              </w:rPr>
              <w:fldChar w:fldCharType="separate"/>
            </w:r>
            <w:r w:rsidR="00F6508B">
              <w:rPr>
                <w:noProof/>
                <w:webHidden/>
              </w:rPr>
              <w:t>8</w:t>
            </w:r>
            <w:r>
              <w:rPr>
                <w:noProof/>
                <w:webHidden/>
              </w:rPr>
              <w:fldChar w:fldCharType="end"/>
            </w:r>
          </w:hyperlink>
        </w:p>
        <w:p w14:paraId="0F3EF4C5" w14:textId="59AFC7C7"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502" w:history="1">
            <w:r w:rsidRPr="00BA6403">
              <w:rPr>
                <w:rStyle w:val="Hyperlink"/>
                <w:noProof/>
              </w:rPr>
              <w:t>15.0 Further information</w:t>
            </w:r>
            <w:r>
              <w:rPr>
                <w:noProof/>
                <w:webHidden/>
              </w:rPr>
              <w:tab/>
            </w:r>
            <w:r>
              <w:rPr>
                <w:noProof/>
                <w:webHidden/>
              </w:rPr>
              <w:fldChar w:fldCharType="begin"/>
            </w:r>
            <w:r>
              <w:rPr>
                <w:noProof/>
                <w:webHidden/>
              </w:rPr>
              <w:instrText xml:space="preserve"> PAGEREF _Toc152183502 \h </w:instrText>
            </w:r>
            <w:r>
              <w:rPr>
                <w:noProof/>
                <w:webHidden/>
              </w:rPr>
            </w:r>
            <w:r>
              <w:rPr>
                <w:noProof/>
                <w:webHidden/>
              </w:rPr>
              <w:fldChar w:fldCharType="separate"/>
            </w:r>
            <w:r w:rsidR="00F6508B">
              <w:rPr>
                <w:noProof/>
                <w:webHidden/>
              </w:rPr>
              <w:t>9</w:t>
            </w:r>
            <w:r>
              <w:rPr>
                <w:noProof/>
                <w:webHidden/>
              </w:rPr>
              <w:fldChar w:fldCharType="end"/>
            </w:r>
          </w:hyperlink>
        </w:p>
        <w:p w14:paraId="7D40ED00" w14:textId="79929ED0" w:rsidR="00605270" w:rsidRDefault="00605270">
          <w:pPr>
            <w:pStyle w:val="TOC1"/>
            <w:tabs>
              <w:tab w:val="right" w:leader="dot" w:pos="10270"/>
            </w:tabs>
            <w:rPr>
              <w:rFonts w:asciiTheme="minorHAnsi" w:eastAsiaTheme="minorEastAsia" w:hAnsiTheme="minorHAnsi" w:cstheme="minorBidi"/>
              <w:noProof/>
              <w:kern w:val="2"/>
              <w:lang w:bidi="ar-SA"/>
              <w14:ligatures w14:val="standardContextual"/>
            </w:rPr>
          </w:pPr>
          <w:hyperlink w:anchor="_Toc152183503" w:history="1">
            <w:r w:rsidRPr="00BA6403">
              <w:rPr>
                <w:rStyle w:val="Hyperlink"/>
                <w:noProof/>
              </w:rPr>
              <w:t>16.0 Appendices</w:t>
            </w:r>
            <w:r>
              <w:rPr>
                <w:noProof/>
                <w:webHidden/>
              </w:rPr>
              <w:tab/>
            </w:r>
            <w:r>
              <w:rPr>
                <w:noProof/>
                <w:webHidden/>
              </w:rPr>
              <w:fldChar w:fldCharType="begin"/>
            </w:r>
            <w:r>
              <w:rPr>
                <w:noProof/>
                <w:webHidden/>
              </w:rPr>
              <w:instrText xml:space="preserve"> PAGEREF _Toc152183503 \h </w:instrText>
            </w:r>
            <w:r>
              <w:rPr>
                <w:noProof/>
                <w:webHidden/>
              </w:rPr>
            </w:r>
            <w:r>
              <w:rPr>
                <w:noProof/>
                <w:webHidden/>
              </w:rPr>
              <w:fldChar w:fldCharType="separate"/>
            </w:r>
            <w:r w:rsidR="00F6508B">
              <w:rPr>
                <w:noProof/>
                <w:webHidden/>
              </w:rPr>
              <w:t>9</w:t>
            </w:r>
            <w:r>
              <w:rPr>
                <w:noProof/>
                <w:webHidden/>
              </w:rPr>
              <w:fldChar w:fldCharType="end"/>
            </w:r>
          </w:hyperlink>
        </w:p>
        <w:p w14:paraId="016D7F23" w14:textId="3ED1051F" w:rsidR="00C6278C" w:rsidRDefault="00C6278C">
          <w:r>
            <w:rPr>
              <w:b/>
              <w:bCs/>
              <w:noProof/>
            </w:rPr>
            <w:fldChar w:fldCharType="end"/>
          </w:r>
        </w:p>
      </w:sdtContent>
    </w:sdt>
    <w:p w14:paraId="165AB65E" w14:textId="4D351A18" w:rsidR="00FA5447" w:rsidRPr="0033644A" w:rsidRDefault="00FA5447">
      <w:pPr>
        <w:spacing w:line="319" w:lineRule="exact"/>
        <w:ind w:left="2039"/>
        <w:rPr>
          <w:b/>
          <w:color w:val="4F81BD" w:themeColor="accent1"/>
          <w:sz w:val="28"/>
        </w:rPr>
      </w:pPr>
    </w:p>
    <w:p w14:paraId="3112F39D" w14:textId="77777777" w:rsidR="00FA5447" w:rsidRDefault="00FA5447">
      <w:pPr>
        <w:spacing w:line="319" w:lineRule="exact"/>
        <w:rPr>
          <w:sz w:val="28"/>
        </w:rPr>
        <w:sectPr w:rsidR="00FA5447">
          <w:footerReference w:type="default" r:id="rId14"/>
          <w:type w:val="continuous"/>
          <w:pgSz w:w="11920" w:h="16850"/>
          <w:pgMar w:top="1600" w:right="720" w:bottom="280" w:left="920" w:header="720" w:footer="720" w:gutter="0"/>
          <w:cols w:space="720"/>
        </w:sectPr>
      </w:pPr>
    </w:p>
    <w:p w14:paraId="3F18A21B" w14:textId="12CC1925" w:rsidR="00FA5447" w:rsidRDefault="00E34D21">
      <w:pPr>
        <w:pStyle w:val="BodyText"/>
        <w:rPr>
          <w:b/>
        </w:rPr>
      </w:pPr>
      <w:r>
        <w:rPr>
          <w:noProof/>
        </w:rPr>
        <w:lastRenderedPageBreak/>
        <mc:AlternateContent>
          <mc:Choice Requires="wps">
            <w:drawing>
              <wp:anchor distT="0" distB="0" distL="114300" distR="114300" simplePos="0" relativeHeight="251658240" behindDoc="1" locked="0" layoutInCell="1" allowOverlap="1" wp14:anchorId="5FC9E40D" wp14:editId="053664F7">
                <wp:simplePos x="0" y="0"/>
                <wp:positionH relativeFrom="page">
                  <wp:posOffset>0</wp:posOffset>
                </wp:positionH>
                <wp:positionV relativeFrom="page">
                  <wp:posOffset>240665</wp:posOffset>
                </wp:positionV>
                <wp:extent cx="7563485" cy="0"/>
                <wp:effectExtent l="38100" t="40640" r="37465" b="35560"/>
                <wp:wrapNone/>
                <wp:docPr id="77154309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3485" cy="0"/>
                        </a:xfrm>
                        <a:prstGeom prst="line">
                          <a:avLst/>
                        </a:prstGeom>
                        <a:noFill/>
                        <a:ln w="64135">
                          <a:solidFill>
                            <a:schemeClr val="accent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7B0CF"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18.95pt" to="595.5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" strokecolor="#4f81bd [3204]" strokeweight="5.05pt">
                <w10:wrap anchorx="page" anchory="page"/>
              </v:line>
            </w:pict>
          </mc:Fallback>
        </mc:AlternateContent>
      </w:r>
    </w:p>
    <w:p w14:paraId="2F0FB802" w14:textId="77777777" w:rsidR="00FA5447" w:rsidRDefault="00FA5447">
      <w:pPr>
        <w:pStyle w:val="BodyText"/>
        <w:spacing w:before="8"/>
        <w:rPr>
          <w:b/>
          <w:sz w:val="16"/>
        </w:rPr>
      </w:pPr>
    </w:p>
    <w:p w14:paraId="0912E22C" w14:textId="77777777" w:rsidR="00FA5447" w:rsidRPr="00C6278C" w:rsidRDefault="00615719" w:rsidP="00C6278C">
      <w:pPr>
        <w:pStyle w:val="Heading1"/>
        <w:rPr>
          <w:sz w:val="24"/>
          <w:szCs w:val="24"/>
        </w:rPr>
      </w:pPr>
      <w:bookmarkStart w:id="0" w:name="_Toc152183484"/>
      <w:r w:rsidRPr="00C6278C">
        <w:rPr>
          <w:sz w:val="24"/>
          <w:szCs w:val="24"/>
        </w:rPr>
        <w:t>1.0 Introduction</w:t>
      </w:r>
      <w:bookmarkEnd w:id="0"/>
    </w:p>
    <w:p w14:paraId="347B635D" w14:textId="77777777" w:rsidR="00FA5447" w:rsidRDefault="00FA5447">
      <w:pPr>
        <w:pStyle w:val="BodyText"/>
        <w:rPr>
          <w:b/>
          <w:sz w:val="33"/>
        </w:rPr>
      </w:pPr>
    </w:p>
    <w:p w14:paraId="7C9FB528" w14:textId="1F87DDA4" w:rsidR="00FA5447" w:rsidRDefault="00615719">
      <w:pPr>
        <w:pStyle w:val="BodyText"/>
        <w:spacing w:line="376" w:lineRule="auto"/>
        <w:ind w:left="220" w:right="512"/>
        <w:jc w:val="both"/>
      </w:pPr>
      <w:r>
        <w:t>This construction environment management plan (CEMP) has been prepared to support the planning application</w:t>
      </w:r>
      <w:r w:rsidR="00C6278C">
        <w:t xml:space="preserve"> </w:t>
      </w:r>
      <w:r w:rsidR="00E01CD5">
        <w:t>APP</w:t>
      </w:r>
      <w:r w:rsidR="000128A9">
        <w:t>/24/00096</w:t>
      </w:r>
      <w:r w:rsidR="00C6278C">
        <w:t>.</w:t>
      </w:r>
    </w:p>
    <w:p w14:paraId="15F5BF96" w14:textId="77777777" w:rsidR="00FA5447" w:rsidRDefault="00FA5447">
      <w:pPr>
        <w:pStyle w:val="BodyText"/>
        <w:rPr>
          <w:sz w:val="21"/>
        </w:rPr>
      </w:pPr>
    </w:p>
    <w:p w14:paraId="0FC3A14E" w14:textId="3805E0D0" w:rsidR="00FA5447" w:rsidRDefault="00615719">
      <w:pPr>
        <w:pStyle w:val="BodyText"/>
        <w:spacing w:line="376" w:lineRule="auto"/>
        <w:ind w:left="220" w:right="689"/>
      </w:pPr>
      <w:r>
        <w:t>The purpose of this document is to outline how</w:t>
      </w:r>
      <w:r w:rsidR="00C6278C">
        <w:t xml:space="preserve"> the</w:t>
      </w:r>
      <w:r>
        <w:t xml:space="preserve"> </w:t>
      </w:r>
      <w:r w:rsidR="004F2EBD">
        <w:t>M</w:t>
      </w:r>
      <w:r>
        <w:t xml:space="preserve">ain </w:t>
      </w:r>
      <w:r w:rsidR="004F2EBD">
        <w:t>C</w:t>
      </w:r>
      <w:r>
        <w:t>ontractor and sub</w:t>
      </w:r>
      <w:r w:rsidR="00AC2B6E">
        <w:t>-</w:t>
      </w:r>
      <w:r>
        <w:t xml:space="preserve">contractors will manage and where practical minimise the impact of the development’s construction upon the </w:t>
      </w:r>
      <w:proofErr w:type="gramStart"/>
      <w:r>
        <w:t>sites</w:t>
      </w:r>
      <w:proofErr w:type="gramEnd"/>
      <w:r>
        <w:t xml:space="preserve"> surroundings. </w:t>
      </w:r>
      <w:r w:rsidR="00C6278C">
        <w:t>Vale Southern Construction</w:t>
      </w:r>
      <w:r>
        <w:t xml:space="preserve"> is committed to achieving high environmental standards and working closely with the local community and other parties throughout the development period</w:t>
      </w:r>
      <w:r w:rsidR="00C6278C">
        <w:t>.</w:t>
      </w:r>
    </w:p>
    <w:p w14:paraId="5F0FEF92" w14:textId="77777777" w:rsidR="00FA5447" w:rsidRDefault="00FA5447">
      <w:pPr>
        <w:pStyle w:val="BodyText"/>
        <w:rPr>
          <w:sz w:val="22"/>
        </w:rPr>
      </w:pPr>
    </w:p>
    <w:p w14:paraId="0166A3C3" w14:textId="77777777" w:rsidR="00FA5447" w:rsidRDefault="00FA5447">
      <w:pPr>
        <w:pStyle w:val="BodyText"/>
        <w:spacing w:before="9"/>
        <w:rPr>
          <w:sz w:val="29"/>
        </w:rPr>
      </w:pPr>
    </w:p>
    <w:p w14:paraId="59A51CA5" w14:textId="77777777" w:rsidR="00FA5447" w:rsidRPr="0033644A" w:rsidRDefault="00615719">
      <w:pPr>
        <w:pStyle w:val="Heading1"/>
      </w:pPr>
      <w:bookmarkStart w:id="1" w:name="_Toc152183485"/>
      <w:r w:rsidRPr="0033644A">
        <w:t>2.0 The Aim of this Document</w:t>
      </w:r>
      <w:bookmarkEnd w:id="1"/>
    </w:p>
    <w:p w14:paraId="2E48D79C" w14:textId="77777777" w:rsidR="00FA5447" w:rsidRDefault="00FA5447">
      <w:pPr>
        <w:pStyle w:val="BodyText"/>
        <w:rPr>
          <w:b/>
          <w:sz w:val="22"/>
        </w:rPr>
      </w:pPr>
    </w:p>
    <w:p w14:paraId="3B844FAB" w14:textId="77777777" w:rsidR="00FA5447" w:rsidRDefault="00FA5447">
      <w:pPr>
        <w:pStyle w:val="BodyText"/>
        <w:spacing w:before="8"/>
        <w:rPr>
          <w:b/>
          <w:sz w:val="22"/>
        </w:rPr>
      </w:pPr>
    </w:p>
    <w:p w14:paraId="5DF11E59" w14:textId="59437758" w:rsidR="00FA5447" w:rsidRDefault="00615719">
      <w:pPr>
        <w:pStyle w:val="BodyText"/>
        <w:spacing w:line="376" w:lineRule="auto"/>
        <w:ind w:left="220" w:right="657"/>
      </w:pPr>
      <w:r>
        <w:t xml:space="preserve">This document covers the methodology principles for the handling and monitoring for all elements of the project that will could have any environmental impact during the build of the new </w:t>
      </w:r>
      <w:r w:rsidR="00C6278C">
        <w:t>care facility</w:t>
      </w:r>
      <w:r>
        <w:t>. This document will outline our proposed methodology for the environmental logistics and waste operations that will take place on site ensuring the safe working conditions for the contractors on site and the neighbouring areas both residential and commercial.</w:t>
      </w:r>
    </w:p>
    <w:p w14:paraId="06262443" w14:textId="77777777" w:rsidR="00FA5447" w:rsidRDefault="00FA5447">
      <w:pPr>
        <w:pStyle w:val="BodyText"/>
        <w:spacing w:before="5"/>
      </w:pPr>
    </w:p>
    <w:p w14:paraId="0049CF59" w14:textId="77777777" w:rsidR="00FA5447" w:rsidRDefault="00615719">
      <w:pPr>
        <w:pStyle w:val="BodyText"/>
        <w:spacing w:before="1" w:line="376" w:lineRule="auto"/>
        <w:ind w:left="220" w:right="768"/>
      </w:pPr>
      <w:r>
        <w:t>The purpose of the CEMP is to manage and mitigate potential impacts of the construction process on the following sensitive receptors surrounding the site:</w:t>
      </w:r>
    </w:p>
    <w:p w14:paraId="2AA434DE" w14:textId="77777777" w:rsidR="00FA5447" w:rsidRDefault="00FA5447">
      <w:pPr>
        <w:pStyle w:val="BodyText"/>
        <w:spacing w:before="4"/>
        <w:rPr>
          <w:sz w:val="18"/>
        </w:rPr>
      </w:pPr>
    </w:p>
    <w:p w14:paraId="788CF094" w14:textId="387A765A" w:rsidR="00FA5447" w:rsidRDefault="00615719">
      <w:pPr>
        <w:pStyle w:val="ListParagraph"/>
        <w:numPr>
          <w:ilvl w:val="0"/>
          <w:numId w:val="5"/>
        </w:numPr>
        <w:tabs>
          <w:tab w:val="left" w:pos="382"/>
        </w:tabs>
        <w:spacing w:before="1" w:line="268" w:lineRule="auto"/>
        <w:ind w:right="1198" w:hanging="161"/>
      </w:pPr>
      <w:r>
        <w:rPr>
          <w:spacing w:val="-4"/>
          <w:sz w:val="20"/>
        </w:rPr>
        <w:t xml:space="preserve">Air, </w:t>
      </w:r>
      <w:r>
        <w:rPr>
          <w:sz w:val="20"/>
        </w:rPr>
        <w:t xml:space="preserve">noise and vibration </w:t>
      </w:r>
      <w:proofErr w:type="gramStart"/>
      <w:r>
        <w:rPr>
          <w:sz w:val="20"/>
        </w:rPr>
        <w:t>impacts</w:t>
      </w:r>
      <w:proofErr w:type="gramEnd"/>
      <w:r>
        <w:rPr>
          <w:sz w:val="20"/>
        </w:rPr>
        <w:t xml:space="preserve"> on residential properties along </w:t>
      </w:r>
      <w:r w:rsidR="006C0834">
        <w:rPr>
          <w:sz w:val="20"/>
        </w:rPr>
        <w:t xml:space="preserve">Whitsbury </w:t>
      </w:r>
      <w:r w:rsidR="005055C6">
        <w:rPr>
          <w:sz w:val="20"/>
        </w:rPr>
        <w:t>Road and surrounding areas</w:t>
      </w:r>
      <w:r>
        <w:rPr>
          <w:sz w:val="20"/>
        </w:rPr>
        <w:t>.</w:t>
      </w:r>
    </w:p>
    <w:p w14:paraId="51F65460" w14:textId="77777777" w:rsidR="00FA5447" w:rsidRDefault="00FA5447">
      <w:pPr>
        <w:pStyle w:val="BodyText"/>
        <w:spacing w:before="5"/>
        <w:rPr>
          <w:sz w:val="26"/>
        </w:rPr>
      </w:pPr>
    </w:p>
    <w:p w14:paraId="720FD564" w14:textId="77777777" w:rsidR="00FA5447" w:rsidRDefault="00615719">
      <w:pPr>
        <w:pStyle w:val="ListParagraph"/>
        <w:numPr>
          <w:ilvl w:val="0"/>
          <w:numId w:val="5"/>
        </w:numPr>
        <w:tabs>
          <w:tab w:val="left" w:pos="382"/>
        </w:tabs>
        <w:ind w:hanging="161"/>
        <w:rPr>
          <w:sz w:val="24"/>
        </w:rPr>
      </w:pPr>
      <w:r>
        <w:rPr>
          <w:sz w:val="20"/>
        </w:rPr>
        <w:t>Minimising</w:t>
      </w:r>
      <w:r>
        <w:rPr>
          <w:spacing w:val="10"/>
          <w:sz w:val="20"/>
        </w:rPr>
        <w:t xml:space="preserve"> </w:t>
      </w:r>
      <w:r>
        <w:rPr>
          <w:sz w:val="20"/>
        </w:rPr>
        <w:t>dust</w:t>
      </w:r>
      <w:r>
        <w:rPr>
          <w:spacing w:val="14"/>
          <w:sz w:val="20"/>
        </w:rPr>
        <w:t xml:space="preserve"> </w:t>
      </w:r>
      <w:r>
        <w:rPr>
          <w:sz w:val="20"/>
        </w:rPr>
        <w:t>and</w:t>
      </w:r>
      <w:r>
        <w:rPr>
          <w:spacing w:val="11"/>
          <w:sz w:val="20"/>
        </w:rPr>
        <w:t xml:space="preserve"> </w:t>
      </w:r>
      <w:r>
        <w:rPr>
          <w:sz w:val="20"/>
        </w:rPr>
        <w:t>sediment</w:t>
      </w:r>
      <w:r>
        <w:rPr>
          <w:spacing w:val="15"/>
          <w:sz w:val="20"/>
        </w:rPr>
        <w:t xml:space="preserve"> </w:t>
      </w:r>
      <w:r>
        <w:rPr>
          <w:sz w:val="20"/>
        </w:rPr>
        <w:t>impact</w:t>
      </w:r>
      <w:r>
        <w:rPr>
          <w:spacing w:val="11"/>
          <w:sz w:val="20"/>
        </w:rPr>
        <w:t xml:space="preserve"> </w:t>
      </w:r>
      <w:r>
        <w:rPr>
          <w:sz w:val="20"/>
        </w:rPr>
        <w:t>on</w:t>
      </w:r>
      <w:r>
        <w:rPr>
          <w:spacing w:val="11"/>
          <w:sz w:val="20"/>
        </w:rPr>
        <w:t xml:space="preserve"> </w:t>
      </w:r>
      <w:r>
        <w:rPr>
          <w:sz w:val="20"/>
        </w:rPr>
        <w:t>surrounding</w:t>
      </w:r>
      <w:r>
        <w:rPr>
          <w:spacing w:val="15"/>
          <w:sz w:val="20"/>
        </w:rPr>
        <w:t xml:space="preserve"> </w:t>
      </w:r>
      <w:r>
        <w:rPr>
          <w:sz w:val="20"/>
        </w:rPr>
        <w:t>properties.</w:t>
      </w:r>
    </w:p>
    <w:p w14:paraId="647A5A75" w14:textId="77777777" w:rsidR="00FA5447" w:rsidRDefault="00FA5447">
      <w:pPr>
        <w:pStyle w:val="BodyText"/>
        <w:spacing w:before="5"/>
      </w:pPr>
    </w:p>
    <w:p w14:paraId="582C2EE1" w14:textId="77777777" w:rsidR="00FA5447" w:rsidRDefault="00FA5447">
      <w:pPr>
        <w:pStyle w:val="BodyText"/>
        <w:spacing w:before="4"/>
        <w:rPr>
          <w:sz w:val="23"/>
        </w:rPr>
      </w:pPr>
    </w:p>
    <w:p w14:paraId="320F4ABA" w14:textId="77777777" w:rsidR="00FA5447" w:rsidRDefault="00615719">
      <w:pPr>
        <w:pStyle w:val="ListParagraph"/>
        <w:numPr>
          <w:ilvl w:val="0"/>
          <w:numId w:val="5"/>
        </w:numPr>
        <w:tabs>
          <w:tab w:val="left" w:pos="382"/>
        </w:tabs>
        <w:ind w:hanging="161"/>
        <w:rPr>
          <w:sz w:val="20"/>
        </w:rPr>
      </w:pPr>
      <w:r>
        <w:rPr>
          <w:sz w:val="20"/>
        </w:rPr>
        <w:t>Containing</w:t>
      </w:r>
      <w:r>
        <w:rPr>
          <w:spacing w:val="7"/>
          <w:sz w:val="20"/>
        </w:rPr>
        <w:t xml:space="preserve"> </w:t>
      </w:r>
      <w:r>
        <w:rPr>
          <w:sz w:val="20"/>
        </w:rPr>
        <w:t>debris</w:t>
      </w:r>
      <w:r>
        <w:rPr>
          <w:spacing w:val="10"/>
          <w:sz w:val="20"/>
        </w:rPr>
        <w:t xml:space="preserve"> </w:t>
      </w:r>
      <w:r>
        <w:rPr>
          <w:sz w:val="20"/>
        </w:rPr>
        <w:t>and</w:t>
      </w:r>
      <w:r>
        <w:rPr>
          <w:spacing w:val="8"/>
          <w:sz w:val="20"/>
        </w:rPr>
        <w:t xml:space="preserve"> </w:t>
      </w:r>
      <w:r>
        <w:rPr>
          <w:sz w:val="20"/>
        </w:rPr>
        <w:t>mud</w:t>
      </w:r>
      <w:r>
        <w:rPr>
          <w:spacing w:val="8"/>
          <w:sz w:val="20"/>
        </w:rPr>
        <w:t xml:space="preserve"> </w:t>
      </w:r>
      <w:r>
        <w:rPr>
          <w:sz w:val="20"/>
        </w:rPr>
        <w:t>within</w:t>
      </w:r>
      <w:r>
        <w:rPr>
          <w:spacing w:val="6"/>
          <w:sz w:val="20"/>
        </w:rPr>
        <w:t xml:space="preserve"> </w:t>
      </w:r>
      <w:r>
        <w:rPr>
          <w:sz w:val="20"/>
        </w:rPr>
        <w:t>the</w:t>
      </w:r>
      <w:r>
        <w:rPr>
          <w:spacing w:val="5"/>
          <w:sz w:val="20"/>
        </w:rPr>
        <w:t xml:space="preserve"> </w:t>
      </w:r>
      <w:r>
        <w:rPr>
          <w:sz w:val="20"/>
        </w:rPr>
        <w:t>site</w:t>
      </w:r>
      <w:r>
        <w:rPr>
          <w:spacing w:val="7"/>
          <w:sz w:val="20"/>
        </w:rPr>
        <w:t xml:space="preserve"> </w:t>
      </w:r>
      <w:r>
        <w:rPr>
          <w:sz w:val="20"/>
        </w:rPr>
        <w:t>boundary</w:t>
      </w:r>
      <w:r>
        <w:rPr>
          <w:spacing w:val="4"/>
          <w:sz w:val="20"/>
        </w:rPr>
        <w:t xml:space="preserve"> </w:t>
      </w:r>
      <w:r>
        <w:rPr>
          <w:sz w:val="20"/>
        </w:rPr>
        <w:t>for</w:t>
      </w:r>
      <w:r>
        <w:rPr>
          <w:spacing w:val="6"/>
          <w:sz w:val="20"/>
        </w:rPr>
        <w:t xml:space="preserve"> </w:t>
      </w:r>
      <w:r>
        <w:rPr>
          <w:sz w:val="20"/>
        </w:rPr>
        <w:t>the</w:t>
      </w:r>
      <w:r>
        <w:rPr>
          <w:spacing w:val="8"/>
          <w:sz w:val="20"/>
        </w:rPr>
        <w:t xml:space="preserve"> </w:t>
      </w:r>
      <w:r>
        <w:rPr>
          <w:sz w:val="20"/>
        </w:rPr>
        <w:t>benefit</w:t>
      </w:r>
      <w:r>
        <w:rPr>
          <w:spacing w:val="8"/>
          <w:sz w:val="20"/>
        </w:rPr>
        <w:t xml:space="preserve"> </w:t>
      </w:r>
      <w:r>
        <w:rPr>
          <w:sz w:val="20"/>
        </w:rPr>
        <w:t>of</w:t>
      </w:r>
      <w:r>
        <w:rPr>
          <w:spacing w:val="9"/>
          <w:sz w:val="20"/>
        </w:rPr>
        <w:t xml:space="preserve"> </w:t>
      </w:r>
      <w:r>
        <w:rPr>
          <w:sz w:val="20"/>
        </w:rPr>
        <w:t>surrounding</w:t>
      </w:r>
      <w:r>
        <w:rPr>
          <w:spacing w:val="8"/>
          <w:sz w:val="20"/>
        </w:rPr>
        <w:t xml:space="preserve"> </w:t>
      </w:r>
      <w:r>
        <w:rPr>
          <w:sz w:val="20"/>
        </w:rPr>
        <w:t>highways.</w:t>
      </w:r>
    </w:p>
    <w:p w14:paraId="0FB28502" w14:textId="77777777" w:rsidR="00FA5447" w:rsidRDefault="00FA5447">
      <w:pPr>
        <w:rPr>
          <w:sz w:val="20"/>
        </w:rPr>
        <w:sectPr w:rsidR="00FA5447">
          <w:pgSz w:w="11920" w:h="16850"/>
          <w:pgMar w:top="320" w:right="720" w:bottom="280" w:left="920" w:header="720" w:footer="720" w:gutter="0"/>
          <w:cols w:space="720"/>
        </w:sectPr>
      </w:pPr>
    </w:p>
    <w:p w14:paraId="0970E318" w14:textId="77777777" w:rsidR="00FA5447" w:rsidRPr="0033644A" w:rsidRDefault="00615719">
      <w:pPr>
        <w:pStyle w:val="Heading1"/>
      </w:pPr>
      <w:bookmarkStart w:id="2" w:name="_Toc152183486"/>
      <w:r w:rsidRPr="0033644A">
        <w:lastRenderedPageBreak/>
        <w:t>3.0 Construction Start/Completion Dates</w:t>
      </w:r>
      <w:bookmarkEnd w:id="2"/>
    </w:p>
    <w:p w14:paraId="4AC4CC30" w14:textId="77777777" w:rsidR="00FA5447" w:rsidRDefault="00FA5447">
      <w:pPr>
        <w:pStyle w:val="BodyText"/>
        <w:spacing w:before="7"/>
        <w:rPr>
          <w:b/>
          <w:sz w:val="32"/>
        </w:rPr>
      </w:pPr>
    </w:p>
    <w:p w14:paraId="38D9ED4B" w14:textId="77777777" w:rsidR="00FA5447" w:rsidRDefault="00615719">
      <w:pPr>
        <w:pStyle w:val="BodyText"/>
        <w:ind w:left="220"/>
      </w:pPr>
      <w:r>
        <w:t>Main Contract Works</w:t>
      </w:r>
    </w:p>
    <w:p w14:paraId="1B713602" w14:textId="57CF54CC" w:rsidR="00FA5447" w:rsidRDefault="00615719">
      <w:pPr>
        <w:pStyle w:val="ListParagraph"/>
        <w:numPr>
          <w:ilvl w:val="0"/>
          <w:numId w:val="5"/>
        </w:numPr>
        <w:tabs>
          <w:tab w:val="left" w:pos="379"/>
        </w:tabs>
        <w:spacing w:before="128"/>
        <w:ind w:left="378" w:hanging="158"/>
        <w:rPr>
          <w:sz w:val="20"/>
        </w:rPr>
      </w:pPr>
      <w:r>
        <w:rPr>
          <w:sz w:val="20"/>
        </w:rPr>
        <w:t xml:space="preserve">Commence: </w:t>
      </w:r>
      <w:r w:rsidR="0070651D">
        <w:rPr>
          <w:sz w:val="20"/>
        </w:rPr>
        <w:t>November 2025</w:t>
      </w:r>
    </w:p>
    <w:p w14:paraId="6131A372" w14:textId="0CCD13EA" w:rsidR="00FA5447" w:rsidRDefault="00615719">
      <w:pPr>
        <w:pStyle w:val="ListParagraph"/>
        <w:numPr>
          <w:ilvl w:val="0"/>
          <w:numId w:val="4"/>
        </w:numPr>
        <w:tabs>
          <w:tab w:val="left" w:pos="379"/>
        </w:tabs>
        <w:spacing w:before="130"/>
        <w:ind w:hanging="158"/>
        <w:rPr>
          <w:sz w:val="20"/>
        </w:rPr>
      </w:pPr>
      <w:r>
        <w:rPr>
          <w:sz w:val="20"/>
        </w:rPr>
        <w:t xml:space="preserve">Completion: </w:t>
      </w:r>
      <w:r w:rsidR="0086693C">
        <w:rPr>
          <w:sz w:val="20"/>
        </w:rPr>
        <w:t>September 2026</w:t>
      </w:r>
    </w:p>
    <w:p w14:paraId="48583982" w14:textId="77777777" w:rsidR="00FA5447" w:rsidRDefault="00FA5447">
      <w:pPr>
        <w:pStyle w:val="BodyText"/>
        <w:rPr>
          <w:sz w:val="22"/>
        </w:rPr>
      </w:pPr>
    </w:p>
    <w:p w14:paraId="7BA31C0C" w14:textId="77777777" w:rsidR="00FA5447" w:rsidRDefault="00FA5447">
      <w:pPr>
        <w:pStyle w:val="BodyText"/>
        <w:rPr>
          <w:sz w:val="22"/>
        </w:rPr>
      </w:pPr>
    </w:p>
    <w:p w14:paraId="3B77E0CF" w14:textId="77777777" w:rsidR="00FA5447" w:rsidRDefault="00FA5447">
      <w:pPr>
        <w:pStyle w:val="BodyText"/>
        <w:spacing w:before="8"/>
        <w:rPr>
          <w:sz w:val="22"/>
        </w:rPr>
      </w:pPr>
    </w:p>
    <w:p w14:paraId="00F84722" w14:textId="77777777" w:rsidR="00FA5447" w:rsidRDefault="00615719" w:rsidP="0033644A">
      <w:pPr>
        <w:pStyle w:val="Heading1"/>
      </w:pPr>
      <w:bookmarkStart w:id="3" w:name="_Toc152183487"/>
      <w:r>
        <w:t>4.0 Proposed hours in which vehicles will arrive and depart</w:t>
      </w:r>
      <w:bookmarkEnd w:id="3"/>
    </w:p>
    <w:p w14:paraId="4FCDA656" w14:textId="77777777" w:rsidR="00FA5447" w:rsidRDefault="00FA5447">
      <w:pPr>
        <w:pStyle w:val="BodyText"/>
        <w:spacing w:before="6"/>
        <w:rPr>
          <w:b/>
          <w:sz w:val="32"/>
        </w:rPr>
      </w:pPr>
    </w:p>
    <w:p w14:paraId="76FEC77B" w14:textId="77777777" w:rsidR="0006708F" w:rsidRDefault="00615719">
      <w:pPr>
        <w:pStyle w:val="BodyText"/>
        <w:spacing w:before="1" w:line="376" w:lineRule="auto"/>
        <w:ind w:left="220" w:right="490"/>
      </w:pPr>
      <w:r>
        <w:t xml:space="preserve">In </w:t>
      </w:r>
      <w:proofErr w:type="gramStart"/>
      <w:r>
        <w:t>general</w:t>
      </w:r>
      <w:proofErr w:type="gramEnd"/>
      <w:r>
        <w:t xml:space="preserve"> the hours in which vehicles will arrive and depart will coincide with site hours which are 8.00am to 5.30pm in the evening, weekends 8.00am to 12.30pm</w:t>
      </w:r>
      <w:r w:rsidR="0006708F">
        <w:t>, no Sunday working is permitted</w:t>
      </w:r>
      <w:r>
        <w:t>.</w:t>
      </w:r>
      <w:r w:rsidR="0006708F">
        <w:t xml:space="preserve"> </w:t>
      </w:r>
    </w:p>
    <w:p w14:paraId="65F0A3DC" w14:textId="77777777" w:rsidR="004B7002" w:rsidRDefault="0006708F">
      <w:pPr>
        <w:pStyle w:val="BodyText"/>
        <w:spacing w:before="1" w:line="376" w:lineRule="auto"/>
        <w:ind w:left="220" w:right="490"/>
      </w:pPr>
      <w:r>
        <w:t>T</w:t>
      </w:r>
      <w:r w:rsidR="00615719">
        <w:t xml:space="preserve">here will be occasions when heavy/wide loads will need to be delivered and removed from site outside of these hours. </w:t>
      </w:r>
    </w:p>
    <w:p w14:paraId="1F7319EC" w14:textId="02969577" w:rsidR="00FA5447" w:rsidRDefault="00615719">
      <w:pPr>
        <w:pStyle w:val="BodyText"/>
        <w:spacing w:before="1" w:line="376" w:lineRule="auto"/>
        <w:ind w:left="220" w:right="490"/>
      </w:pPr>
      <w:r>
        <w:t xml:space="preserve">Such deliveries would </w:t>
      </w:r>
      <w:r w:rsidR="00DB058B">
        <w:t xml:space="preserve">have a </w:t>
      </w:r>
      <w:r>
        <w:t xml:space="preserve">site manager </w:t>
      </w:r>
      <w:r w:rsidR="00644F0A">
        <w:t xml:space="preserve">present to supervise. </w:t>
      </w:r>
    </w:p>
    <w:p w14:paraId="702F73ED" w14:textId="77777777" w:rsidR="00FA5447" w:rsidRDefault="00FA5447">
      <w:pPr>
        <w:pStyle w:val="BodyText"/>
        <w:rPr>
          <w:sz w:val="22"/>
        </w:rPr>
      </w:pPr>
    </w:p>
    <w:p w14:paraId="677F2C6D" w14:textId="77777777" w:rsidR="00FA5447" w:rsidRDefault="00FA5447">
      <w:pPr>
        <w:pStyle w:val="BodyText"/>
        <w:rPr>
          <w:sz w:val="22"/>
        </w:rPr>
      </w:pPr>
    </w:p>
    <w:p w14:paraId="14D85001" w14:textId="77777777" w:rsidR="00FA5447" w:rsidRDefault="00FA5447">
      <w:pPr>
        <w:pStyle w:val="BodyText"/>
        <w:spacing w:before="5"/>
        <w:rPr>
          <w:sz w:val="28"/>
        </w:rPr>
      </w:pPr>
    </w:p>
    <w:p w14:paraId="4981FA40" w14:textId="77777777" w:rsidR="00FA5447" w:rsidRDefault="00615719" w:rsidP="0033644A">
      <w:pPr>
        <w:pStyle w:val="Heading1"/>
      </w:pPr>
      <w:bookmarkStart w:id="4" w:name="_Toc152183488"/>
      <w:r>
        <w:t>5.0 Access arrangements for Vehicles</w:t>
      </w:r>
      <w:bookmarkEnd w:id="4"/>
    </w:p>
    <w:p w14:paraId="1A6A3275" w14:textId="77777777" w:rsidR="00FA5447" w:rsidRDefault="00FA5447">
      <w:pPr>
        <w:pStyle w:val="BodyText"/>
        <w:spacing w:before="7"/>
        <w:rPr>
          <w:b/>
          <w:sz w:val="32"/>
        </w:rPr>
      </w:pPr>
    </w:p>
    <w:p w14:paraId="036143A7" w14:textId="0EE13790" w:rsidR="00DB058B" w:rsidRDefault="00DB058B" w:rsidP="00DB058B">
      <w:pPr>
        <w:pStyle w:val="BodyText"/>
        <w:spacing w:before="8" w:line="360" w:lineRule="auto"/>
        <w:ind w:left="284"/>
      </w:pPr>
      <w:r>
        <w:t xml:space="preserve">The roads around site will be covered by a 30 MPH speed limit, however, it may be prudent to restrict the speed of visiting contractor and supply chain vehicles to a much lower speed. All vehicles arranged for any reason by the Principal Contractors must adhere to a safe speed limit.  </w:t>
      </w:r>
    </w:p>
    <w:p w14:paraId="711D597D" w14:textId="77777777" w:rsidR="00DB058B" w:rsidRDefault="00DB058B" w:rsidP="00DB058B">
      <w:pPr>
        <w:pStyle w:val="BodyText"/>
        <w:spacing w:before="8" w:line="360" w:lineRule="auto"/>
        <w:ind w:left="284"/>
      </w:pPr>
    </w:p>
    <w:p w14:paraId="063CF2D7" w14:textId="6B379498" w:rsidR="00DB058B" w:rsidRDefault="00DB058B" w:rsidP="00DB058B">
      <w:pPr>
        <w:pStyle w:val="BodyText"/>
        <w:spacing w:before="8" w:line="360" w:lineRule="auto"/>
        <w:ind w:left="284"/>
      </w:pPr>
      <w:r>
        <w:t xml:space="preserve">Owing to the </w:t>
      </w:r>
      <w:r w:rsidR="00A57F22">
        <w:t>residential</w:t>
      </w:r>
      <w:r>
        <w:t xml:space="preserve"> environment around the works, </w:t>
      </w:r>
      <w:r w:rsidR="00A57F22">
        <w:t>we have</w:t>
      </w:r>
      <w:r>
        <w:t xml:space="preserve"> developed </w:t>
      </w:r>
      <w:r w:rsidR="00A57F22">
        <w:t xml:space="preserve">a </w:t>
      </w:r>
      <w:r>
        <w:t xml:space="preserve">traffic management plan. This would be accompanied by a marked-up </w:t>
      </w:r>
      <w:proofErr w:type="gramStart"/>
      <w:r>
        <w:t>drawing,</w:t>
      </w:r>
      <w:proofErr w:type="gramEnd"/>
      <w:r>
        <w:t xml:space="preserve"> to clearly </w:t>
      </w:r>
      <w:r w:rsidR="00902F5F">
        <w:t>show</w:t>
      </w:r>
      <w:r>
        <w:t xml:space="preserve"> </w:t>
      </w:r>
      <w:r w:rsidR="00422A02">
        <w:t>v</w:t>
      </w:r>
      <w:r>
        <w:t>ehicle entry and delivery route</w:t>
      </w:r>
      <w:r w:rsidR="00422A02">
        <w:t>,</w:t>
      </w:r>
      <w:r>
        <w:t xml:space="preserve"> </w:t>
      </w:r>
      <w:r w:rsidR="00422A02">
        <w:t>p</w:t>
      </w:r>
      <w:r>
        <w:t>edestrian means of access and egress to the site</w:t>
      </w:r>
      <w:r w:rsidR="00422A02">
        <w:t>,</w:t>
      </w:r>
      <w:r>
        <w:t xml:space="preserve"> </w:t>
      </w:r>
      <w:r w:rsidR="00422A02">
        <w:t>r</w:t>
      </w:r>
      <w:r>
        <w:t>outes and methods for removal of waste from the internal site areas</w:t>
      </w:r>
      <w:r w:rsidR="00D052A2">
        <w:t>,</w:t>
      </w:r>
      <w:r w:rsidR="00664E6F">
        <w:t xml:space="preserve"> p</w:t>
      </w:r>
      <w:r>
        <w:t>edestrian segregations around site</w:t>
      </w:r>
      <w:r w:rsidR="00664E6F">
        <w:t>.</w:t>
      </w:r>
      <w:r>
        <w:t xml:space="preserve"> Signage will be required to prevent unauthorised access for </w:t>
      </w:r>
      <w:proofErr w:type="gramStart"/>
      <w:r>
        <w:t>vehicles</w:t>
      </w:r>
      <w:proofErr w:type="gramEnd"/>
      <w:r>
        <w:t xml:space="preserve"> and any gates are to remain closed during construction works with suitable contact numbers for those with legitimate reason to access.  Access needs to be </w:t>
      </w:r>
      <w:proofErr w:type="gramStart"/>
      <w:r>
        <w:t>maintained at all times</w:t>
      </w:r>
      <w:proofErr w:type="gramEnd"/>
      <w:r>
        <w:t xml:space="preserve"> for emergency vehicles. </w:t>
      </w:r>
    </w:p>
    <w:p w14:paraId="66E46134" w14:textId="735A2575" w:rsidR="00FA5447" w:rsidRDefault="00DB058B" w:rsidP="00DB058B">
      <w:pPr>
        <w:pStyle w:val="BodyText"/>
        <w:spacing w:before="8" w:line="360" w:lineRule="auto"/>
        <w:ind w:left="284"/>
      </w:pPr>
      <w:r>
        <w:t xml:space="preserve">All construction vehicles needing to reverse around the site should be </w:t>
      </w:r>
      <w:r w:rsidR="00AC2B6E">
        <w:t>always guided by a trained vehicle Marshal</w:t>
      </w:r>
      <w:r>
        <w:t>.</w:t>
      </w:r>
    </w:p>
    <w:p w14:paraId="5915C7AB" w14:textId="77777777" w:rsidR="00FD2831" w:rsidRDefault="00FD2831" w:rsidP="00DB058B">
      <w:pPr>
        <w:pStyle w:val="BodyText"/>
        <w:spacing w:before="8" w:line="360" w:lineRule="auto"/>
        <w:ind w:left="284"/>
      </w:pPr>
    </w:p>
    <w:p w14:paraId="5752E1D5" w14:textId="560A1C55" w:rsidR="004232D3" w:rsidRDefault="00FD2831" w:rsidP="00DB058B">
      <w:pPr>
        <w:pStyle w:val="BodyText"/>
        <w:spacing w:before="8" w:line="360" w:lineRule="auto"/>
        <w:ind w:left="284"/>
      </w:pPr>
      <w:r>
        <w:t xml:space="preserve">Parking will be </w:t>
      </w:r>
      <w:r w:rsidR="00664E6F">
        <w:t xml:space="preserve">on adjacent public roads, but we will </w:t>
      </w:r>
      <w:r w:rsidR="00A547E0">
        <w:t>endeavour</w:t>
      </w:r>
      <w:r w:rsidR="00664E6F">
        <w:t xml:space="preserve"> to limit vehicle parking in Whitsbury Road</w:t>
      </w:r>
      <w:r w:rsidR="00A547E0">
        <w:t>.</w:t>
      </w:r>
    </w:p>
    <w:p w14:paraId="39962A92" w14:textId="35ED75B0" w:rsidR="006916CE" w:rsidRDefault="00EF5B56" w:rsidP="00EF5B56">
      <w:pPr>
        <w:pStyle w:val="BodyText"/>
        <w:spacing w:before="8" w:line="360" w:lineRule="auto"/>
        <w:ind w:left="284"/>
      </w:pPr>
      <w:r>
        <w:t xml:space="preserve">There will be </w:t>
      </w:r>
      <w:r w:rsidR="00A31A7B">
        <w:t>no</w:t>
      </w:r>
      <w:r>
        <w:t xml:space="preserve"> parking on site, so all operatives and visitors will be encouraged to park in</w:t>
      </w:r>
      <w:r w:rsidR="009D42E8">
        <w:t xml:space="preserve"> Prospect Lane</w:t>
      </w:r>
      <w:r>
        <w:t>.</w:t>
      </w:r>
    </w:p>
    <w:p w14:paraId="63CD672C" w14:textId="77777777" w:rsidR="00FA5447" w:rsidRDefault="00FA5447">
      <w:pPr>
        <w:pStyle w:val="BodyText"/>
        <w:spacing w:before="1"/>
        <w:rPr>
          <w:sz w:val="15"/>
        </w:rPr>
      </w:pPr>
    </w:p>
    <w:p w14:paraId="59FBE01E" w14:textId="77777777" w:rsidR="00FA5447" w:rsidRDefault="00615719" w:rsidP="0033644A">
      <w:pPr>
        <w:pStyle w:val="Heading1"/>
      </w:pPr>
      <w:bookmarkStart w:id="5" w:name="_Toc152183489"/>
      <w:r>
        <w:t>6.0 Proposed routes for Vehicles attending site</w:t>
      </w:r>
      <w:bookmarkEnd w:id="5"/>
    </w:p>
    <w:p w14:paraId="2ED1D6A3" w14:textId="77777777" w:rsidR="00FA5447" w:rsidRDefault="00FA5447">
      <w:pPr>
        <w:pStyle w:val="BodyText"/>
        <w:spacing w:before="6"/>
        <w:rPr>
          <w:b/>
          <w:sz w:val="32"/>
        </w:rPr>
      </w:pPr>
    </w:p>
    <w:p w14:paraId="4323E8BB" w14:textId="54991959" w:rsidR="00FA5447" w:rsidRDefault="00615719">
      <w:pPr>
        <w:pStyle w:val="BodyText"/>
        <w:spacing w:line="376" w:lineRule="auto"/>
        <w:ind w:left="220" w:right="545"/>
      </w:pPr>
      <w:r>
        <w:t xml:space="preserve">Details of agreed access/egress routes will be issued to all our suppliers and subcontractors. This will be policed as far as </w:t>
      </w:r>
      <w:r w:rsidR="00324B5E">
        <w:t>practical,</w:t>
      </w:r>
      <w:r>
        <w:t xml:space="preserve"> but it must be recognised that we have no jurisdiction over the vehicles once they have left our site.</w:t>
      </w:r>
    </w:p>
    <w:p w14:paraId="53A42CA4" w14:textId="77777777" w:rsidR="00FA5447" w:rsidRDefault="00FA5447">
      <w:pPr>
        <w:pStyle w:val="BodyText"/>
        <w:rPr>
          <w:sz w:val="21"/>
        </w:rPr>
      </w:pPr>
    </w:p>
    <w:p w14:paraId="312BD451" w14:textId="51BE09C1" w:rsidR="001E36EE" w:rsidRDefault="001E36EE" w:rsidP="001E36EE">
      <w:pPr>
        <w:pStyle w:val="BodyText"/>
        <w:ind w:left="220"/>
      </w:pPr>
      <w:r>
        <w:t xml:space="preserve">Preferred route into </w:t>
      </w:r>
      <w:r w:rsidR="00A31A7B">
        <w:t xml:space="preserve">Whitsbury Road </w:t>
      </w:r>
      <w:r>
        <w:t xml:space="preserve">would be </w:t>
      </w:r>
      <w:r w:rsidR="004A7427">
        <w:t>off B2149</w:t>
      </w:r>
      <w:r w:rsidR="006B3362">
        <w:t xml:space="preserve"> </w:t>
      </w:r>
      <w:r>
        <w:t>and onto For</w:t>
      </w:r>
      <w:r w:rsidR="006B3362">
        <w:t xml:space="preserve">estside Avenue or Prospect Lane into </w:t>
      </w:r>
      <w:r w:rsidR="00A10DED">
        <w:t>Whitsbury Road.</w:t>
      </w:r>
    </w:p>
    <w:p w14:paraId="60395002" w14:textId="77777777" w:rsidR="00A10DED" w:rsidRDefault="00A10DED" w:rsidP="001E36EE">
      <w:pPr>
        <w:pStyle w:val="BodyText"/>
        <w:ind w:left="220"/>
      </w:pPr>
    </w:p>
    <w:p w14:paraId="47790F7C" w14:textId="56964235" w:rsidR="001E36EE" w:rsidRDefault="005C77C7" w:rsidP="001E36EE">
      <w:pPr>
        <w:pStyle w:val="BodyText"/>
        <w:ind w:left="220"/>
        <w:rPr>
          <w:sz w:val="22"/>
        </w:rPr>
      </w:pPr>
      <w:r>
        <w:t>Refer to our appendices for further information</w:t>
      </w:r>
    </w:p>
    <w:p w14:paraId="0FF02056" w14:textId="77777777" w:rsidR="00FA5447" w:rsidRDefault="00FA5447">
      <w:pPr>
        <w:pStyle w:val="BodyText"/>
        <w:rPr>
          <w:sz w:val="22"/>
        </w:rPr>
      </w:pPr>
    </w:p>
    <w:p w14:paraId="694E949E" w14:textId="110E5E1B" w:rsidR="00FA5447" w:rsidRDefault="0033644A" w:rsidP="0033644A">
      <w:pPr>
        <w:pStyle w:val="Heading1"/>
      </w:pPr>
      <w:bookmarkStart w:id="6" w:name="_Toc152183490"/>
      <w:r>
        <w:lastRenderedPageBreak/>
        <w:t xml:space="preserve">7.0 </w:t>
      </w:r>
      <w:r w:rsidR="00615719">
        <w:t>Size of</w:t>
      </w:r>
      <w:r w:rsidR="00615719">
        <w:rPr>
          <w:spacing w:val="-19"/>
        </w:rPr>
        <w:t xml:space="preserve"> </w:t>
      </w:r>
      <w:r w:rsidR="00615719">
        <w:t>Vehicles</w:t>
      </w:r>
      <w:bookmarkEnd w:id="6"/>
    </w:p>
    <w:p w14:paraId="06A872A7" w14:textId="77777777" w:rsidR="00FA5447" w:rsidRDefault="00FA5447">
      <w:pPr>
        <w:pStyle w:val="BodyText"/>
        <w:spacing w:before="1"/>
        <w:rPr>
          <w:b/>
          <w:sz w:val="32"/>
        </w:rPr>
      </w:pPr>
    </w:p>
    <w:p w14:paraId="074330CF" w14:textId="77777777" w:rsidR="00FA5447" w:rsidRDefault="00615719">
      <w:pPr>
        <w:pStyle w:val="BodyText"/>
        <w:spacing w:before="1"/>
        <w:ind w:left="220"/>
      </w:pPr>
      <w:r>
        <w:t>Numerous types of delivery vehicles will be used to bring materials to and from the site. These include:</w:t>
      </w:r>
    </w:p>
    <w:p w14:paraId="37B43B42" w14:textId="77777777" w:rsidR="00FA5447" w:rsidRDefault="00FA5447">
      <w:pPr>
        <w:pStyle w:val="BodyText"/>
        <w:spacing w:before="4"/>
        <w:rPr>
          <w:sz w:val="32"/>
        </w:rPr>
      </w:pPr>
    </w:p>
    <w:p w14:paraId="18522673" w14:textId="1E1C77B6" w:rsidR="00FA5447" w:rsidRDefault="00615719">
      <w:pPr>
        <w:pStyle w:val="ListParagraph"/>
        <w:numPr>
          <w:ilvl w:val="2"/>
          <w:numId w:val="3"/>
        </w:numPr>
        <w:tabs>
          <w:tab w:val="left" w:pos="937"/>
          <w:tab w:val="left" w:pos="939"/>
        </w:tabs>
        <w:spacing w:line="376" w:lineRule="auto"/>
        <w:ind w:right="1017" w:hanging="502"/>
        <w:rPr>
          <w:sz w:val="20"/>
        </w:rPr>
      </w:pPr>
      <w:r>
        <w:rPr>
          <w:sz w:val="20"/>
        </w:rPr>
        <w:t>Skip lorries. These will include roll on/roll off skips (</w:t>
      </w:r>
      <w:r w:rsidR="00A10DED">
        <w:rPr>
          <w:sz w:val="20"/>
        </w:rPr>
        <w:t>approx.</w:t>
      </w:r>
      <w:r>
        <w:rPr>
          <w:sz w:val="20"/>
        </w:rPr>
        <w:t xml:space="preserve"> size 7.5m long and 2.4m wide) and standard </w:t>
      </w:r>
      <w:r w:rsidR="00A66027">
        <w:rPr>
          <w:sz w:val="20"/>
        </w:rPr>
        <w:t>8-yard</w:t>
      </w:r>
      <w:r>
        <w:rPr>
          <w:sz w:val="20"/>
        </w:rPr>
        <w:t xml:space="preserve"> skips for waste (</w:t>
      </w:r>
      <w:r w:rsidR="00A10DED">
        <w:rPr>
          <w:sz w:val="20"/>
        </w:rPr>
        <w:t>approx.</w:t>
      </w:r>
      <w:r>
        <w:rPr>
          <w:sz w:val="20"/>
        </w:rPr>
        <w:t xml:space="preserve"> size 7m long and 2.4m</w:t>
      </w:r>
      <w:r>
        <w:rPr>
          <w:spacing w:val="-5"/>
          <w:sz w:val="20"/>
        </w:rPr>
        <w:t xml:space="preserve"> </w:t>
      </w:r>
      <w:r>
        <w:rPr>
          <w:sz w:val="20"/>
        </w:rPr>
        <w:t>wide.</w:t>
      </w:r>
    </w:p>
    <w:p w14:paraId="2299CA98" w14:textId="77777777" w:rsidR="00FA5447" w:rsidRDefault="00FA5447">
      <w:pPr>
        <w:pStyle w:val="BodyText"/>
        <w:spacing w:before="3"/>
        <w:rPr>
          <w:sz w:val="24"/>
        </w:rPr>
      </w:pPr>
    </w:p>
    <w:p w14:paraId="00FDE145" w14:textId="2E70DE26" w:rsidR="00FA5447" w:rsidRDefault="00615719">
      <w:pPr>
        <w:pStyle w:val="ListParagraph"/>
        <w:numPr>
          <w:ilvl w:val="2"/>
          <w:numId w:val="3"/>
        </w:numPr>
        <w:tabs>
          <w:tab w:val="left" w:pos="937"/>
          <w:tab w:val="left" w:pos="939"/>
        </w:tabs>
        <w:ind w:left="938"/>
        <w:rPr>
          <w:sz w:val="20"/>
        </w:rPr>
      </w:pPr>
      <w:r>
        <w:rPr>
          <w:sz w:val="20"/>
        </w:rPr>
        <w:t xml:space="preserve">Ready mix concrete lorries. </w:t>
      </w:r>
      <w:r w:rsidR="00A66027">
        <w:rPr>
          <w:sz w:val="20"/>
        </w:rPr>
        <w:t>(approx.</w:t>
      </w:r>
      <w:r>
        <w:rPr>
          <w:sz w:val="20"/>
        </w:rPr>
        <w:t xml:space="preserve"> size 8.25m long and 2.45m</w:t>
      </w:r>
      <w:r>
        <w:rPr>
          <w:spacing w:val="-6"/>
          <w:sz w:val="20"/>
        </w:rPr>
        <w:t xml:space="preserve"> </w:t>
      </w:r>
      <w:r>
        <w:rPr>
          <w:sz w:val="20"/>
        </w:rPr>
        <w:t>wide).</w:t>
      </w:r>
    </w:p>
    <w:p w14:paraId="26B7C273" w14:textId="77777777" w:rsidR="00FA5447" w:rsidRDefault="00FA5447">
      <w:pPr>
        <w:pStyle w:val="BodyText"/>
        <w:rPr>
          <w:sz w:val="22"/>
        </w:rPr>
      </w:pPr>
    </w:p>
    <w:p w14:paraId="72AB79F6" w14:textId="63B31CFC" w:rsidR="00FA5447" w:rsidRDefault="00615719">
      <w:pPr>
        <w:pStyle w:val="ListParagraph"/>
        <w:numPr>
          <w:ilvl w:val="2"/>
          <w:numId w:val="3"/>
        </w:numPr>
        <w:tabs>
          <w:tab w:val="left" w:pos="937"/>
          <w:tab w:val="left" w:pos="939"/>
        </w:tabs>
        <w:spacing w:before="177" w:line="376" w:lineRule="auto"/>
        <w:ind w:right="2025" w:hanging="502"/>
        <w:rPr>
          <w:sz w:val="20"/>
        </w:rPr>
      </w:pPr>
      <w:r>
        <w:rPr>
          <w:sz w:val="20"/>
        </w:rPr>
        <w:t>Flat bed delivery vehicles for the delivery of various materials including scaffolding, steelwork, reinforcement, bricks/blocks, timber, roofing materials, plaster, joinery etc. (</w:t>
      </w:r>
      <w:r w:rsidR="00A66027">
        <w:rPr>
          <w:sz w:val="20"/>
        </w:rPr>
        <w:t>approx.</w:t>
      </w:r>
      <w:r>
        <w:rPr>
          <w:sz w:val="20"/>
        </w:rPr>
        <w:t xml:space="preserve"> size 8.5m long and 2.45m</w:t>
      </w:r>
      <w:r>
        <w:rPr>
          <w:spacing w:val="1"/>
          <w:sz w:val="20"/>
        </w:rPr>
        <w:t xml:space="preserve"> </w:t>
      </w:r>
      <w:r>
        <w:rPr>
          <w:sz w:val="20"/>
        </w:rPr>
        <w:t>wide.</w:t>
      </w:r>
    </w:p>
    <w:p w14:paraId="3772C2F3" w14:textId="77777777" w:rsidR="00FA5447" w:rsidRDefault="00FA5447">
      <w:pPr>
        <w:pStyle w:val="BodyText"/>
        <w:spacing w:before="4"/>
        <w:rPr>
          <w:sz w:val="24"/>
        </w:rPr>
      </w:pPr>
    </w:p>
    <w:p w14:paraId="4B2B9204" w14:textId="042085BD" w:rsidR="00FA5447" w:rsidRDefault="00062EC0" w:rsidP="00DB058B">
      <w:pPr>
        <w:pStyle w:val="ListParagraph"/>
        <w:numPr>
          <w:ilvl w:val="2"/>
          <w:numId w:val="3"/>
        </w:numPr>
        <w:tabs>
          <w:tab w:val="left" w:pos="937"/>
          <w:tab w:val="left" w:pos="939"/>
        </w:tabs>
        <w:spacing w:before="1" w:line="376" w:lineRule="auto"/>
        <w:ind w:right="2645" w:hanging="502"/>
        <w:rPr>
          <w:sz w:val="20"/>
        </w:rPr>
      </w:pPr>
      <w:r>
        <w:rPr>
          <w:sz w:val="20"/>
        </w:rPr>
        <w:t>We will try to avoid any deliveries that require a</w:t>
      </w:r>
      <w:r w:rsidR="00615719" w:rsidRPr="00DB058B">
        <w:rPr>
          <w:sz w:val="20"/>
        </w:rPr>
        <w:t xml:space="preserve">rticulated </w:t>
      </w:r>
      <w:r>
        <w:rPr>
          <w:sz w:val="20"/>
        </w:rPr>
        <w:t>l</w:t>
      </w:r>
      <w:r w:rsidR="00615719" w:rsidRPr="00DB058B">
        <w:rPr>
          <w:sz w:val="20"/>
        </w:rPr>
        <w:t>orries.</w:t>
      </w:r>
    </w:p>
    <w:p w14:paraId="563DF7D7" w14:textId="77777777" w:rsidR="005C77C7" w:rsidRPr="005C77C7" w:rsidRDefault="005C77C7" w:rsidP="005C77C7">
      <w:pPr>
        <w:pStyle w:val="ListParagraph"/>
        <w:rPr>
          <w:sz w:val="20"/>
        </w:rPr>
      </w:pPr>
    </w:p>
    <w:p w14:paraId="3408F223" w14:textId="65957F4A" w:rsidR="005C77C7" w:rsidRDefault="005041E4" w:rsidP="00DB058B">
      <w:pPr>
        <w:pStyle w:val="ListParagraph"/>
        <w:numPr>
          <w:ilvl w:val="2"/>
          <w:numId w:val="3"/>
        </w:numPr>
        <w:tabs>
          <w:tab w:val="left" w:pos="937"/>
          <w:tab w:val="left" w:pos="939"/>
        </w:tabs>
        <w:spacing w:before="1" w:line="376" w:lineRule="auto"/>
        <w:ind w:right="2645" w:hanging="502"/>
        <w:rPr>
          <w:sz w:val="20"/>
        </w:rPr>
      </w:pPr>
      <w:r>
        <w:rPr>
          <w:sz w:val="20"/>
        </w:rPr>
        <w:t>Mob</w:t>
      </w:r>
      <w:r w:rsidR="00E02FAB">
        <w:rPr>
          <w:sz w:val="20"/>
        </w:rPr>
        <w:t>i</w:t>
      </w:r>
      <w:r>
        <w:rPr>
          <w:sz w:val="20"/>
        </w:rPr>
        <w:t>le cranes</w:t>
      </w:r>
    </w:p>
    <w:p w14:paraId="02590285" w14:textId="77777777" w:rsidR="00DB058B" w:rsidRDefault="00DB058B" w:rsidP="00DB058B">
      <w:pPr>
        <w:tabs>
          <w:tab w:val="left" w:pos="937"/>
          <w:tab w:val="left" w:pos="939"/>
        </w:tabs>
        <w:spacing w:before="1" w:line="376" w:lineRule="auto"/>
        <w:ind w:right="2645"/>
        <w:rPr>
          <w:sz w:val="20"/>
        </w:rPr>
      </w:pPr>
    </w:p>
    <w:p w14:paraId="58B5DE86" w14:textId="77777777" w:rsidR="00DB058B" w:rsidRDefault="00DB058B" w:rsidP="00DB058B">
      <w:pPr>
        <w:tabs>
          <w:tab w:val="left" w:pos="937"/>
          <w:tab w:val="left" w:pos="939"/>
        </w:tabs>
        <w:spacing w:before="1" w:line="376" w:lineRule="auto"/>
        <w:ind w:right="2645"/>
        <w:rPr>
          <w:sz w:val="20"/>
        </w:rPr>
      </w:pPr>
    </w:p>
    <w:p w14:paraId="492FE33B" w14:textId="309BDB3E" w:rsidR="00FA5447" w:rsidRDefault="0033644A" w:rsidP="0033644A">
      <w:pPr>
        <w:pStyle w:val="Heading1"/>
      </w:pPr>
      <w:bookmarkStart w:id="7" w:name="_Toc152183491"/>
      <w:r>
        <w:t xml:space="preserve">8.0 </w:t>
      </w:r>
      <w:r w:rsidR="00615719">
        <w:t>Access drawing for manoeuvres into the</w:t>
      </w:r>
      <w:r w:rsidR="00615719">
        <w:rPr>
          <w:spacing w:val="-5"/>
        </w:rPr>
        <w:t xml:space="preserve"> </w:t>
      </w:r>
      <w:r w:rsidR="00615719">
        <w:t>site</w:t>
      </w:r>
      <w:bookmarkEnd w:id="7"/>
    </w:p>
    <w:p w14:paraId="4D2D1CA9" w14:textId="77777777" w:rsidR="00FA5447" w:rsidRDefault="00FA5447">
      <w:pPr>
        <w:pStyle w:val="BodyText"/>
        <w:spacing w:before="7"/>
        <w:rPr>
          <w:b/>
          <w:sz w:val="32"/>
        </w:rPr>
      </w:pPr>
    </w:p>
    <w:p w14:paraId="56B14B25" w14:textId="4A2AA13D" w:rsidR="00FA5447" w:rsidRDefault="00FC69E4">
      <w:pPr>
        <w:pStyle w:val="BodyText"/>
        <w:ind w:left="220" w:right="490"/>
      </w:pPr>
      <w:r>
        <w:t xml:space="preserve">Please refer to our appendices </w:t>
      </w:r>
    </w:p>
    <w:p w14:paraId="6A9CBCC8" w14:textId="77777777" w:rsidR="00FA5447" w:rsidRDefault="00FA5447">
      <w:pPr>
        <w:pStyle w:val="BodyText"/>
        <w:rPr>
          <w:sz w:val="22"/>
        </w:rPr>
      </w:pPr>
    </w:p>
    <w:p w14:paraId="1A03258B" w14:textId="77777777" w:rsidR="00FA5447" w:rsidRDefault="00FA5447">
      <w:pPr>
        <w:pStyle w:val="BodyText"/>
        <w:rPr>
          <w:sz w:val="22"/>
        </w:rPr>
      </w:pPr>
    </w:p>
    <w:p w14:paraId="05C3F3A8" w14:textId="77777777" w:rsidR="00FA5447" w:rsidRDefault="00FA5447">
      <w:pPr>
        <w:pStyle w:val="BodyText"/>
        <w:rPr>
          <w:sz w:val="21"/>
        </w:rPr>
      </w:pPr>
    </w:p>
    <w:p w14:paraId="49672350" w14:textId="77777777" w:rsidR="00FA5447" w:rsidRPr="00916629" w:rsidRDefault="00615719" w:rsidP="0033644A">
      <w:pPr>
        <w:pStyle w:val="Heading1"/>
      </w:pPr>
      <w:bookmarkStart w:id="8" w:name="_Toc152183492"/>
      <w:r w:rsidRPr="00916629">
        <w:t>9.0 Control of dirt and dust on the public highway</w:t>
      </w:r>
      <w:bookmarkEnd w:id="8"/>
    </w:p>
    <w:p w14:paraId="14C27F25" w14:textId="77777777" w:rsidR="00FA5447" w:rsidRPr="00916629" w:rsidRDefault="00FA5447">
      <w:pPr>
        <w:pStyle w:val="BodyText"/>
        <w:spacing w:before="7"/>
        <w:rPr>
          <w:b/>
          <w:sz w:val="32"/>
        </w:rPr>
      </w:pPr>
    </w:p>
    <w:p w14:paraId="04946212" w14:textId="6DE6D078" w:rsidR="00FA5447" w:rsidRPr="00916629" w:rsidRDefault="00615719">
      <w:pPr>
        <w:pStyle w:val="BodyText"/>
        <w:spacing w:line="376" w:lineRule="auto"/>
        <w:ind w:left="220" w:right="834"/>
      </w:pPr>
      <w:r w:rsidRPr="00916629">
        <w:t xml:space="preserve">Mud and debris on the road </w:t>
      </w:r>
      <w:r w:rsidR="00A050AE" w:rsidRPr="00916629">
        <w:t>are</w:t>
      </w:r>
      <w:r w:rsidRPr="00916629">
        <w:t xml:space="preserve"> one of the main environmental nuisance and safety problems arising from construction sites. </w:t>
      </w:r>
      <w:r w:rsidR="00916629" w:rsidRPr="00916629">
        <w:t>Vale Southern</w:t>
      </w:r>
      <w:r w:rsidRPr="00916629">
        <w:t xml:space="preserve"> will make provision to minimise this problem</w:t>
      </w:r>
      <w:r w:rsidR="00E02FAB">
        <w:t xml:space="preserve"> by leaving as much of the existing concrete slab in place until the last moment before removal</w:t>
      </w:r>
      <w:r w:rsidRPr="00916629">
        <w:t>.</w:t>
      </w:r>
    </w:p>
    <w:p w14:paraId="4B8305C9" w14:textId="77777777" w:rsidR="00FA5447" w:rsidRPr="00916629" w:rsidRDefault="00FA5447">
      <w:pPr>
        <w:pStyle w:val="BodyText"/>
        <w:spacing w:before="9"/>
        <w:rPr>
          <w:sz w:val="32"/>
        </w:rPr>
      </w:pPr>
    </w:p>
    <w:p w14:paraId="7C81C12A" w14:textId="77777777" w:rsidR="00FA5447" w:rsidRPr="00916629" w:rsidRDefault="00615719">
      <w:pPr>
        <w:ind w:left="220"/>
        <w:rPr>
          <w:i/>
          <w:sz w:val="20"/>
        </w:rPr>
      </w:pPr>
      <w:r w:rsidRPr="00916629">
        <w:rPr>
          <w:i/>
          <w:sz w:val="20"/>
        </w:rPr>
        <w:t>Wheel Cleaning Methodology</w:t>
      </w:r>
    </w:p>
    <w:p w14:paraId="18DC5D99" w14:textId="77777777" w:rsidR="00FA5447" w:rsidRPr="00916629" w:rsidRDefault="00FA5447">
      <w:pPr>
        <w:pStyle w:val="BodyText"/>
        <w:spacing w:before="5"/>
        <w:rPr>
          <w:i/>
          <w:sz w:val="32"/>
        </w:rPr>
      </w:pPr>
    </w:p>
    <w:p w14:paraId="58FF7B71" w14:textId="0B13BB2A" w:rsidR="00FA5447" w:rsidRPr="00916629" w:rsidRDefault="00615719">
      <w:pPr>
        <w:pStyle w:val="BodyText"/>
        <w:spacing w:line="379" w:lineRule="auto"/>
        <w:ind w:left="220" w:right="757"/>
      </w:pPr>
      <w:r w:rsidRPr="00916629">
        <w:t>In the early stages of the project when ground works are being carried out, wheel washers will be used to wash down all vehicles that enter/leave the construction site</w:t>
      </w:r>
      <w:r w:rsidR="00EF1AF8">
        <w:t xml:space="preserve"> when conditions are wet and the possibility to transfer</w:t>
      </w:r>
      <w:r w:rsidR="00CF42A5">
        <w:t xml:space="preserve"> mud. </w:t>
      </w:r>
    </w:p>
    <w:p w14:paraId="5C2F751E" w14:textId="77777777" w:rsidR="00FA5447" w:rsidRPr="00916629" w:rsidRDefault="00FA5447">
      <w:pPr>
        <w:pStyle w:val="BodyText"/>
        <w:spacing w:before="8"/>
      </w:pPr>
    </w:p>
    <w:p w14:paraId="39E4545F" w14:textId="77777777" w:rsidR="00FA5447" w:rsidRPr="00916629" w:rsidRDefault="00615719">
      <w:pPr>
        <w:ind w:left="220"/>
        <w:rPr>
          <w:i/>
          <w:sz w:val="20"/>
        </w:rPr>
      </w:pPr>
      <w:r w:rsidRPr="00916629">
        <w:rPr>
          <w:i/>
          <w:sz w:val="20"/>
        </w:rPr>
        <w:t>Maintaining Public Roads/Paths</w:t>
      </w:r>
    </w:p>
    <w:p w14:paraId="0785914A" w14:textId="77777777" w:rsidR="00FA5447" w:rsidRPr="00916629" w:rsidRDefault="00FA5447">
      <w:pPr>
        <w:pStyle w:val="BodyText"/>
        <w:spacing w:before="2"/>
        <w:rPr>
          <w:i/>
          <w:sz w:val="32"/>
        </w:rPr>
      </w:pPr>
    </w:p>
    <w:p w14:paraId="2A237004" w14:textId="77777777" w:rsidR="00FA5447" w:rsidRPr="00916629" w:rsidRDefault="00615719">
      <w:pPr>
        <w:pStyle w:val="BodyText"/>
        <w:ind w:left="220"/>
      </w:pPr>
      <w:r w:rsidRPr="00916629">
        <w:t>We will also make provision for cleaning of the road if required by an approved road sweeper.</w:t>
      </w:r>
    </w:p>
    <w:p w14:paraId="3D7BA6D3" w14:textId="626ED13D" w:rsidR="00FA5447" w:rsidRPr="00916629" w:rsidRDefault="00615719" w:rsidP="00CF42A5">
      <w:pPr>
        <w:pStyle w:val="BodyText"/>
        <w:spacing w:before="69" w:line="379" w:lineRule="auto"/>
        <w:ind w:left="220" w:right="648"/>
      </w:pPr>
      <w:r w:rsidRPr="00916629">
        <w:t xml:space="preserve">We will insist on all muck away </w:t>
      </w:r>
      <w:r w:rsidR="00BD34F3">
        <w:t>vehicles to</w:t>
      </w:r>
      <w:r w:rsidRPr="00916629">
        <w:t xml:space="preserve"> be fully sheeted to minimise the risk of any mud over-spilling onto the highway.</w:t>
      </w:r>
    </w:p>
    <w:p w14:paraId="4BBBBC87" w14:textId="77777777" w:rsidR="00FA5447" w:rsidRPr="00916629" w:rsidRDefault="00FA5447">
      <w:pPr>
        <w:pStyle w:val="BodyText"/>
        <w:spacing w:before="6"/>
      </w:pPr>
    </w:p>
    <w:p w14:paraId="7C3C52A4" w14:textId="2A19BF91" w:rsidR="00FA5447" w:rsidRPr="00916629" w:rsidRDefault="000F6131">
      <w:pPr>
        <w:pStyle w:val="BodyText"/>
        <w:ind w:left="220"/>
      </w:pPr>
      <w:r>
        <w:t xml:space="preserve">Where possible the </w:t>
      </w:r>
      <w:r w:rsidR="00991F01">
        <w:t xml:space="preserve">intention is to tarmac any loading / traffic </w:t>
      </w:r>
      <w:proofErr w:type="spellStart"/>
      <w:r w:rsidR="00991F01">
        <w:t>area’s</w:t>
      </w:r>
      <w:proofErr w:type="spellEnd"/>
      <w:r w:rsidR="00991F01">
        <w:t xml:space="preserve">, this preventing the transfer of </w:t>
      </w:r>
      <w:r w:rsidR="00D71A27">
        <w:t>ground</w:t>
      </w:r>
      <w:r w:rsidR="00991F01">
        <w:t xml:space="preserve"> spoils out onto road surfaces and causing excessive airborne dust. </w:t>
      </w:r>
      <w:r w:rsidR="00615719" w:rsidRPr="00916629">
        <w:t>We will</w:t>
      </w:r>
      <w:r w:rsidR="00930D8F">
        <w:t xml:space="preserve"> also</w:t>
      </w:r>
      <w:r w:rsidR="00615719" w:rsidRPr="00916629">
        <w:t xml:space="preserve"> consider </w:t>
      </w:r>
      <w:r w:rsidR="00930D8F">
        <w:t xml:space="preserve">water suppression should dust become excessive. </w:t>
      </w:r>
    </w:p>
    <w:p w14:paraId="313B6859" w14:textId="77777777" w:rsidR="00FA5447" w:rsidRPr="00916629" w:rsidRDefault="00FA5447">
      <w:pPr>
        <w:pStyle w:val="BodyText"/>
        <w:spacing w:before="11"/>
        <w:rPr>
          <w:sz w:val="31"/>
        </w:rPr>
      </w:pPr>
    </w:p>
    <w:p w14:paraId="4F1EE118" w14:textId="77777777" w:rsidR="00FA5447" w:rsidRPr="00916629" w:rsidRDefault="00615719">
      <w:pPr>
        <w:pStyle w:val="ListParagraph"/>
        <w:numPr>
          <w:ilvl w:val="2"/>
          <w:numId w:val="2"/>
        </w:numPr>
        <w:tabs>
          <w:tab w:val="left" w:pos="379"/>
        </w:tabs>
        <w:ind w:hanging="158"/>
        <w:rPr>
          <w:sz w:val="20"/>
        </w:rPr>
      </w:pPr>
      <w:r w:rsidRPr="00916629">
        <w:rPr>
          <w:sz w:val="20"/>
        </w:rPr>
        <w:t>Structures and building during</w:t>
      </w:r>
      <w:r w:rsidRPr="00916629">
        <w:rPr>
          <w:spacing w:val="-2"/>
          <w:sz w:val="20"/>
        </w:rPr>
        <w:t xml:space="preserve"> </w:t>
      </w:r>
      <w:r w:rsidRPr="00916629">
        <w:rPr>
          <w:sz w:val="20"/>
        </w:rPr>
        <w:t>demolition.</w:t>
      </w:r>
    </w:p>
    <w:p w14:paraId="6EAE297C" w14:textId="77777777" w:rsidR="00FA5447" w:rsidRPr="00916629" w:rsidRDefault="00615719" w:rsidP="000F6131">
      <w:pPr>
        <w:pStyle w:val="ListParagraph"/>
        <w:numPr>
          <w:ilvl w:val="2"/>
          <w:numId w:val="2"/>
        </w:numPr>
        <w:tabs>
          <w:tab w:val="left" w:pos="504"/>
        </w:tabs>
        <w:spacing w:before="130"/>
        <w:rPr>
          <w:sz w:val="20"/>
        </w:rPr>
      </w:pPr>
      <w:r w:rsidRPr="00916629">
        <w:rPr>
          <w:sz w:val="20"/>
        </w:rPr>
        <w:lastRenderedPageBreak/>
        <w:t>Unpaved areas that are subject to traffic or</w:t>
      </w:r>
      <w:r w:rsidRPr="00916629">
        <w:rPr>
          <w:spacing w:val="-11"/>
          <w:sz w:val="20"/>
        </w:rPr>
        <w:t xml:space="preserve"> </w:t>
      </w:r>
      <w:r w:rsidRPr="00916629">
        <w:rPr>
          <w:sz w:val="20"/>
        </w:rPr>
        <w:t>wind.</w:t>
      </w:r>
    </w:p>
    <w:p w14:paraId="2A7A7D19" w14:textId="77777777" w:rsidR="00FA5447" w:rsidRPr="00916629" w:rsidRDefault="00615719" w:rsidP="000F6131">
      <w:pPr>
        <w:pStyle w:val="ListParagraph"/>
        <w:numPr>
          <w:ilvl w:val="2"/>
          <w:numId w:val="2"/>
        </w:numPr>
        <w:tabs>
          <w:tab w:val="left" w:pos="504"/>
        </w:tabs>
        <w:spacing w:before="130"/>
        <w:rPr>
          <w:sz w:val="20"/>
        </w:rPr>
      </w:pPr>
      <w:r w:rsidRPr="00916629">
        <w:rPr>
          <w:sz w:val="20"/>
        </w:rPr>
        <w:t>Sand, spoil and aggregate</w:t>
      </w:r>
      <w:r w:rsidRPr="00916629">
        <w:rPr>
          <w:spacing w:val="-3"/>
          <w:sz w:val="20"/>
        </w:rPr>
        <w:t xml:space="preserve"> </w:t>
      </w:r>
      <w:r w:rsidRPr="00916629">
        <w:rPr>
          <w:sz w:val="20"/>
        </w:rPr>
        <w:t>stockpiles.</w:t>
      </w:r>
    </w:p>
    <w:p w14:paraId="381DF615" w14:textId="77777777" w:rsidR="00FA5447" w:rsidRPr="00916629" w:rsidRDefault="00615719" w:rsidP="000F6131">
      <w:pPr>
        <w:pStyle w:val="ListParagraph"/>
        <w:numPr>
          <w:ilvl w:val="2"/>
          <w:numId w:val="2"/>
        </w:numPr>
        <w:tabs>
          <w:tab w:val="left" w:pos="504"/>
        </w:tabs>
        <w:spacing w:before="128"/>
        <w:rPr>
          <w:sz w:val="20"/>
        </w:rPr>
      </w:pPr>
      <w:r w:rsidRPr="00916629">
        <w:rPr>
          <w:sz w:val="20"/>
        </w:rPr>
        <w:t>During loading/unloading of dust generating</w:t>
      </w:r>
      <w:r w:rsidRPr="00916629">
        <w:rPr>
          <w:spacing w:val="-3"/>
          <w:sz w:val="20"/>
        </w:rPr>
        <w:t xml:space="preserve"> </w:t>
      </w:r>
      <w:r w:rsidRPr="00916629">
        <w:rPr>
          <w:sz w:val="20"/>
        </w:rPr>
        <w:t>materials.</w:t>
      </w:r>
    </w:p>
    <w:p w14:paraId="707660D6" w14:textId="77777777" w:rsidR="00FA5447" w:rsidRPr="00916629" w:rsidRDefault="00FA5447">
      <w:pPr>
        <w:pStyle w:val="BodyText"/>
        <w:rPr>
          <w:sz w:val="22"/>
        </w:rPr>
      </w:pPr>
    </w:p>
    <w:p w14:paraId="086DF073" w14:textId="77777777" w:rsidR="00FA5447" w:rsidRPr="00916629" w:rsidRDefault="00FA5447">
      <w:pPr>
        <w:pStyle w:val="BodyText"/>
        <w:rPr>
          <w:sz w:val="22"/>
        </w:rPr>
      </w:pPr>
    </w:p>
    <w:p w14:paraId="7CAE253E" w14:textId="77777777" w:rsidR="00FA5447" w:rsidRPr="00916629" w:rsidRDefault="00FA5447">
      <w:pPr>
        <w:pStyle w:val="BodyText"/>
        <w:rPr>
          <w:sz w:val="22"/>
        </w:rPr>
      </w:pPr>
    </w:p>
    <w:p w14:paraId="3FD7C7F0" w14:textId="77777777" w:rsidR="00FA5447" w:rsidRPr="00916629" w:rsidRDefault="00FA5447">
      <w:pPr>
        <w:pStyle w:val="BodyText"/>
        <w:spacing w:before="10"/>
        <w:rPr>
          <w:sz w:val="17"/>
        </w:rPr>
      </w:pPr>
    </w:p>
    <w:p w14:paraId="541E2B50" w14:textId="77777777" w:rsidR="00FA5447" w:rsidRPr="00916629" w:rsidRDefault="00615719" w:rsidP="0033644A">
      <w:pPr>
        <w:pStyle w:val="Heading1"/>
      </w:pPr>
      <w:bookmarkStart w:id="9" w:name="_Toc152183493"/>
      <w:r w:rsidRPr="00916629">
        <w:t>10.0 Storage and Security</w:t>
      </w:r>
      <w:bookmarkEnd w:id="9"/>
    </w:p>
    <w:p w14:paraId="24706FD6" w14:textId="77777777" w:rsidR="00FA5447" w:rsidRPr="00916629" w:rsidRDefault="00FA5447">
      <w:pPr>
        <w:pStyle w:val="BodyText"/>
        <w:spacing w:before="8"/>
        <w:rPr>
          <w:b/>
          <w:sz w:val="30"/>
        </w:rPr>
      </w:pPr>
    </w:p>
    <w:p w14:paraId="087F1B12" w14:textId="77777777" w:rsidR="00FA5447" w:rsidRPr="00916629" w:rsidRDefault="00615719">
      <w:pPr>
        <w:pStyle w:val="BodyText"/>
        <w:ind w:left="220"/>
      </w:pPr>
      <w:r w:rsidRPr="00916629">
        <w:t>Areas for the Storage of Plant and Materials used during</w:t>
      </w:r>
      <w:r w:rsidRPr="00916629">
        <w:rPr>
          <w:spacing w:val="54"/>
        </w:rPr>
        <w:t xml:space="preserve"> </w:t>
      </w:r>
      <w:r w:rsidRPr="00916629">
        <w:t>Construction</w:t>
      </w:r>
    </w:p>
    <w:p w14:paraId="0F3E291B" w14:textId="77777777" w:rsidR="00FA5447" w:rsidRPr="00916629" w:rsidRDefault="00FA5447">
      <w:pPr>
        <w:pStyle w:val="BodyText"/>
        <w:spacing w:before="2"/>
        <w:rPr>
          <w:sz w:val="32"/>
        </w:rPr>
      </w:pPr>
    </w:p>
    <w:p w14:paraId="7E0C6F4A" w14:textId="2488D527" w:rsidR="00FA5447" w:rsidRDefault="00615719" w:rsidP="00916629">
      <w:pPr>
        <w:pStyle w:val="BodyText"/>
        <w:spacing w:line="376" w:lineRule="auto"/>
        <w:ind w:left="220" w:right="612"/>
      </w:pPr>
      <w:r w:rsidRPr="00916629">
        <w:t xml:space="preserve">Secure, hard-standing space has been designated near and around loading and unloading areas for the initial storage of plant and materials. </w:t>
      </w:r>
    </w:p>
    <w:p w14:paraId="3065F4F6" w14:textId="77777777" w:rsidR="00916629" w:rsidRPr="00916629" w:rsidRDefault="00916629" w:rsidP="00916629">
      <w:pPr>
        <w:pStyle w:val="BodyText"/>
        <w:spacing w:line="376" w:lineRule="auto"/>
        <w:ind w:left="220" w:right="612"/>
        <w:rPr>
          <w:sz w:val="32"/>
        </w:rPr>
      </w:pPr>
    </w:p>
    <w:p w14:paraId="3E166B96" w14:textId="3E8C46FA" w:rsidR="00B74721" w:rsidRPr="00916629" w:rsidRDefault="00B74721" w:rsidP="00B74721">
      <w:pPr>
        <w:pStyle w:val="BodyText"/>
        <w:spacing w:before="1"/>
        <w:ind w:left="220"/>
      </w:pPr>
      <w:r>
        <w:t xml:space="preserve">The site entrance is hoarded and gated, all remaining </w:t>
      </w:r>
      <w:proofErr w:type="gramStart"/>
      <w:r>
        <w:t>boundary’s</w:t>
      </w:r>
      <w:proofErr w:type="gramEnd"/>
      <w:r>
        <w:t xml:space="preserve"> to the project are 2m high walls and </w:t>
      </w:r>
      <w:r w:rsidR="005E0CC8">
        <w:t xml:space="preserve">therefore would not receive hoarding. </w:t>
      </w:r>
    </w:p>
    <w:p w14:paraId="7D2A1D26" w14:textId="1EE1F87D" w:rsidR="00FA5447" w:rsidRPr="00916629" w:rsidRDefault="00615719">
      <w:pPr>
        <w:pStyle w:val="BodyText"/>
        <w:spacing w:before="118" w:line="362" w:lineRule="auto"/>
        <w:ind w:left="220" w:right="490"/>
      </w:pPr>
      <w:r w:rsidRPr="00916629">
        <w:t xml:space="preserve">This is being monitored and maintained on a regular basis to ensure a safe working environment and prevent risk to the </w:t>
      </w:r>
      <w:proofErr w:type="gramStart"/>
      <w:r w:rsidRPr="00916629">
        <w:t>general public</w:t>
      </w:r>
      <w:proofErr w:type="gramEnd"/>
      <w:r w:rsidRPr="00916629">
        <w:t>.</w:t>
      </w:r>
    </w:p>
    <w:p w14:paraId="53AD3BD5" w14:textId="77777777" w:rsidR="00FA5447" w:rsidRPr="00916629" w:rsidRDefault="00FA5447">
      <w:pPr>
        <w:pStyle w:val="BodyText"/>
        <w:spacing w:before="5"/>
        <w:rPr>
          <w:sz w:val="22"/>
        </w:rPr>
      </w:pPr>
    </w:p>
    <w:p w14:paraId="3AF2A7FC" w14:textId="52735942" w:rsidR="00FA5447" w:rsidRPr="00916629" w:rsidRDefault="00615719" w:rsidP="00916629">
      <w:pPr>
        <w:pStyle w:val="BodyText"/>
        <w:spacing w:line="376" w:lineRule="auto"/>
        <w:ind w:left="220" w:right="1134"/>
        <w:rPr>
          <w:sz w:val="22"/>
        </w:rPr>
      </w:pPr>
      <w:r w:rsidRPr="00916629">
        <w:t>Additional fencing will be erected and taken down around hazardous or restricted areas of the site as required.</w:t>
      </w:r>
    </w:p>
    <w:p w14:paraId="0A2338A8" w14:textId="77777777" w:rsidR="00FA5447" w:rsidRPr="00916629" w:rsidRDefault="00FA5447">
      <w:pPr>
        <w:pStyle w:val="BodyText"/>
        <w:rPr>
          <w:sz w:val="22"/>
        </w:rPr>
      </w:pPr>
    </w:p>
    <w:p w14:paraId="04412ACD" w14:textId="77777777" w:rsidR="00FA5447" w:rsidRPr="00916629" w:rsidRDefault="00FA5447">
      <w:pPr>
        <w:pStyle w:val="BodyText"/>
        <w:spacing w:before="8"/>
        <w:rPr>
          <w:sz w:val="28"/>
        </w:rPr>
      </w:pPr>
    </w:p>
    <w:p w14:paraId="53139C90" w14:textId="7D840B05" w:rsidR="00FA5447" w:rsidRPr="00916629" w:rsidRDefault="0033644A" w:rsidP="0033644A">
      <w:pPr>
        <w:pStyle w:val="Heading1"/>
      </w:pPr>
      <w:bookmarkStart w:id="10" w:name="_Toc152183494"/>
      <w:r w:rsidRPr="00916629">
        <w:t xml:space="preserve">11.0 </w:t>
      </w:r>
      <w:r w:rsidR="00615719" w:rsidRPr="00916629">
        <w:t>Managing Impacts of Construction</w:t>
      </w:r>
      <w:r w:rsidR="00615719" w:rsidRPr="00916629">
        <w:rPr>
          <w:spacing w:val="-18"/>
        </w:rPr>
        <w:t xml:space="preserve"> </w:t>
      </w:r>
      <w:r w:rsidR="00615719" w:rsidRPr="00916629">
        <w:t>Activity</w:t>
      </w:r>
      <w:bookmarkEnd w:id="10"/>
    </w:p>
    <w:p w14:paraId="326A32F4" w14:textId="77777777" w:rsidR="00FA5447" w:rsidRPr="00916629" w:rsidRDefault="00FA5447">
      <w:pPr>
        <w:pStyle w:val="BodyText"/>
        <w:spacing w:before="4"/>
        <w:rPr>
          <w:b/>
          <w:sz w:val="32"/>
        </w:rPr>
      </w:pPr>
    </w:p>
    <w:p w14:paraId="2F319109" w14:textId="5F390AA2" w:rsidR="00FA5447" w:rsidRPr="00916629" w:rsidRDefault="00615719">
      <w:pPr>
        <w:pStyle w:val="BodyText"/>
        <w:spacing w:line="362" w:lineRule="auto"/>
        <w:ind w:left="220" w:right="610"/>
        <w:jc w:val="both"/>
      </w:pPr>
      <w:r w:rsidRPr="00916629">
        <w:t xml:space="preserve">We will continue to maintain a close relationship with the appointed Environmental Health </w:t>
      </w:r>
      <w:r w:rsidR="000E7DAF" w:rsidRPr="00916629">
        <w:t>officer and</w:t>
      </w:r>
      <w:r w:rsidRPr="00916629">
        <w:t xml:space="preserve"> will inform them of any exceptional circumstances in which construction activity may surpass agreed levels or restrictions, well in advance.</w:t>
      </w:r>
    </w:p>
    <w:p w14:paraId="1B95CA4F" w14:textId="77777777" w:rsidR="00FA5447" w:rsidRPr="00916629" w:rsidRDefault="00FA5447">
      <w:pPr>
        <w:pStyle w:val="BodyText"/>
        <w:rPr>
          <w:sz w:val="22"/>
        </w:rPr>
      </w:pPr>
    </w:p>
    <w:p w14:paraId="5C7EE97A" w14:textId="77777777" w:rsidR="00FA5447" w:rsidRPr="00916629" w:rsidRDefault="00FA5447">
      <w:pPr>
        <w:pStyle w:val="BodyText"/>
        <w:rPr>
          <w:sz w:val="22"/>
        </w:rPr>
      </w:pPr>
    </w:p>
    <w:p w14:paraId="0BCFD0AE" w14:textId="77777777" w:rsidR="00FA5447" w:rsidRPr="00916629" w:rsidRDefault="00FA5447">
      <w:pPr>
        <w:pStyle w:val="BodyText"/>
        <w:spacing w:before="6"/>
      </w:pPr>
    </w:p>
    <w:p w14:paraId="3E855124" w14:textId="377D52CF" w:rsidR="00FA5447" w:rsidRPr="00916629" w:rsidRDefault="0033644A" w:rsidP="0033644A">
      <w:pPr>
        <w:pStyle w:val="Heading1"/>
      </w:pPr>
      <w:bookmarkStart w:id="11" w:name="_Toc152183495"/>
      <w:r w:rsidRPr="00916629">
        <w:t xml:space="preserve">11.1 </w:t>
      </w:r>
      <w:r w:rsidR="00615719" w:rsidRPr="00916629">
        <w:t>Noise and Pollution Control</w:t>
      </w:r>
      <w:r w:rsidR="00615719" w:rsidRPr="00916629">
        <w:rPr>
          <w:spacing w:val="-15"/>
        </w:rPr>
        <w:t xml:space="preserve"> </w:t>
      </w:r>
      <w:r w:rsidR="00615719" w:rsidRPr="00916629">
        <w:t>Measures</w:t>
      </w:r>
      <w:bookmarkEnd w:id="11"/>
    </w:p>
    <w:p w14:paraId="1B86B92F" w14:textId="77777777" w:rsidR="00FA5447" w:rsidRPr="00916629" w:rsidRDefault="00FA5447">
      <w:pPr>
        <w:pStyle w:val="BodyText"/>
        <w:spacing w:before="7"/>
        <w:rPr>
          <w:b/>
          <w:sz w:val="32"/>
        </w:rPr>
      </w:pPr>
    </w:p>
    <w:p w14:paraId="1A7AF128" w14:textId="35862F6F" w:rsidR="00FA5447" w:rsidRDefault="00615719">
      <w:pPr>
        <w:pStyle w:val="BodyText"/>
        <w:spacing w:line="376" w:lineRule="auto"/>
        <w:ind w:left="220" w:right="546"/>
      </w:pPr>
      <w:r w:rsidRPr="00916629">
        <w:t>Noise levels will be controlled</w:t>
      </w:r>
      <w:r w:rsidR="00BE6919">
        <w:t xml:space="preserve">, </w:t>
      </w:r>
      <w:r w:rsidRPr="00916629">
        <w:t xml:space="preserve">active, relevant legislation including the Control of Pollution Act 1974 and the Environmental Protection Act 1990, to the Environmental Health Officer’s satisfaction. Best practice will be adopted by the contractor, </w:t>
      </w:r>
      <w:proofErr w:type="gramStart"/>
      <w:r w:rsidRPr="00916629">
        <w:t>in particular by</w:t>
      </w:r>
      <w:proofErr w:type="gramEnd"/>
      <w:r w:rsidRPr="00916629">
        <w:t xml:space="preserve"> adhering to the BSI Code of Practice for Noise and Vibration Control on Construction and Open Sites. Points of reference include:</w:t>
      </w:r>
    </w:p>
    <w:p w14:paraId="75502A9D" w14:textId="555FBFD1" w:rsidR="00865D85" w:rsidRDefault="00865D85" w:rsidP="00865D85">
      <w:pPr>
        <w:pStyle w:val="BodyText"/>
        <w:spacing w:line="376" w:lineRule="auto"/>
        <w:ind w:left="220" w:right="546"/>
      </w:pPr>
      <w:r>
        <w:t xml:space="preserve">To mitigate </w:t>
      </w:r>
      <w:r w:rsidR="00600E19">
        <w:t xml:space="preserve">Noise </w:t>
      </w:r>
      <w:r w:rsidR="00285890">
        <w:t>pollution,</w:t>
      </w:r>
      <w:r w:rsidR="00600E19">
        <w:t xml:space="preserve"> we shall:</w:t>
      </w:r>
    </w:p>
    <w:p w14:paraId="705D0521" w14:textId="77777777" w:rsidR="00992158" w:rsidRDefault="00992158" w:rsidP="00865D85">
      <w:pPr>
        <w:pStyle w:val="BodyText"/>
        <w:spacing w:line="376" w:lineRule="auto"/>
        <w:ind w:left="220" w:right="546"/>
      </w:pPr>
    </w:p>
    <w:p w14:paraId="4316C8D0" w14:textId="2708CEDB" w:rsidR="00600E19" w:rsidRDefault="00600E19" w:rsidP="00DD44DB">
      <w:pPr>
        <w:pStyle w:val="BodyText"/>
        <w:numPr>
          <w:ilvl w:val="0"/>
          <w:numId w:val="7"/>
        </w:numPr>
        <w:spacing w:line="376" w:lineRule="auto"/>
        <w:ind w:right="546"/>
      </w:pPr>
      <w:r>
        <w:t>Carry out low impact</w:t>
      </w:r>
      <w:r w:rsidR="00177A46">
        <w:t xml:space="preserve"> demolition methods, non</w:t>
      </w:r>
      <w:r w:rsidR="00285890">
        <w:t>-</w:t>
      </w:r>
      <w:r w:rsidR="00177A46">
        <w:t xml:space="preserve">percussive </w:t>
      </w:r>
      <w:r w:rsidR="00285890">
        <w:t xml:space="preserve">plant to be used where practicable </w:t>
      </w:r>
    </w:p>
    <w:p w14:paraId="17CD71FC" w14:textId="3FF92E42" w:rsidR="00285890" w:rsidRDefault="00F50058" w:rsidP="00DD44DB">
      <w:pPr>
        <w:pStyle w:val="BodyText"/>
        <w:numPr>
          <w:ilvl w:val="0"/>
          <w:numId w:val="7"/>
        </w:numPr>
        <w:spacing w:line="376" w:lineRule="auto"/>
        <w:ind w:right="546"/>
      </w:pPr>
      <w:r>
        <w:t xml:space="preserve">The project main structure is a </w:t>
      </w:r>
      <w:proofErr w:type="gramStart"/>
      <w:r>
        <w:t>pre</w:t>
      </w:r>
      <w:r w:rsidR="00BE6919">
        <w:t>-</w:t>
      </w:r>
      <w:r>
        <w:t>fabricated</w:t>
      </w:r>
      <w:proofErr w:type="gramEnd"/>
      <w:r w:rsidR="00BE6919">
        <w:t xml:space="preserve"> timber</w:t>
      </w:r>
      <w:r>
        <w:t xml:space="preserve"> frame</w:t>
      </w:r>
    </w:p>
    <w:p w14:paraId="0489C992" w14:textId="1479C309" w:rsidR="00F50058" w:rsidRDefault="00F50058" w:rsidP="00DD44DB">
      <w:pPr>
        <w:pStyle w:val="BodyText"/>
        <w:numPr>
          <w:ilvl w:val="0"/>
          <w:numId w:val="7"/>
        </w:numPr>
        <w:spacing w:line="376" w:lineRule="auto"/>
        <w:ind w:right="546"/>
      </w:pPr>
      <w:r>
        <w:t xml:space="preserve">Plant to </w:t>
      </w:r>
      <w:r w:rsidR="00C026CD">
        <w:t xml:space="preserve">be fitted with Silencers when practicable </w:t>
      </w:r>
    </w:p>
    <w:p w14:paraId="7E17FFF7" w14:textId="6E8B4AD7" w:rsidR="00C026CD" w:rsidRDefault="00C026CD" w:rsidP="00DD44DB">
      <w:pPr>
        <w:pStyle w:val="BodyText"/>
        <w:numPr>
          <w:ilvl w:val="0"/>
          <w:numId w:val="7"/>
        </w:numPr>
        <w:spacing w:line="376" w:lineRule="auto"/>
        <w:ind w:right="546"/>
      </w:pPr>
      <w:r>
        <w:t xml:space="preserve">The plant appointed to site is </w:t>
      </w:r>
      <w:r w:rsidR="00514D56">
        <w:t xml:space="preserve">in good condition and is </w:t>
      </w:r>
      <w:r w:rsidR="007B2207">
        <w:t>com</w:t>
      </w:r>
      <w:r w:rsidR="003D58D9">
        <w:t>p</w:t>
      </w:r>
      <w:r w:rsidR="007B2207">
        <w:t>liant with EC directive 2000/14/EC</w:t>
      </w:r>
      <w:r w:rsidR="00DD44DB">
        <w:t xml:space="preserve"> &amp; UKSI2001/1701 </w:t>
      </w:r>
    </w:p>
    <w:p w14:paraId="77AAB545" w14:textId="13E92547" w:rsidR="00DD44DB" w:rsidRDefault="007A054E" w:rsidP="00DD44DB">
      <w:pPr>
        <w:pStyle w:val="BodyText"/>
        <w:numPr>
          <w:ilvl w:val="0"/>
          <w:numId w:val="7"/>
        </w:numPr>
        <w:spacing w:line="376" w:lineRule="auto"/>
        <w:ind w:right="546"/>
      </w:pPr>
      <w:r>
        <w:t>Plant is to be stored</w:t>
      </w:r>
      <w:r w:rsidR="00645F48">
        <w:t xml:space="preserve"> away from neighbouring properties when practicable</w:t>
      </w:r>
    </w:p>
    <w:p w14:paraId="45F7BAF4" w14:textId="6D99D9B9" w:rsidR="00645F48" w:rsidRDefault="00B00DDE" w:rsidP="00DD44DB">
      <w:pPr>
        <w:pStyle w:val="BodyText"/>
        <w:numPr>
          <w:ilvl w:val="0"/>
          <w:numId w:val="7"/>
        </w:numPr>
        <w:spacing w:line="376" w:lineRule="auto"/>
        <w:ind w:right="546"/>
      </w:pPr>
      <w:r>
        <w:lastRenderedPageBreak/>
        <w:t xml:space="preserve">Plant shall not be used unless necessary </w:t>
      </w:r>
    </w:p>
    <w:p w14:paraId="0D4D101B" w14:textId="070E6F6C" w:rsidR="00B00DDE" w:rsidRDefault="00037A09" w:rsidP="00DD44DB">
      <w:pPr>
        <w:pStyle w:val="BodyText"/>
        <w:numPr>
          <w:ilvl w:val="0"/>
          <w:numId w:val="7"/>
        </w:numPr>
        <w:spacing w:line="376" w:lineRule="auto"/>
        <w:ind w:right="546"/>
      </w:pPr>
      <w:r>
        <w:t xml:space="preserve">Site hoarding is erected at the entrance to </w:t>
      </w:r>
      <w:r w:rsidR="003D58D9">
        <w:t xml:space="preserve">prevent </w:t>
      </w:r>
    </w:p>
    <w:p w14:paraId="14B702D9" w14:textId="7D3BAA1D" w:rsidR="00051E24" w:rsidRDefault="00DD0274" w:rsidP="00DD44DB">
      <w:pPr>
        <w:pStyle w:val="BodyText"/>
        <w:numPr>
          <w:ilvl w:val="0"/>
          <w:numId w:val="7"/>
        </w:numPr>
        <w:spacing w:line="376" w:lineRule="auto"/>
        <w:ind w:right="546"/>
      </w:pPr>
      <w:r>
        <w:t>The project will be serviced via mains electric, this mitigates the use of generators</w:t>
      </w:r>
    </w:p>
    <w:p w14:paraId="36B5FAE1" w14:textId="03569AE7" w:rsidR="00DD0274" w:rsidRDefault="003475B1" w:rsidP="00DD44DB">
      <w:pPr>
        <w:pStyle w:val="BodyText"/>
        <w:numPr>
          <w:ilvl w:val="0"/>
          <w:numId w:val="7"/>
        </w:numPr>
        <w:spacing w:line="376" w:lineRule="auto"/>
        <w:ind w:right="546"/>
      </w:pPr>
      <w:r>
        <w:t>The project will be Registered and evaluated as part of the Considerate Contractors</w:t>
      </w:r>
      <w:r w:rsidR="00FA41CA">
        <w:t xml:space="preserve"> Scheme</w:t>
      </w:r>
    </w:p>
    <w:p w14:paraId="4AD29562" w14:textId="3FD8D6D7" w:rsidR="00865D85" w:rsidRPr="00E070A9" w:rsidRDefault="00FA41CA" w:rsidP="00E070A9">
      <w:pPr>
        <w:pStyle w:val="BodyText"/>
        <w:numPr>
          <w:ilvl w:val="0"/>
          <w:numId w:val="7"/>
        </w:numPr>
        <w:spacing w:line="376" w:lineRule="auto"/>
        <w:ind w:right="546"/>
      </w:pPr>
      <w:r>
        <w:t>All operatives to receive a full project induction</w:t>
      </w:r>
      <w:r w:rsidR="00AD0DE3">
        <w:t xml:space="preserve"> where responsibilities and duties will be</w:t>
      </w:r>
      <w:r w:rsidR="002D2A61">
        <w:t xml:space="preserve"> conveyed.</w:t>
      </w:r>
    </w:p>
    <w:p w14:paraId="1370FFA4" w14:textId="77777777" w:rsidR="00FA5447" w:rsidRDefault="00FA5447">
      <w:pPr>
        <w:pStyle w:val="BodyText"/>
        <w:rPr>
          <w:sz w:val="22"/>
        </w:rPr>
      </w:pPr>
    </w:p>
    <w:p w14:paraId="348F2FB4" w14:textId="77777777" w:rsidR="001049D1" w:rsidRDefault="001049D1">
      <w:pPr>
        <w:pStyle w:val="BodyText"/>
        <w:rPr>
          <w:sz w:val="22"/>
        </w:rPr>
      </w:pPr>
    </w:p>
    <w:p w14:paraId="6C463F61" w14:textId="77777777" w:rsidR="001049D1" w:rsidRPr="00916629" w:rsidRDefault="001049D1">
      <w:pPr>
        <w:pStyle w:val="BodyText"/>
        <w:rPr>
          <w:sz w:val="22"/>
        </w:rPr>
      </w:pPr>
    </w:p>
    <w:p w14:paraId="710C010E" w14:textId="77777777" w:rsidR="00FA5447" w:rsidRPr="00916629" w:rsidRDefault="00FA5447">
      <w:pPr>
        <w:pStyle w:val="BodyText"/>
        <w:spacing w:before="5"/>
        <w:rPr>
          <w:sz w:val="23"/>
        </w:rPr>
      </w:pPr>
    </w:p>
    <w:p w14:paraId="7491650D" w14:textId="060F81BF" w:rsidR="00FA5447" w:rsidRPr="00916629" w:rsidRDefault="0033644A" w:rsidP="0033644A">
      <w:pPr>
        <w:pStyle w:val="Heading1"/>
      </w:pPr>
      <w:bookmarkStart w:id="12" w:name="_Toc152183496"/>
      <w:r w:rsidRPr="00916629">
        <w:t xml:space="preserve">11.2 </w:t>
      </w:r>
      <w:r w:rsidR="00615719" w:rsidRPr="00916629">
        <w:t>Dirt and Dust during</w:t>
      </w:r>
      <w:r w:rsidR="00615719" w:rsidRPr="00916629">
        <w:rPr>
          <w:spacing w:val="-17"/>
        </w:rPr>
        <w:t xml:space="preserve"> </w:t>
      </w:r>
      <w:r w:rsidR="00615719" w:rsidRPr="00916629">
        <w:t>Construction</w:t>
      </w:r>
      <w:bookmarkEnd w:id="12"/>
    </w:p>
    <w:p w14:paraId="08DEA461" w14:textId="77777777" w:rsidR="00FA5447" w:rsidRPr="00916629" w:rsidRDefault="00FA5447">
      <w:pPr>
        <w:pStyle w:val="BodyText"/>
        <w:spacing w:before="2"/>
        <w:rPr>
          <w:b/>
          <w:sz w:val="32"/>
        </w:rPr>
      </w:pPr>
    </w:p>
    <w:p w14:paraId="242FB15D" w14:textId="41AC8A91" w:rsidR="004F7C31" w:rsidRPr="004F7C31" w:rsidRDefault="004C766E" w:rsidP="004F7C31">
      <w:pPr>
        <w:pStyle w:val="BodyText"/>
        <w:spacing w:line="369" w:lineRule="auto"/>
        <w:ind w:left="220" w:right="645"/>
        <w:rPr>
          <w:i/>
          <w:iCs/>
          <w:sz w:val="16"/>
          <w:szCs w:val="16"/>
        </w:rPr>
      </w:pPr>
      <w:r>
        <w:t>VSC will adhere</w:t>
      </w:r>
      <w:r w:rsidR="009C5F31">
        <w:t xml:space="preserve"> best practice guidance when mitigating dust / dirt</w:t>
      </w:r>
      <w:r w:rsidR="00751874">
        <w:t xml:space="preserve"> and apply the following throughout the construction phase</w:t>
      </w:r>
      <w:r w:rsidR="00022565">
        <w:t>.</w:t>
      </w:r>
      <w:r w:rsidR="00226D93">
        <w:t xml:space="preserve"> These practices are direct guidance from the IAQM</w:t>
      </w:r>
      <w:r w:rsidR="006D14FD">
        <w:t xml:space="preserve"> document </w:t>
      </w:r>
      <w:r w:rsidR="006D14FD" w:rsidRPr="006D14FD">
        <w:rPr>
          <w:i/>
          <w:iCs/>
          <w:sz w:val="16"/>
          <w:szCs w:val="16"/>
        </w:rPr>
        <w:t>Assessment of Dust from demolition and Construction (2024)</w:t>
      </w:r>
    </w:p>
    <w:p w14:paraId="1FF9C9B7" w14:textId="77777777" w:rsidR="00226D93" w:rsidRDefault="00226D93" w:rsidP="004C766E">
      <w:pPr>
        <w:pStyle w:val="BodyText"/>
        <w:spacing w:line="369" w:lineRule="auto"/>
        <w:ind w:left="220" w:right="645"/>
      </w:pPr>
    </w:p>
    <w:p w14:paraId="64F29C23" w14:textId="5B5525E9" w:rsidR="00022565" w:rsidRDefault="00022565" w:rsidP="009A3E93">
      <w:pPr>
        <w:pStyle w:val="BodyText"/>
        <w:numPr>
          <w:ilvl w:val="0"/>
          <w:numId w:val="9"/>
        </w:numPr>
        <w:spacing w:line="369" w:lineRule="auto"/>
        <w:ind w:right="645"/>
      </w:pPr>
      <w:r>
        <w:t xml:space="preserve">Contact details will be </w:t>
      </w:r>
      <w:proofErr w:type="gramStart"/>
      <w:r>
        <w:t>displayed at all times</w:t>
      </w:r>
      <w:proofErr w:type="gramEnd"/>
      <w:r>
        <w:t xml:space="preserve"> to register concerns </w:t>
      </w:r>
    </w:p>
    <w:p w14:paraId="4154D55B" w14:textId="673893C6" w:rsidR="00876971" w:rsidRDefault="00876971" w:rsidP="009A3E93">
      <w:pPr>
        <w:pStyle w:val="BodyText"/>
        <w:numPr>
          <w:ilvl w:val="0"/>
          <w:numId w:val="9"/>
        </w:numPr>
        <w:spacing w:line="369" w:lineRule="auto"/>
        <w:ind w:right="645"/>
      </w:pPr>
      <w:r>
        <w:t>VSC shall record and publish any registered complaint</w:t>
      </w:r>
    </w:p>
    <w:p w14:paraId="467B112B" w14:textId="0E9B9390" w:rsidR="00876971" w:rsidRDefault="00DA415F" w:rsidP="009A3E93">
      <w:pPr>
        <w:pStyle w:val="BodyText"/>
        <w:numPr>
          <w:ilvl w:val="0"/>
          <w:numId w:val="9"/>
        </w:numPr>
        <w:spacing w:line="369" w:lineRule="auto"/>
        <w:ind w:right="645"/>
      </w:pPr>
      <w:r>
        <w:t xml:space="preserve">The site is </w:t>
      </w:r>
      <w:r w:rsidR="00E4054A">
        <w:t xml:space="preserve">under </w:t>
      </w:r>
      <w:proofErr w:type="gramStart"/>
      <w:r w:rsidR="00E4054A">
        <w:t>full time</w:t>
      </w:r>
      <w:proofErr w:type="gramEnd"/>
      <w:r w:rsidR="00E4054A">
        <w:t xml:space="preserve"> supervision </w:t>
      </w:r>
      <w:r>
        <w:t xml:space="preserve">and subsequently this issue will be </w:t>
      </w:r>
      <w:r w:rsidR="00E4054A">
        <w:t xml:space="preserve">monitored daily </w:t>
      </w:r>
    </w:p>
    <w:p w14:paraId="498A9BD1" w14:textId="5A48943F" w:rsidR="006B445A" w:rsidRDefault="00E72CB8" w:rsidP="009A3E93">
      <w:pPr>
        <w:pStyle w:val="BodyText"/>
        <w:numPr>
          <w:ilvl w:val="0"/>
          <w:numId w:val="9"/>
        </w:numPr>
        <w:spacing w:line="369" w:lineRule="auto"/>
        <w:ind w:right="645"/>
      </w:pPr>
      <w:r>
        <w:t xml:space="preserve">A weekly assessment shall be carried out in </w:t>
      </w:r>
      <w:r w:rsidR="004B73D4">
        <w:t>coordination with the IAQM ‘Dust and Air Emissions mitigation Measures’ Guidance</w:t>
      </w:r>
      <w:r w:rsidR="00D670F7">
        <w:t xml:space="preserve">. This document is available in the CEMP folder held onsite </w:t>
      </w:r>
    </w:p>
    <w:p w14:paraId="0EC4E253" w14:textId="2FA6E6B8" w:rsidR="00E4054A" w:rsidRDefault="00727CDE" w:rsidP="009A3E93">
      <w:pPr>
        <w:pStyle w:val="BodyText"/>
        <w:numPr>
          <w:ilvl w:val="0"/>
          <w:numId w:val="9"/>
        </w:numPr>
        <w:spacing w:line="369" w:lineRule="auto"/>
        <w:ind w:right="645"/>
      </w:pPr>
      <w:r>
        <w:t xml:space="preserve">During construction all waste will be contained in covered skip and when haling </w:t>
      </w:r>
      <w:proofErr w:type="gramStart"/>
      <w:r>
        <w:t>spoil</w:t>
      </w:r>
      <w:proofErr w:type="gramEnd"/>
      <w:r>
        <w:t xml:space="preserve"> the wagon will not depart site unless covered </w:t>
      </w:r>
    </w:p>
    <w:p w14:paraId="31EB1D73" w14:textId="595DEFA1" w:rsidR="00727CDE" w:rsidRDefault="00F04D18" w:rsidP="009A3E93">
      <w:pPr>
        <w:pStyle w:val="BodyText"/>
        <w:numPr>
          <w:ilvl w:val="0"/>
          <w:numId w:val="9"/>
        </w:numPr>
        <w:spacing w:line="369" w:lineRule="auto"/>
        <w:ind w:right="645"/>
      </w:pPr>
      <w:r>
        <w:t>Where practicable hard surfaces will be laid for traffic / pedestrian area’s</w:t>
      </w:r>
    </w:p>
    <w:p w14:paraId="498D248D" w14:textId="1644DC56" w:rsidR="00F04D18" w:rsidRDefault="00F04D18" w:rsidP="009A3E93">
      <w:pPr>
        <w:pStyle w:val="BodyText"/>
        <w:numPr>
          <w:ilvl w:val="0"/>
          <w:numId w:val="9"/>
        </w:numPr>
        <w:spacing w:line="369" w:lineRule="auto"/>
        <w:ind w:right="645"/>
      </w:pPr>
      <w:r>
        <w:t xml:space="preserve">Wheels to be washed </w:t>
      </w:r>
      <w:r w:rsidR="009A3E93">
        <w:t>should the conditions require this practice to avoid soil transfer</w:t>
      </w:r>
    </w:p>
    <w:p w14:paraId="7FACA703" w14:textId="5B5B0A01" w:rsidR="004F7C31" w:rsidRDefault="004F7C31" w:rsidP="009A3E93">
      <w:pPr>
        <w:pStyle w:val="BodyText"/>
        <w:numPr>
          <w:ilvl w:val="0"/>
          <w:numId w:val="9"/>
        </w:numPr>
        <w:spacing w:line="369" w:lineRule="auto"/>
        <w:ind w:right="645"/>
      </w:pPr>
      <w:r>
        <w:t xml:space="preserve">The project entrance is </w:t>
      </w:r>
      <w:r w:rsidR="00B7019F">
        <w:t>constructed of a 2m high, fully boarded hoarding. This is to reduce dirt, dust and debris being blown directly out of the site entrance. This is a ply</w:t>
      </w:r>
      <w:r w:rsidR="008B176B">
        <w:t xml:space="preserve"> sheet and wooden post construction.</w:t>
      </w:r>
    </w:p>
    <w:p w14:paraId="027D42CE" w14:textId="77777777" w:rsidR="0049099A" w:rsidRPr="00B74721" w:rsidRDefault="0049099A" w:rsidP="00B74721">
      <w:pPr>
        <w:widowControl/>
        <w:numPr>
          <w:ilvl w:val="0"/>
          <w:numId w:val="9"/>
        </w:numPr>
        <w:autoSpaceDE/>
        <w:autoSpaceDN/>
        <w:spacing w:before="240"/>
        <w:rPr>
          <w:rFonts w:ascii="Aptos" w:eastAsia="Times New Roman" w:hAnsi="Aptos" w:cs="Aptos"/>
          <w:color w:val="000000"/>
          <w:sz w:val="20"/>
          <w:szCs w:val="20"/>
          <w:lang w:bidi="ar-SA"/>
        </w:rPr>
      </w:pPr>
      <w:r w:rsidRPr="00B74721">
        <w:rPr>
          <w:rFonts w:eastAsia="Times New Roman"/>
          <w:color w:val="000000"/>
          <w:sz w:val="20"/>
          <w:szCs w:val="20"/>
        </w:rPr>
        <w:t>Record all dust and air quality complaints, identify cause(s), take appropriate measures to reduce emissions in a timely manner, and record the measures taken.</w:t>
      </w:r>
    </w:p>
    <w:p w14:paraId="1A7891EF" w14:textId="77777777" w:rsidR="0049099A" w:rsidRPr="00B74721" w:rsidRDefault="0049099A" w:rsidP="00B74721">
      <w:pPr>
        <w:widowControl/>
        <w:numPr>
          <w:ilvl w:val="0"/>
          <w:numId w:val="9"/>
        </w:numPr>
        <w:autoSpaceDE/>
        <w:autoSpaceDN/>
        <w:spacing w:before="240"/>
        <w:rPr>
          <w:rFonts w:eastAsia="Times New Roman"/>
          <w:color w:val="000000"/>
          <w:sz w:val="20"/>
          <w:szCs w:val="20"/>
        </w:rPr>
      </w:pPr>
      <w:r w:rsidRPr="00B74721">
        <w:rPr>
          <w:rFonts w:eastAsia="Times New Roman"/>
          <w:color w:val="000000"/>
          <w:sz w:val="20"/>
          <w:szCs w:val="20"/>
        </w:rPr>
        <w:t>Make the complaints log available to the local authority when asked.</w:t>
      </w:r>
    </w:p>
    <w:p w14:paraId="1E83410A" w14:textId="77777777" w:rsidR="0049099A" w:rsidRPr="00B74721" w:rsidRDefault="0049099A" w:rsidP="00B74721">
      <w:pPr>
        <w:widowControl/>
        <w:numPr>
          <w:ilvl w:val="0"/>
          <w:numId w:val="9"/>
        </w:numPr>
        <w:autoSpaceDE/>
        <w:autoSpaceDN/>
        <w:spacing w:before="240"/>
        <w:rPr>
          <w:rFonts w:eastAsia="Times New Roman"/>
          <w:color w:val="000000"/>
          <w:sz w:val="20"/>
          <w:szCs w:val="20"/>
        </w:rPr>
      </w:pPr>
      <w:r w:rsidRPr="00B74721">
        <w:rPr>
          <w:rFonts w:eastAsia="Times New Roman"/>
          <w:color w:val="000000"/>
          <w:sz w:val="20"/>
          <w:szCs w:val="20"/>
        </w:rPr>
        <w:t xml:space="preserve">Record any exceptional incidents that cause dust and/or air emissions, either on- or off-site, and the action taken to resolve the situation in the </w:t>
      </w:r>
      <w:proofErr w:type="gramStart"/>
      <w:r w:rsidRPr="00B74721">
        <w:rPr>
          <w:rFonts w:eastAsia="Times New Roman"/>
          <w:color w:val="000000"/>
          <w:sz w:val="20"/>
          <w:szCs w:val="20"/>
        </w:rPr>
        <w:t>log book</w:t>
      </w:r>
      <w:proofErr w:type="gramEnd"/>
      <w:r w:rsidRPr="00B74721">
        <w:rPr>
          <w:rFonts w:eastAsia="Times New Roman"/>
          <w:color w:val="000000"/>
          <w:sz w:val="20"/>
          <w:szCs w:val="20"/>
        </w:rPr>
        <w:t>.</w:t>
      </w:r>
    </w:p>
    <w:p w14:paraId="2C62E47E" w14:textId="77777777" w:rsidR="0049099A" w:rsidRPr="00B74721" w:rsidRDefault="0049099A" w:rsidP="00B74721">
      <w:pPr>
        <w:widowControl/>
        <w:numPr>
          <w:ilvl w:val="0"/>
          <w:numId w:val="9"/>
        </w:numPr>
        <w:autoSpaceDE/>
        <w:autoSpaceDN/>
        <w:spacing w:before="240"/>
        <w:rPr>
          <w:rFonts w:eastAsia="Times New Roman"/>
          <w:color w:val="000000"/>
          <w:sz w:val="20"/>
          <w:szCs w:val="20"/>
        </w:rPr>
      </w:pPr>
      <w:r w:rsidRPr="00B74721">
        <w:rPr>
          <w:rFonts w:eastAsia="Times New Roman"/>
          <w:color w:val="000000"/>
          <w:sz w:val="20"/>
          <w:szCs w:val="20"/>
        </w:rPr>
        <w:t>Increase the frequency of site inspections by the person accountable for air quality and dust issues on site when activities with a high potential to produce dust are being carried out and during prolonged dry or windy conditions.</w:t>
      </w:r>
    </w:p>
    <w:p w14:paraId="68E470AA" w14:textId="77777777" w:rsidR="0049099A" w:rsidRPr="00B74721" w:rsidRDefault="0049099A" w:rsidP="00B74721">
      <w:pPr>
        <w:widowControl/>
        <w:numPr>
          <w:ilvl w:val="0"/>
          <w:numId w:val="9"/>
        </w:numPr>
        <w:autoSpaceDE/>
        <w:autoSpaceDN/>
        <w:spacing w:before="240"/>
        <w:rPr>
          <w:rFonts w:eastAsia="Times New Roman"/>
          <w:color w:val="000000"/>
          <w:sz w:val="20"/>
          <w:szCs w:val="20"/>
        </w:rPr>
      </w:pPr>
      <w:r w:rsidRPr="00B74721">
        <w:rPr>
          <w:rFonts w:eastAsia="Times New Roman"/>
          <w:color w:val="000000"/>
          <w:sz w:val="20"/>
          <w:szCs w:val="20"/>
        </w:rPr>
        <w:t>Plan site layout so that machinery and dust causing activities are located away from receptors, as far as is possible.</w:t>
      </w:r>
    </w:p>
    <w:p w14:paraId="1EC3211F" w14:textId="77777777" w:rsidR="0049099A" w:rsidRPr="00B74721" w:rsidRDefault="0049099A" w:rsidP="00B74721">
      <w:pPr>
        <w:widowControl/>
        <w:numPr>
          <w:ilvl w:val="0"/>
          <w:numId w:val="9"/>
        </w:numPr>
        <w:autoSpaceDE/>
        <w:autoSpaceDN/>
        <w:spacing w:before="240"/>
        <w:rPr>
          <w:rFonts w:eastAsia="Times New Roman"/>
          <w:color w:val="000000"/>
          <w:sz w:val="20"/>
          <w:szCs w:val="20"/>
        </w:rPr>
      </w:pPr>
      <w:r w:rsidRPr="00B74721">
        <w:rPr>
          <w:rFonts w:eastAsia="Times New Roman"/>
          <w:color w:val="000000"/>
          <w:sz w:val="20"/>
          <w:szCs w:val="20"/>
        </w:rPr>
        <w:t>Erect solid screens or barriers around dusty activities or the site boundary that are at least as high as any stockpiles on site.</w:t>
      </w:r>
    </w:p>
    <w:p w14:paraId="3EDA634D" w14:textId="77777777" w:rsidR="0049099A" w:rsidRPr="00B74721" w:rsidRDefault="0049099A" w:rsidP="00B74721">
      <w:pPr>
        <w:widowControl/>
        <w:numPr>
          <w:ilvl w:val="0"/>
          <w:numId w:val="9"/>
        </w:numPr>
        <w:autoSpaceDE/>
        <w:autoSpaceDN/>
        <w:spacing w:before="240"/>
        <w:rPr>
          <w:rFonts w:eastAsia="Times New Roman"/>
          <w:color w:val="000000"/>
          <w:sz w:val="20"/>
          <w:szCs w:val="20"/>
        </w:rPr>
      </w:pPr>
      <w:r w:rsidRPr="00B74721">
        <w:rPr>
          <w:rFonts w:eastAsia="Times New Roman"/>
          <w:color w:val="000000"/>
          <w:sz w:val="20"/>
          <w:szCs w:val="20"/>
        </w:rPr>
        <w:t xml:space="preserve">Avoid the use of </w:t>
      </w:r>
      <w:proofErr w:type="gramStart"/>
      <w:r w:rsidRPr="00B74721">
        <w:rPr>
          <w:rFonts w:eastAsia="Times New Roman"/>
          <w:color w:val="000000"/>
          <w:sz w:val="20"/>
          <w:szCs w:val="20"/>
        </w:rPr>
        <w:t>diesel or petrol powered</w:t>
      </w:r>
      <w:proofErr w:type="gramEnd"/>
      <w:r w:rsidRPr="00B74721">
        <w:rPr>
          <w:rFonts w:eastAsia="Times New Roman"/>
          <w:color w:val="000000"/>
          <w:sz w:val="20"/>
          <w:szCs w:val="20"/>
        </w:rPr>
        <w:t xml:space="preserve"> generators and use mains electricity or battery powered equipment where practicable.</w:t>
      </w:r>
    </w:p>
    <w:p w14:paraId="5B204DEC" w14:textId="77777777" w:rsidR="0049099A" w:rsidRDefault="0049099A" w:rsidP="00B74721">
      <w:pPr>
        <w:widowControl/>
        <w:numPr>
          <w:ilvl w:val="0"/>
          <w:numId w:val="9"/>
        </w:numPr>
        <w:autoSpaceDE/>
        <w:autoSpaceDN/>
        <w:spacing w:before="240"/>
        <w:rPr>
          <w:rFonts w:eastAsia="Times New Roman"/>
          <w:color w:val="000000"/>
        </w:rPr>
      </w:pPr>
      <w:r>
        <w:rPr>
          <w:rFonts w:eastAsia="Times New Roman"/>
          <w:color w:val="000000"/>
        </w:rPr>
        <w:lastRenderedPageBreak/>
        <w:t>Only use cutting, grinding or sawing equipment fitted or in conjunction with suitable dust suppression techniques such as water sprays or local extraction, e.g. suitable local exhaust ventilation systems.</w:t>
      </w:r>
    </w:p>
    <w:p w14:paraId="015A457C" w14:textId="77777777" w:rsidR="0049099A" w:rsidRDefault="0049099A" w:rsidP="00B74721">
      <w:pPr>
        <w:widowControl/>
        <w:numPr>
          <w:ilvl w:val="0"/>
          <w:numId w:val="9"/>
        </w:numPr>
        <w:autoSpaceDE/>
        <w:autoSpaceDN/>
        <w:spacing w:before="240"/>
        <w:rPr>
          <w:rFonts w:eastAsia="Times New Roman"/>
          <w:color w:val="000000"/>
        </w:rPr>
      </w:pPr>
      <w:r>
        <w:rPr>
          <w:rFonts w:eastAsia="Times New Roman"/>
          <w:color w:val="000000"/>
        </w:rPr>
        <w:t>Ensure an adequate water supply on the site for effective dust/particulate matter suppression/ mitigation, using non-potable water where possible and appropriate.</w:t>
      </w:r>
    </w:p>
    <w:p w14:paraId="7F2844FD" w14:textId="77777777" w:rsidR="0049099A" w:rsidRDefault="0049099A" w:rsidP="00B74721">
      <w:pPr>
        <w:widowControl/>
        <w:numPr>
          <w:ilvl w:val="0"/>
          <w:numId w:val="9"/>
        </w:numPr>
        <w:autoSpaceDE/>
        <w:autoSpaceDN/>
        <w:spacing w:before="240"/>
        <w:rPr>
          <w:rFonts w:eastAsia="Times New Roman"/>
          <w:color w:val="000000"/>
        </w:rPr>
      </w:pPr>
      <w:r>
        <w:rPr>
          <w:rFonts w:eastAsia="Times New Roman"/>
          <w:color w:val="000000"/>
        </w:rPr>
        <w:t>Minimise drop heights from conveyors, loading shovels, hoppers and other loading or handling equipment and use fine water sprays on such equipment wherever appropriate.</w:t>
      </w:r>
    </w:p>
    <w:p w14:paraId="46EB9ECA" w14:textId="77777777" w:rsidR="0049099A" w:rsidRDefault="0049099A" w:rsidP="00B74721">
      <w:pPr>
        <w:widowControl/>
        <w:numPr>
          <w:ilvl w:val="0"/>
          <w:numId w:val="9"/>
        </w:numPr>
        <w:autoSpaceDE/>
        <w:autoSpaceDN/>
        <w:spacing w:before="240"/>
        <w:rPr>
          <w:rFonts w:eastAsia="Times New Roman"/>
          <w:color w:val="000000"/>
        </w:rPr>
      </w:pPr>
      <w:r>
        <w:rPr>
          <w:rFonts w:eastAsia="Times New Roman"/>
          <w:color w:val="000000"/>
        </w:rPr>
        <w:t>Avoid bonfires and burning of waste materials.</w:t>
      </w:r>
    </w:p>
    <w:p w14:paraId="58377A95" w14:textId="77777777" w:rsidR="0049099A" w:rsidRDefault="0049099A" w:rsidP="00B74721">
      <w:pPr>
        <w:widowControl/>
        <w:numPr>
          <w:ilvl w:val="0"/>
          <w:numId w:val="9"/>
        </w:numPr>
        <w:autoSpaceDE/>
        <w:autoSpaceDN/>
        <w:spacing w:before="240"/>
        <w:rPr>
          <w:rFonts w:eastAsia="Times New Roman"/>
          <w:color w:val="000000"/>
        </w:rPr>
      </w:pPr>
      <w:r>
        <w:rPr>
          <w:rFonts w:eastAsia="Times New Roman"/>
          <w:color w:val="000000"/>
        </w:rPr>
        <w:t>Ensure effective water suppression is used during demolition operations.</w:t>
      </w:r>
    </w:p>
    <w:p w14:paraId="0344F306" w14:textId="77777777" w:rsidR="0049099A" w:rsidRDefault="0049099A" w:rsidP="00B74721">
      <w:pPr>
        <w:pStyle w:val="BodyText"/>
        <w:spacing w:line="369" w:lineRule="auto"/>
        <w:ind w:left="940" w:right="645"/>
      </w:pPr>
    </w:p>
    <w:p w14:paraId="64FE1EF6" w14:textId="77777777" w:rsidR="00751874" w:rsidRPr="00916629" w:rsidRDefault="00751874" w:rsidP="009A3E93">
      <w:pPr>
        <w:pStyle w:val="BodyText"/>
        <w:spacing w:line="369" w:lineRule="auto"/>
        <w:ind w:right="645"/>
      </w:pPr>
    </w:p>
    <w:p w14:paraId="3025962C" w14:textId="77777777" w:rsidR="00FA5447" w:rsidRPr="00916629" w:rsidRDefault="00FA5447">
      <w:pPr>
        <w:pStyle w:val="BodyText"/>
        <w:spacing w:before="2"/>
        <w:rPr>
          <w:sz w:val="21"/>
        </w:rPr>
      </w:pPr>
    </w:p>
    <w:p w14:paraId="2CFEE256" w14:textId="36B0DF33" w:rsidR="00FA5447" w:rsidRPr="00916629" w:rsidRDefault="0033644A" w:rsidP="0033644A">
      <w:pPr>
        <w:pStyle w:val="Heading1"/>
      </w:pPr>
      <w:bookmarkStart w:id="13" w:name="_Toc152183497"/>
      <w:r w:rsidRPr="00916629">
        <w:t xml:space="preserve">11.3 </w:t>
      </w:r>
      <w:r w:rsidR="00615719" w:rsidRPr="00916629">
        <w:t>Ecology</w:t>
      </w:r>
      <w:bookmarkEnd w:id="13"/>
    </w:p>
    <w:p w14:paraId="493DDA9A" w14:textId="77777777" w:rsidR="00FA5447" w:rsidRPr="00916629" w:rsidRDefault="00FA5447">
      <w:pPr>
        <w:pStyle w:val="BodyText"/>
        <w:spacing w:before="7"/>
        <w:rPr>
          <w:b/>
          <w:sz w:val="32"/>
        </w:rPr>
      </w:pPr>
    </w:p>
    <w:p w14:paraId="64F82C38" w14:textId="77777777" w:rsidR="00FA5447" w:rsidRPr="00916629" w:rsidRDefault="00615719">
      <w:pPr>
        <w:pStyle w:val="BodyText"/>
        <w:spacing w:line="376" w:lineRule="auto"/>
        <w:ind w:left="220" w:right="601"/>
      </w:pPr>
      <w:r w:rsidRPr="00916629">
        <w:t>Construction activity will be controlled in a way which mitigates damage or destruction to the ecology of the area, and enabling the implementation of the ecological enhancement scheme of the completion of the construction works.</w:t>
      </w:r>
    </w:p>
    <w:p w14:paraId="1FC55E3A" w14:textId="77777777" w:rsidR="00FA5447" w:rsidRPr="00916629" w:rsidRDefault="00FA5447">
      <w:pPr>
        <w:pStyle w:val="BodyText"/>
        <w:rPr>
          <w:sz w:val="22"/>
        </w:rPr>
      </w:pPr>
    </w:p>
    <w:p w14:paraId="71BC908A" w14:textId="77777777" w:rsidR="00FA5447" w:rsidRPr="00916629" w:rsidRDefault="00FA5447">
      <w:pPr>
        <w:pStyle w:val="BodyText"/>
        <w:rPr>
          <w:sz w:val="22"/>
        </w:rPr>
      </w:pPr>
    </w:p>
    <w:p w14:paraId="6A01E42F" w14:textId="77777777" w:rsidR="00FA5447" w:rsidRPr="00916629" w:rsidRDefault="00FA5447">
      <w:pPr>
        <w:pStyle w:val="BodyText"/>
        <w:spacing w:before="9"/>
        <w:rPr>
          <w:sz w:val="19"/>
        </w:rPr>
      </w:pPr>
    </w:p>
    <w:p w14:paraId="659BC832" w14:textId="26D0A16F" w:rsidR="00FA5447" w:rsidRPr="00916629" w:rsidRDefault="0033644A" w:rsidP="0033644A">
      <w:pPr>
        <w:pStyle w:val="Heading1"/>
      </w:pPr>
      <w:bookmarkStart w:id="14" w:name="_Toc152183498"/>
      <w:r w:rsidRPr="00916629">
        <w:rPr>
          <w:spacing w:val="-3"/>
        </w:rPr>
        <w:t xml:space="preserve">11.4 </w:t>
      </w:r>
      <w:r w:rsidR="00615719" w:rsidRPr="00916629">
        <w:rPr>
          <w:spacing w:val="-3"/>
        </w:rPr>
        <w:t xml:space="preserve">Targeting </w:t>
      </w:r>
      <w:r w:rsidR="00615719" w:rsidRPr="00916629">
        <w:t>zero non-hazardous waste to</w:t>
      </w:r>
      <w:r w:rsidR="00615719" w:rsidRPr="00916629">
        <w:rPr>
          <w:spacing w:val="-15"/>
        </w:rPr>
        <w:t xml:space="preserve"> </w:t>
      </w:r>
      <w:r w:rsidR="00615719" w:rsidRPr="00916629">
        <w:t>landfill</w:t>
      </w:r>
      <w:bookmarkEnd w:id="14"/>
    </w:p>
    <w:p w14:paraId="245C204D" w14:textId="77777777" w:rsidR="00FA5447" w:rsidRPr="00916629" w:rsidRDefault="00FA5447">
      <w:pPr>
        <w:pStyle w:val="BodyText"/>
        <w:spacing w:before="6"/>
        <w:rPr>
          <w:b/>
          <w:sz w:val="32"/>
        </w:rPr>
      </w:pPr>
    </w:p>
    <w:p w14:paraId="7D4FE04B" w14:textId="5227A37C" w:rsidR="00FA5447" w:rsidRPr="00916629" w:rsidRDefault="00615719">
      <w:pPr>
        <w:pStyle w:val="BodyText"/>
        <w:spacing w:line="376" w:lineRule="auto"/>
        <w:ind w:left="220" w:right="1224"/>
      </w:pPr>
      <w:r w:rsidRPr="00916629">
        <w:t xml:space="preserve">As part of our environmental </w:t>
      </w:r>
      <w:r w:rsidR="00CE2D38" w:rsidRPr="00916629">
        <w:t>approach,</w:t>
      </w:r>
      <w:r w:rsidRPr="00916629">
        <w:t xml:space="preserve"> we seek to source materials from local companies, </w:t>
      </w:r>
      <w:proofErr w:type="gramStart"/>
      <w:r w:rsidRPr="00916629">
        <w:t>provided that</w:t>
      </w:r>
      <w:proofErr w:type="gramEnd"/>
      <w:r w:rsidRPr="00916629">
        <w:t xml:space="preserve"> specification requirements and costs are met.</w:t>
      </w:r>
    </w:p>
    <w:p w14:paraId="7C5C9188" w14:textId="77777777" w:rsidR="00FA5447" w:rsidRPr="00916629" w:rsidRDefault="00FA5447">
      <w:pPr>
        <w:pStyle w:val="BodyText"/>
        <w:spacing w:before="6"/>
      </w:pPr>
    </w:p>
    <w:p w14:paraId="06480B04" w14:textId="77777777" w:rsidR="00FA5447" w:rsidRPr="00916629" w:rsidRDefault="00615719">
      <w:pPr>
        <w:pStyle w:val="BodyText"/>
        <w:ind w:left="220"/>
      </w:pPr>
      <w:r w:rsidRPr="00916629">
        <w:t>Initiatives to reduce waste streams will include as far as practically possible:</w:t>
      </w:r>
    </w:p>
    <w:p w14:paraId="14DB4EA1" w14:textId="77777777" w:rsidR="00FA5447" w:rsidRPr="00916629" w:rsidRDefault="00FA5447">
      <w:pPr>
        <w:pStyle w:val="BodyText"/>
        <w:spacing w:before="2"/>
        <w:rPr>
          <w:sz w:val="32"/>
        </w:rPr>
      </w:pPr>
    </w:p>
    <w:p w14:paraId="3C64367A" w14:textId="77777777" w:rsidR="00FA5447" w:rsidRPr="00916629" w:rsidRDefault="00615719">
      <w:pPr>
        <w:pStyle w:val="ListParagraph"/>
        <w:numPr>
          <w:ilvl w:val="2"/>
          <w:numId w:val="2"/>
        </w:numPr>
        <w:tabs>
          <w:tab w:val="left" w:pos="935"/>
          <w:tab w:val="left" w:pos="936"/>
        </w:tabs>
        <w:ind w:left="935" w:hanging="715"/>
        <w:rPr>
          <w:sz w:val="20"/>
        </w:rPr>
      </w:pPr>
      <w:r w:rsidRPr="00916629">
        <w:rPr>
          <w:sz w:val="20"/>
        </w:rPr>
        <w:t>Minimising raw material waste through analysing design and construction techniques where</w:t>
      </w:r>
      <w:r w:rsidRPr="00916629">
        <w:rPr>
          <w:spacing w:val="-21"/>
          <w:sz w:val="20"/>
        </w:rPr>
        <w:t xml:space="preserve"> </w:t>
      </w:r>
      <w:r w:rsidRPr="00916629">
        <w:rPr>
          <w:sz w:val="20"/>
        </w:rPr>
        <w:t>possible</w:t>
      </w:r>
    </w:p>
    <w:p w14:paraId="6B8AC4CD" w14:textId="77777777" w:rsidR="00FA5447" w:rsidRPr="00916629" w:rsidRDefault="00FA5447">
      <w:pPr>
        <w:pStyle w:val="BodyText"/>
        <w:spacing w:before="4"/>
        <w:rPr>
          <w:sz w:val="32"/>
        </w:rPr>
      </w:pPr>
    </w:p>
    <w:p w14:paraId="45ACEE8C" w14:textId="77777777" w:rsidR="00FA5447" w:rsidRPr="00916629" w:rsidRDefault="00615719">
      <w:pPr>
        <w:pStyle w:val="ListParagraph"/>
        <w:numPr>
          <w:ilvl w:val="2"/>
          <w:numId w:val="2"/>
        </w:numPr>
        <w:tabs>
          <w:tab w:val="left" w:pos="935"/>
          <w:tab w:val="left" w:pos="936"/>
        </w:tabs>
        <w:spacing w:line="376" w:lineRule="auto"/>
        <w:ind w:left="935" w:right="1016" w:hanging="715"/>
        <w:rPr>
          <w:sz w:val="20"/>
        </w:rPr>
      </w:pPr>
      <w:r w:rsidRPr="00916629">
        <w:rPr>
          <w:sz w:val="20"/>
        </w:rPr>
        <w:t>Making a commitment to develop waste minimisation opportunities by maintaining a role in the management of the supply chain during</w:t>
      </w:r>
      <w:r w:rsidRPr="00916629">
        <w:rPr>
          <w:spacing w:val="-7"/>
          <w:sz w:val="20"/>
        </w:rPr>
        <w:t xml:space="preserve"> </w:t>
      </w:r>
      <w:r w:rsidRPr="00916629">
        <w:rPr>
          <w:sz w:val="20"/>
        </w:rPr>
        <w:t>construction.</w:t>
      </w:r>
    </w:p>
    <w:p w14:paraId="704970F8" w14:textId="77777777" w:rsidR="00FA5447" w:rsidRPr="00916629" w:rsidRDefault="00615719">
      <w:pPr>
        <w:pStyle w:val="ListParagraph"/>
        <w:numPr>
          <w:ilvl w:val="2"/>
          <w:numId w:val="2"/>
        </w:numPr>
        <w:tabs>
          <w:tab w:val="left" w:pos="935"/>
          <w:tab w:val="left" w:pos="936"/>
        </w:tabs>
        <w:spacing w:before="69" w:line="362" w:lineRule="auto"/>
        <w:ind w:left="935" w:right="714" w:hanging="715"/>
        <w:jc w:val="both"/>
        <w:rPr>
          <w:sz w:val="20"/>
        </w:rPr>
      </w:pPr>
      <w:r w:rsidRPr="00916629">
        <w:rPr>
          <w:sz w:val="20"/>
        </w:rPr>
        <w:t>Liaison with suppliers through the off-site consolidation centre to enable packaging material to be sent back for reuse, the use of off</w:t>
      </w:r>
      <w:r w:rsidRPr="00916629">
        <w:rPr>
          <w:rFonts w:ascii="Calibri" w:hAnsi="Calibri"/>
          <w:sz w:val="20"/>
        </w:rPr>
        <w:t xml:space="preserve">‐ </w:t>
      </w:r>
      <w:r w:rsidRPr="00916629">
        <w:rPr>
          <w:sz w:val="20"/>
        </w:rPr>
        <w:t>cuts where possible and the recycling of off-cut material by the supplier</w:t>
      </w:r>
    </w:p>
    <w:p w14:paraId="4C7FD80C" w14:textId="77777777" w:rsidR="00FA5447" w:rsidRPr="00916629" w:rsidRDefault="00FA5447">
      <w:pPr>
        <w:pStyle w:val="BodyText"/>
        <w:spacing w:before="6"/>
        <w:rPr>
          <w:sz w:val="22"/>
        </w:rPr>
      </w:pPr>
    </w:p>
    <w:p w14:paraId="5F902B3C" w14:textId="77777777" w:rsidR="00FA5447" w:rsidRPr="00916629" w:rsidRDefault="00615719">
      <w:pPr>
        <w:pStyle w:val="ListParagraph"/>
        <w:numPr>
          <w:ilvl w:val="2"/>
          <w:numId w:val="2"/>
        </w:numPr>
        <w:tabs>
          <w:tab w:val="left" w:pos="935"/>
          <w:tab w:val="left" w:pos="936"/>
        </w:tabs>
        <w:spacing w:before="1" w:line="376" w:lineRule="auto"/>
        <w:ind w:left="935" w:right="449" w:hanging="715"/>
        <w:rPr>
          <w:sz w:val="20"/>
        </w:rPr>
      </w:pPr>
      <w:r w:rsidRPr="00916629">
        <w:rPr>
          <w:sz w:val="20"/>
        </w:rPr>
        <w:t>Engaging subcontractors in the process of maximising the use of recycled aggregates hard-core and alternative cements according to</w:t>
      </w:r>
      <w:r w:rsidRPr="00916629">
        <w:rPr>
          <w:spacing w:val="-2"/>
          <w:sz w:val="20"/>
        </w:rPr>
        <w:t xml:space="preserve"> </w:t>
      </w:r>
      <w:r w:rsidRPr="00916629">
        <w:rPr>
          <w:sz w:val="20"/>
        </w:rPr>
        <w:t>application;</w:t>
      </w:r>
    </w:p>
    <w:p w14:paraId="38D785B2" w14:textId="77777777" w:rsidR="00FA5447" w:rsidRPr="00916629" w:rsidRDefault="00FA5447">
      <w:pPr>
        <w:pStyle w:val="BodyText"/>
        <w:spacing w:before="10"/>
      </w:pPr>
    </w:p>
    <w:p w14:paraId="3F30E2E4" w14:textId="77777777" w:rsidR="00FA5447" w:rsidRPr="00916629" w:rsidRDefault="00615719">
      <w:pPr>
        <w:pStyle w:val="ListParagraph"/>
        <w:numPr>
          <w:ilvl w:val="2"/>
          <w:numId w:val="2"/>
        </w:numPr>
        <w:tabs>
          <w:tab w:val="left" w:pos="935"/>
          <w:tab w:val="left" w:pos="936"/>
        </w:tabs>
        <w:spacing w:line="376" w:lineRule="auto"/>
        <w:ind w:left="935" w:right="656" w:hanging="715"/>
        <w:rPr>
          <w:sz w:val="20"/>
        </w:rPr>
      </w:pPr>
      <w:r w:rsidRPr="00916629">
        <w:rPr>
          <w:sz w:val="20"/>
        </w:rPr>
        <w:t xml:space="preserve">Optimising reverse logistics in liaison with the Logistics Partner for vehicles delivering from the </w:t>
      </w:r>
      <w:r w:rsidRPr="00916629">
        <w:rPr>
          <w:spacing w:val="2"/>
          <w:sz w:val="20"/>
        </w:rPr>
        <w:t xml:space="preserve">off- </w:t>
      </w:r>
      <w:r w:rsidRPr="00916629">
        <w:rPr>
          <w:sz w:val="20"/>
        </w:rPr>
        <w:t>site consolidation</w:t>
      </w:r>
      <w:r w:rsidRPr="00916629">
        <w:rPr>
          <w:spacing w:val="-5"/>
          <w:sz w:val="20"/>
        </w:rPr>
        <w:t xml:space="preserve"> </w:t>
      </w:r>
      <w:r w:rsidRPr="00916629">
        <w:rPr>
          <w:sz w:val="20"/>
        </w:rPr>
        <w:t>centre.</w:t>
      </w:r>
    </w:p>
    <w:p w14:paraId="517D2DE0" w14:textId="77777777" w:rsidR="00FA5447" w:rsidRPr="00916629" w:rsidRDefault="00FA5447">
      <w:pPr>
        <w:pStyle w:val="BodyText"/>
        <w:spacing w:before="10"/>
      </w:pPr>
    </w:p>
    <w:p w14:paraId="4A55DD8A" w14:textId="4B9372CB" w:rsidR="00FA5447" w:rsidRPr="00916629" w:rsidRDefault="00916629">
      <w:pPr>
        <w:pStyle w:val="BodyText"/>
        <w:spacing w:line="376" w:lineRule="auto"/>
        <w:ind w:left="220" w:right="935"/>
      </w:pPr>
      <w:r>
        <w:t>Vale Southern</w:t>
      </w:r>
      <w:r w:rsidR="00615719" w:rsidRPr="00916629">
        <w:t xml:space="preserve"> will require </w:t>
      </w:r>
      <w:proofErr w:type="gramStart"/>
      <w:r w:rsidR="00615719" w:rsidRPr="00916629">
        <w:t>it’s</w:t>
      </w:r>
      <w:proofErr w:type="gramEnd"/>
      <w:r w:rsidR="00615719" w:rsidRPr="00916629">
        <w:t xml:space="preserve"> contractors to </w:t>
      </w:r>
      <w:r w:rsidR="00BE6919" w:rsidRPr="00916629">
        <w:t>always maintain a duty of care</w:t>
      </w:r>
      <w:r w:rsidR="00615719" w:rsidRPr="00916629">
        <w:t xml:space="preserve"> to ensure that waste generated during the construction period is handled in accordance with the relevant legislation governing its storage, transfer, treatment and disposal.</w:t>
      </w:r>
    </w:p>
    <w:p w14:paraId="4D3B6BAB" w14:textId="77777777" w:rsidR="00FA5447" w:rsidRPr="00916629" w:rsidRDefault="00FA5447">
      <w:pPr>
        <w:pStyle w:val="BodyText"/>
        <w:rPr>
          <w:sz w:val="22"/>
        </w:rPr>
      </w:pPr>
    </w:p>
    <w:p w14:paraId="7B9E4D1E" w14:textId="77777777" w:rsidR="00FA5447" w:rsidRPr="00916629" w:rsidRDefault="00FA5447">
      <w:pPr>
        <w:pStyle w:val="BodyText"/>
        <w:rPr>
          <w:sz w:val="22"/>
        </w:rPr>
      </w:pPr>
    </w:p>
    <w:p w14:paraId="03017B7A" w14:textId="77777777" w:rsidR="00FA5447" w:rsidRPr="00916629" w:rsidRDefault="00FA5447">
      <w:pPr>
        <w:pStyle w:val="BodyText"/>
        <w:spacing w:before="1"/>
        <w:rPr>
          <w:sz w:val="18"/>
        </w:rPr>
      </w:pPr>
    </w:p>
    <w:p w14:paraId="6AEAA94C" w14:textId="0CA9000D" w:rsidR="00FA5447" w:rsidRPr="00916629" w:rsidRDefault="00615719" w:rsidP="0033644A">
      <w:pPr>
        <w:pStyle w:val="Heading1"/>
      </w:pPr>
      <w:bookmarkStart w:id="15" w:name="_Toc152183499"/>
      <w:r w:rsidRPr="00916629">
        <w:t>1</w:t>
      </w:r>
      <w:r w:rsidR="00916629">
        <w:t>2</w:t>
      </w:r>
      <w:r w:rsidRPr="00916629">
        <w:t>.0 Energy usage</w:t>
      </w:r>
      <w:bookmarkEnd w:id="15"/>
    </w:p>
    <w:p w14:paraId="476DA85F" w14:textId="77777777" w:rsidR="00FA5447" w:rsidRPr="00916629" w:rsidRDefault="00FA5447">
      <w:pPr>
        <w:pStyle w:val="BodyText"/>
        <w:spacing w:before="4"/>
        <w:rPr>
          <w:b/>
          <w:sz w:val="32"/>
        </w:rPr>
      </w:pPr>
    </w:p>
    <w:p w14:paraId="54E1144F" w14:textId="77777777" w:rsidR="00FA5447" w:rsidRPr="00916629" w:rsidRDefault="00615719">
      <w:pPr>
        <w:pStyle w:val="BodyText"/>
        <w:spacing w:before="1" w:line="379" w:lineRule="auto"/>
        <w:ind w:left="220" w:right="902"/>
      </w:pPr>
      <w:r w:rsidRPr="00916629">
        <w:t>Where practicable, we seek to source green energy providers for the construction phase. Meters will be supplied for the site enabling energy consumption levels to be monitored.</w:t>
      </w:r>
    </w:p>
    <w:p w14:paraId="59D505B2" w14:textId="77777777" w:rsidR="00FA5447" w:rsidRPr="00916629" w:rsidRDefault="00FA5447">
      <w:pPr>
        <w:pStyle w:val="BodyText"/>
        <w:rPr>
          <w:sz w:val="22"/>
        </w:rPr>
      </w:pPr>
    </w:p>
    <w:p w14:paraId="5C486630" w14:textId="77777777" w:rsidR="00FA5447" w:rsidRPr="00916629" w:rsidRDefault="00FA5447">
      <w:pPr>
        <w:pStyle w:val="BodyText"/>
        <w:rPr>
          <w:sz w:val="22"/>
        </w:rPr>
      </w:pPr>
    </w:p>
    <w:p w14:paraId="60852830" w14:textId="77777777" w:rsidR="00FA5447" w:rsidRPr="00916629" w:rsidRDefault="00FA5447">
      <w:pPr>
        <w:pStyle w:val="BodyText"/>
        <w:spacing w:before="2"/>
        <w:rPr>
          <w:sz w:val="23"/>
        </w:rPr>
      </w:pPr>
    </w:p>
    <w:p w14:paraId="6F6390BA" w14:textId="50883209" w:rsidR="00FA5447" w:rsidRPr="00916629" w:rsidRDefault="00615719" w:rsidP="0033644A">
      <w:pPr>
        <w:pStyle w:val="Heading1"/>
      </w:pPr>
      <w:bookmarkStart w:id="16" w:name="_Toc152183500"/>
      <w:r w:rsidRPr="00916629">
        <w:t>1</w:t>
      </w:r>
      <w:r w:rsidR="00916629">
        <w:t>3</w:t>
      </w:r>
      <w:r w:rsidRPr="00916629">
        <w:t>.0 Fuel consumption</w:t>
      </w:r>
      <w:bookmarkEnd w:id="16"/>
    </w:p>
    <w:p w14:paraId="59B420DC" w14:textId="77777777" w:rsidR="00FA5447" w:rsidRPr="00916629" w:rsidRDefault="00FA5447">
      <w:pPr>
        <w:pStyle w:val="BodyText"/>
        <w:spacing w:before="9"/>
        <w:rPr>
          <w:b/>
          <w:sz w:val="28"/>
        </w:rPr>
      </w:pPr>
    </w:p>
    <w:p w14:paraId="6E5D8A56" w14:textId="77777777" w:rsidR="00FA5447" w:rsidRPr="00916629" w:rsidRDefault="00615719">
      <w:pPr>
        <w:pStyle w:val="BodyText"/>
        <w:spacing w:before="1" w:line="333" w:lineRule="auto"/>
        <w:ind w:left="220" w:right="591"/>
      </w:pPr>
      <w:r w:rsidRPr="00916629">
        <w:t>We strive to procure local contractors for the project therefore minimising transport costs and impact on the local environment.</w:t>
      </w:r>
    </w:p>
    <w:p w14:paraId="1590ED19" w14:textId="77777777" w:rsidR="00FA5447" w:rsidRPr="00916629" w:rsidRDefault="00FA5447">
      <w:pPr>
        <w:pStyle w:val="BodyText"/>
        <w:rPr>
          <w:sz w:val="22"/>
        </w:rPr>
      </w:pPr>
    </w:p>
    <w:p w14:paraId="73E48244" w14:textId="77777777" w:rsidR="00FA5447" w:rsidRPr="00916629" w:rsidRDefault="00FA5447">
      <w:pPr>
        <w:pStyle w:val="BodyText"/>
        <w:rPr>
          <w:sz w:val="22"/>
        </w:rPr>
      </w:pPr>
    </w:p>
    <w:p w14:paraId="20664EA9" w14:textId="77777777" w:rsidR="00FA5447" w:rsidRPr="00916629" w:rsidRDefault="00FA5447">
      <w:pPr>
        <w:pStyle w:val="BodyText"/>
        <w:spacing w:before="3"/>
        <w:rPr>
          <w:sz w:val="32"/>
        </w:rPr>
      </w:pPr>
    </w:p>
    <w:p w14:paraId="0FE468DD" w14:textId="236ACCE7" w:rsidR="00FA5447" w:rsidRPr="00916629" w:rsidRDefault="00615719" w:rsidP="0033644A">
      <w:pPr>
        <w:pStyle w:val="Heading1"/>
      </w:pPr>
      <w:bookmarkStart w:id="17" w:name="_Toc152183501"/>
      <w:r w:rsidRPr="00916629">
        <w:t>1</w:t>
      </w:r>
      <w:r w:rsidR="00916629">
        <w:t>4</w:t>
      </w:r>
      <w:r w:rsidRPr="00916629">
        <w:t>.0 Waste Management</w:t>
      </w:r>
      <w:bookmarkEnd w:id="17"/>
    </w:p>
    <w:p w14:paraId="489793FE" w14:textId="77777777" w:rsidR="00FA5447" w:rsidRPr="00916629" w:rsidRDefault="00FA5447">
      <w:pPr>
        <w:pStyle w:val="BodyText"/>
        <w:spacing w:before="7"/>
        <w:rPr>
          <w:b/>
          <w:sz w:val="32"/>
        </w:rPr>
      </w:pPr>
    </w:p>
    <w:p w14:paraId="7A154977" w14:textId="77777777" w:rsidR="00FA5447" w:rsidRPr="00916629" w:rsidRDefault="00615719">
      <w:pPr>
        <w:pStyle w:val="BodyText"/>
        <w:spacing w:line="376" w:lineRule="auto"/>
        <w:ind w:left="220" w:right="701"/>
      </w:pPr>
      <w:r w:rsidRPr="00916629">
        <w:t>Our approach to the treatment of waste is to employ a specialist waste management contractor as a trade package. This contractor is responsible for:</w:t>
      </w:r>
    </w:p>
    <w:p w14:paraId="1DB06467" w14:textId="77777777" w:rsidR="00FA5447" w:rsidRPr="00916629" w:rsidRDefault="00FA5447">
      <w:pPr>
        <w:pStyle w:val="BodyText"/>
        <w:spacing w:before="8"/>
      </w:pPr>
    </w:p>
    <w:p w14:paraId="130874CC" w14:textId="77777777" w:rsidR="00FA5447" w:rsidRPr="00916629" w:rsidRDefault="00615719">
      <w:pPr>
        <w:pStyle w:val="ListParagraph"/>
        <w:numPr>
          <w:ilvl w:val="2"/>
          <w:numId w:val="2"/>
        </w:numPr>
        <w:tabs>
          <w:tab w:val="left" w:pos="346"/>
        </w:tabs>
        <w:ind w:left="345" w:hanging="125"/>
        <w:rPr>
          <w:sz w:val="20"/>
        </w:rPr>
      </w:pPr>
      <w:r w:rsidRPr="00916629">
        <w:rPr>
          <w:sz w:val="20"/>
        </w:rPr>
        <w:t>Ensuring the site is kept clean and</w:t>
      </w:r>
      <w:r w:rsidRPr="00916629">
        <w:rPr>
          <w:spacing w:val="-9"/>
          <w:sz w:val="20"/>
        </w:rPr>
        <w:t xml:space="preserve"> </w:t>
      </w:r>
      <w:r w:rsidRPr="00916629">
        <w:rPr>
          <w:sz w:val="20"/>
        </w:rPr>
        <w:t>safe.</w:t>
      </w:r>
    </w:p>
    <w:p w14:paraId="4675847C" w14:textId="77777777" w:rsidR="00FA5447" w:rsidRPr="00916629" w:rsidRDefault="00615719">
      <w:pPr>
        <w:pStyle w:val="ListParagraph"/>
        <w:numPr>
          <w:ilvl w:val="2"/>
          <w:numId w:val="2"/>
        </w:numPr>
        <w:tabs>
          <w:tab w:val="left" w:pos="343"/>
        </w:tabs>
        <w:spacing w:before="128"/>
        <w:ind w:left="342" w:hanging="122"/>
        <w:rPr>
          <w:sz w:val="20"/>
        </w:rPr>
      </w:pPr>
      <w:r w:rsidRPr="00916629">
        <w:rPr>
          <w:sz w:val="20"/>
        </w:rPr>
        <w:t>The collection of waste from a central</w:t>
      </w:r>
      <w:r w:rsidRPr="00916629">
        <w:rPr>
          <w:spacing w:val="-5"/>
          <w:sz w:val="20"/>
        </w:rPr>
        <w:t xml:space="preserve"> </w:t>
      </w:r>
      <w:r w:rsidRPr="00916629">
        <w:rPr>
          <w:sz w:val="20"/>
        </w:rPr>
        <w:t>point.</w:t>
      </w:r>
    </w:p>
    <w:p w14:paraId="256862BD" w14:textId="77777777" w:rsidR="00FA5447" w:rsidRPr="00916629" w:rsidRDefault="00615719">
      <w:pPr>
        <w:pStyle w:val="ListParagraph"/>
        <w:numPr>
          <w:ilvl w:val="2"/>
          <w:numId w:val="2"/>
        </w:numPr>
        <w:tabs>
          <w:tab w:val="left" w:pos="346"/>
        </w:tabs>
        <w:spacing w:before="130"/>
        <w:ind w:left="345" w:hanging="125"/>
        <w:rPr>
          <w:sz w:val="20"/>
        </w:rPr>
      </w:pPr>
      <w:r w:rsidRPr="00916629">
        <w:rPr>
          <w:sz w:val="20"/>
        </w:rPr>
        <w:t>Segregation of waste on</w:t>
      </w:r>
      <w:r w:rsidRPr="00916629">
        <w:rPr>
          <w:spacing w:val="-4"/>
          <w:sz w:val="20"/>
        </w:rPr>
        <w:t xml:space="preserve"> </w:t>
      </w:r>
      <w:r w:rsidRPr="00916629">
        <w:rPr>
          <w:sz w:val="20"/>
        </w:rPr>
        <w:t>site.</w:t>
      </w:r>
    </w:p>
    <w:p w14:paraId="30A0B066" w14:textId="77777777" w:rsidR="00FA5447" w:rsidRPr="00916629" w:rsidRDefault="00FA5447">
      <w:pPr>
        <w:pStyle w:val="BodyText"/>
        <w:rPr>
          <w:sz w:val="22"/>
        </w:rPr>
      </w:pPr>
    </w:p>
    <w:p w14:paraId="1F9BF453" w14:textId="77777777" w:rsidR="00FA5447" w:rsidRPr="00916629" w:rsidRDefault="00FA5447">
      <w:pPr>
        <w:pStyle w:val="BodyText"/>
        <w:rPr>
          <w:sz w:val="22"/>
        </w:rPr>
      </w:pPr>
    </w:p>
    <w:p w14:paraId="3CF8E1A1" w14:textId="77777777" w:rsidR="00FA5447" w:rsidRPr="00916629" w:rsidRDefault="00FA5447">
      <w:pPr>
        <w:pStyle w:val="BodyText"/>
        <w:spacing w:before="8"/>
        <w:rPr>
          <w:sz w:val="19"/>
        </w:rPr>
      </w:pPr>
    </w:p>
    <w:p w14:paraId="32F4B049" w14:textId="1657C791" w:rsidR="00FA5447" w:rsidRPr="00916629" w:rsidRDefault="00DA7E43">
      <w:pPr>
        <w:pStyle w:val="BodyText"/>
        <w:spacing w:line="376" w:lineRule="auto"/>
        <w:ind w:left="119" w:right="713"/>
      </w:pPr>
      <w:r>
        <w:t>As t</w:t>
      </w:r>
      <w:r w:rsidR="00615719" w:rsidRPr="00916629">
        <w:t xml:space="preserve">he principal contractor </w:t>
      </w:r>
      <w:r>
        <w:t xml:space="preserve">we </w:t>
      </w:r>
      <w:r w:rsidR="00615719" w:rsidRPr="00916629">
        <w:t xml:space="preserve">will ensure that all access routes, fire escapes and staircases are swept and kept clear of debris on a regular basis to maintain high standards of health and safety on the project. All general areas of the project will be swept clean on a weekly basis. There will be a constant labour team throughout the project managed by </w:t>
      </w:r>
      <w:r w:rsidR="00916629">
        <w:t>Vale Southern</w:t>
      </w:r>
      <w:r w:rsidR="00615719" w:rsidRPr="00916629">
        <w:t xml:space="preserve"> to ensure all these areas are made a priority.</w:t>
      </w:r>
    </w:p>
    <w:p w14:paraId="7122A01A" w14:textId="7EA932AF" w:rsidR="00FA5447" w:rsidRPr="00916629" w:rsidRDefault="00071EEF">
      <w:pPr>
        <w:pStyle w:val="BodyText"/>
        <w:spacing w:before="69"/>
        <w:ind w:left="220"/>
      </w:pPr>
      <w:r w:rsidRPr="00916629">
        <w:t>Sub-contractors</w:t>
      </w:r>
      <w:r w:rsidR="00615719" w:rsidRPr="00916629">
        <w:t xml:space="preserve"> will be responsible for removing waste emanating from their works to a central point on site.</w:t>
      </w:r>
    </w:p>
    <w:p w14:paraId="5864FD41" w14:textId="77777777" w:rsidR="00FA5447" w:rsidRPr="00916629" w:rsidRDefault="00FA5447">
      <w:pPr>
        <w:pStyle w:val="BodyText"/>
        <w:rPr>
          <w:sz w:val="22"/>
        </w:rPr>
      </w:pPr>
    </w:p>
    <w:p w14:paraId="35549189" w14:textId="77777777" w:rsidR="00FA5447" w:rsidRPr="00916629" w:rsidRDefault="00FA5447">
      <w:pPr>
        <w:pStyle w:val="BodyText"/>
        <w:rPr>
          <w:sz w:val="22"/>
        </w:rPr>
      </w:pPr>
    </w:p>
    <w:p w14:paraId="08601654" w14:textId="77777777" w:rsidR="00FA5447" w:rsidRPr="00916629" w:rsidRDefault="00FA5447">
      <w:pPr>
        <w:pStyle w:val="BodyText"/>
        <w:rPr>
          <w:sz w:val="22"/>
        </w:rPr>
      </w:pPr>
    </w:p>
    <w:p w14:paraId="69455B05" w14:textId="77777777" w:rsidR="00FA5447" w:rsidRPr="00916629" w:rsidRDefault="00FA5447">
      <w:pPr>
        <w:pStyle w:val="BodyText"/>
        <w:spacing w:before="11"/>
        <w:rPr>
          <w:sz w:val="17"/>
        </w:rPr>
      </w:pPr>
    </w:p>
    <w:p w14:paraId="24C1CC19" w14:textId="5F664F3B" w:rsidR="00FA5447" w:rsidRPr="00916629" w:rsidRDefault="00615719" w:rsidP="0033644A">
      <w:pPr>
        <w:pStyle w:val="Heading1"/>
      </w:pPr>
      <w:bookmarkStart w:id="18" w:name="_Toc152183502"/>
      <w:r w:rsidRPr="00916629">
        <w:t>1</w:t>
      </w:r>
      <w:r w:rsidR="00916629">
        <w:t>5</w:t>
      </w:r>
      <w:r w:rsidRPr="00916629">
        <w:t>.0 Further information</w:t>
      </w:r>
      <w:bookmarkEnd w:id="18"/>
    </w:p>
    <w:p w14:paraId="39BFA988" w14:textId="77777777" w:rsidR="00FA5447" w:rsidRPr="00916629" w:rsidRDefault="00FA5447">
      <w:pPr>
        <w:pStyle w:val="BodyText"/>
        <w:spacing w:before="7"/>
        <w:rPr>
          <w:b/>
          <w:sz w:val="32"/>
        </w:rPr>
      </w:pPr>
    </w:p>
    <w:p w14:paraId="1FA2EB73" w14:textId="0E754222" w:rsidR="00160736" w:rsidRDefault="00615719" w:rsidP="00277917">
      <w:pPr>
        <w:pStyle w:val="BodyText"/>
        <w:spacing w:line="376" w:lineRule="auto"/>
        <w:ind w:left="220" w:right="1136"/>
      </w:pPr>
      <w:r w:rsidRPr="00916629">
        <w:t>Once works have started on site</w:t>
      </w:r>
      <w:r w:rsidR="0049035B">
        <w:t>,</w:t>
      </w:r>
      <w:r w:rsidRPr="00916629">
        <w:t xml:space="preserve"> site reports, regular surveys, site waste management plan (SWMP), weekly safety inspection report and noise records will be produced.</w:t>
      </w:r>
    </w:p>
    <w:p w14:paraId="401FB5B6" w14:textId="77777777" w:rsidR="00277917" w:rsidRDefault="00277917" w:rsidP="00277917">
      <w:pPr>
        <w:pStyle w:val="BodyText"/>
        <w:spacing w:line="376" w:lineRule="auto"/>
        <w:ind w:left="220" w:right="1136"/>
      </w:pPr>
    </w:p>
    <w:p w14:paraId="3A3844ED" w14:textId="77777777" w:rsidR="00277917" w:rsidRDefault="00277917" w:rsidP="00277917">
      <w:pPr>
        <w:pStyle w:val="BodyText"/>
        <w:spacing w:line="376" w:lineRule="auto"/>
        <w:ind w:left="220" w:right="1136"/>
      </w:pPr>
    </w:p>
    <w:p w14:paraId="60378CBE" w14:textId="5479B765" w:rsidR="00FA5447" w:rsidRPr="00916629" w:rsidRDefault="00160736" w:rsidP="00160736">
      <w:pPr>
        <w:pStyle w:val="Heading1"/>
      </w:pPr>
      <w:bookmarkStart w:id="19" w:name="_Toc152183503"/>
      <w:r>
        <w:t xml:space="preserve">16.0 </w:t>
      </w:r>
      <w:r w:rsidR="00605270">
        <w:t>Appendices</w:t>
      </w:r>
      <w:bookmarkEnd w:id="19"/>
      <w:r w:rsidR="00605270">
        <w:t xml:space="preserve"> </w:t>
      </w:r>
    </w:p>
    <w:sectPr w:rsidR="00FA5447" w:rsidRPr="00916629">
      <w:pgSz w:w="11920" w:h="16850"/>
      <w:pgMar w:top="1060" w:right="720" w:bottom="280" w:left="9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F6F0A" w14:textId="77777777" w:rsidR="00261841" w:rsidRDefault="00261841" w:rsidP="00AC2B6E">
      <w:r>
        <w:separator/>
      </w:r>
    </w:p>
  </w:endnote>
  <w:endnote w:type="continuationSeparator" w:id="0">
    <w:p w14:paraId="2B0AA9A0" w14:textId="77777777" w:rsidR="00261841" w:rsidRDefault="00261841" w:rsidP="00AC2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DE64E" w14:textId="26D1ABB8" w:rsidR="00AC2B6E" w:rsidRDefault="00AC2B6E">
    <w:pPr>
      <w:pStyle w:val="Footer"/>
    </w:pPr>
    <w:r>
      <w:t xml:space="preserve">REV </w:t>
    </w:r>
    <w:r w:rsidR="00874F03">
      <w: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99D1D" w14:textId="77777777" w:rsidR="00261841" w:rsidRDefault="00261841" w:rsidP="00AC2B6E">
      <w:r>
        <w:separator/>
      </w:r>
    </w:p>
  </w:footnote>
  <w:footnote w:type="continuationSeparator" w:id="0">
    <w:p w14:paraId="0664329C" w14:textId="77777777" w:rsidR="00261841" w:rsidRDefault="00261841" w:rsidP="00AC2B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5DC2"/>
    <w:multiLevelType w:val="multilevel"/>
    <w:tmpl w:val="62D8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D597A"/>
    <w:multiLevelType w:val="hybridMultilevel"/>
    <w:tmpl w:val="DC0071BC"/>
    <w:lvl w:ilvl="0" w:tplc="D9647D0C">
      <w:numFmt w:val="bullet"/>
      <w:lvlText w:val="•"/>
      <w:lvlJc w:val="left"/>
      <w:pPr>
        <w:ind w:left="381" w:hanging="162"/>
      </w:pPr>
      <w:rPr>
        <w:rFonts w:hint="default"/>
        <w:w w:val="97"/>
        <w:lang w:val="en-GB" w:eastAsia="en-GB" w:bidi="en-GB"/>
      </w:rPr>
    </w:lvl>
    <w:lvl w:ilvl="1" w:tplc="AF9EDDBA">
      <w:numFmt w:val="bullet"/>
      <w:lvlText w:val="•"/>
      <w:lvlJc w:val="left"/>
      <w:pPr>
        <w:ind w:left="1369" w:hanging="162"/>
      </w:pPr>
      <w:rPr>
        <w:rFonts w:hint="default"/>
        <w:lang w:val="en-GB" w:eastAsia="en-GB" w:bidi="en-GB"/>
      </w:rPr>
    </w:lvl>
    <w:lvl w:ilvl="2" w:tplc="E1A8A3B4">
      <w:numFmt w:val="bullet"/>
      <w:lvlText w:val="•"/>
      <w:lvlJc w:val="left"/>
      <w:pPr>
        <w:ind w:left="2358" w:hanging="162"/>
      </w:pPr>
      <w:rPr>
        <w:rFonts w:hint="default"/>
        <w:lang w:val="en-GB" w:eastAsia="en-GB" w:bidi="en-GB"/>
      </w:rPr>
    </w:lvl>
    <w:lvl w:ilvl="3" w:tplc="CF4634B2">
      <w:numFmt w:val="bullet"/>
      <w:lvlText w:val="•"/>
      <w:lvlJc w:val="left"/>
      <w:pPr>
        <w:ind w:left="3347" w:hanging="162"/>
      </w:pPr>
      <w:rPr>
        <w:rFonts w:hint="default"/>
        <w:lang w:val="en-GB" w:eastAsia="en-GB" w:bidi="en-GB"/>
      </w:rPr>
    </w:lvl>
    <w:lvl w:ilvl="4" w:tplc="F15CFB7C">
      <w:numFmt w:val="bullet"/>
      <w:lvlText w:val="•"/>
      <w:lvlJc w:val="left"/>
      <w:pPr>
        <w:ind w:left="4336" w:hanging="162"/>
      </w:pPr>
      <w:rPr>
        <w:rFonts w:hint="default"/>
        <w:lang w:val="en-GB" w:eastAsia="en-GB" w:bidi="en-GB"/>
      </w:rPr>
    </w:lvl>
    <w:lvl w:ilvl="5" w:tplc="6C78AF4C">
      <w:numFmt w:val="bullet"/>
      <w:lvlText w:val="•"/>
      <w:lvlJc w:val="left"/>
      <w:pPr>
        <w:ind w:left="5325" w:hanging="162"/>
      </w:pPr>
      <w:rPr>
        <w:rFonts w:hint="default"/>
        <w:lang w:val="en-GB" w:eastAsia="en-GB" w:bidi="en-GB"/>
      </w:rPr>
    </w:lvl>
    <w:lvl w:ilvl="6" w:tplc="AB207412">
      <w:numFmt w:val="bullet"/>
      <w:lvlText w:val="•"/>
      <w:lvlJc w:val="left"/>
      <w:pPr>
        <w:ind w:left="6314" w:hanging="162"/>
      </w:pPr>
      <w:rPr>
        <w:rFonts w:hint="default"/>
        <w:lang w:val="en-GB" w:eastAsia="en-GB" w:bidi="en-GB"/>
      </w:rPr>
    </w:lvl>
    <w:lvl w:ilvl="7" w:tplc="358240FE">
      <w:numFmt w:val="bullet"/>
      <w:lvlText w:val="•"/>
      <w:lvlJc w:val="left"/>
      <w:pPr>
        <w:ind w:left="7303" w:hanging="162"/>
      </w:pPr>
      <w:rPr>
        <w:rFonts w:hint="default"/>
        <w:lang w:val="en-GB" w:eastAsia="en-GB" w:bidi="en-GB"/>
      </w:rPr>
    </w:lvl>
    <w:lvl w:ilvl="8" w:tplc="D5E696FA">
      <w:numFmt w:val="bullet"/>
      <w:lvlText w:val="•"/>
      <w:lvlJc w:val="left"/>
      <w:pPr>
        <w:ind w:left="8292" w:hanging="162"/>
      </w:pPr>
      <w:rPr>
        <w:rFonts w:hint="default"/>
        <w:lang w:val="en-GB" w:eastAsia="en-GB" w:bidi="en-GB"/>
      </w:rPr>
    </w:lvl>
  </w:abstractNum>
  <w:abstractNum w:abstractNumId="2" w15:restartNumberingAfterBreak="0">
    <w:nsid w:val="194804E7"/>
    <w:multiLevelType w:val="multilevel"/>
    <w:tmpl w:val="C1623CB6"/>
    <w:lvl w:ilvl="0">
      <w:start w:val="8"/>
      <w:numFmt w:val="decimal"/>
      <w:lvlText w:val="%1"/>
      <w:lvlJc w:val="left"/>
      <w:pPr>
        <w:ind w:left="455" w:hanging="336"/>
      </w:pPr>
      <w:rPr>
        <w:rFonts w:hint="default"/>
        <w:lang w:val="en-GB" w:eastAsia="en-GB" w:bidi="en-GB"/>
      </w:rPr>
    </w:lvl>
    <w:lvl w:ilvl="1">
      <w:numFmt w:val="decimal"/>
      <w:lvlText w:val="%1.%2"/>
      <w:lvlJc w:val="left"/>
      <w:pPr>
        <w:ind w:left="455" w:hanging="336"/>
      </w:pPr>
      <w:rPr>
        <w:rFonts w:ascii="Arial" w:eastAsia="Arial" w:hAnsi="Arial" w:cs="Arial" w:hint="default"/>
        <w:b/>
        <w:bCs/>
        <w:color w:val="8063A1"/>
        <w:w w:val="99"/>
        <w:sz w:val="20"/>
        <w:szCs w:val="20"/>
        <w:lang w:val="en-GB" w:eastAsia="en-GB" w:bidi="en-GB"/>
      </w:rPr>
    </w:lvl>
    <w:lvl w:ilvl="2">
      <w:numFmt w:val="bullet"/>
      <w:lvlText w:val="•"/>
      <w:lvlJc w:val="left"/>
      <w:pPr>
        <w:ind w:left="378" w:hanging="159"/>
      </w:pPr>
      <w:rPr>
        <w:rFonts w:hint="default"/>
        <w:w w:val="99"/>
        <w:lang w:val="en-GB" w:eastAsia="en-GB" w:bidi="en-GB"/>
      </w:rPr>
    </w:lvl>
    <w:lvl w:ilvl="3">
      <w:numFmt w:val="bullet"/>
      <w:lvlText w:val="•"/>
      <w:lvlJc w:val="left"/>
      <w:pPr>
        <w:ind w:left="503" w:hanging="125"/>
      </w:pPr>
      <w:rPr>
        <w:rFonts w:ascii="Arial" w:eastAsia="Arial" w:hAnsi="Arial" w:cs="Arial" w:hint="default"/>
        <w:w w:val="99"/>
        <w:sz w:val="20"/>
        <w:szCs w:val="20"/>
        <w:lang w:val="en-GB" w:eastAsia="en-GB" w:bidi="en-GB"/>
      </w:rPr>
    </w:lvl>
    <w:lvl w:ilvl="4">
      <w:numFmt w:val="bullet"/>
      <w:lvlText w:val="•"/>
      <w:lvlJc w:val="left"/>
      <w:pPr>
        <w:ind w:left="2942" w:hanging="125"/>
      </w:pPr>
      <w:rPr>
        <w:rFonts w:hint="default"/>
        <w:lang w:val="en-GB" w:eastAsia="en-GB" w:bidi="en-GB"/>
      </w:rPr>
    </w:lvl>
    <w:lvl w:ilvl="5">
      <w:numFmt w:val="bullet"/>
      <w:lvlText w:val="•"/>
      <w:lvlJc w:val="left"/>
      <w:pPr>
        <w:ind w:left="4164" w:hanging="125"/>
      </w:pPr>
      <w:rPr>
        <w:rFonts w:hint="default"/>
        <w:lang w:val="en-GB" w:eastAsia="en-GB" w:bidi="en-GB"/>
      </w:rPr>
    </w:lvl>
    <w:lvl w:ilvl="6">
      <w:numFmt w:val="bullet"/>
      <w:lvlText w:val="•"/>
      <w:lvlJc w:val="left"/>
      <w:pPr>
        <w:ind w:left="5385" w:hanging="125"/>
      </w:pPr>
      <w:rPr>
        <w:rFonts w:hint="default"/>
        <w:lang w:val="en-GB" w:eastAsia="en-GB" w:bidi="en-GB"/>
      </w:rPr>
    </w:lvl>
    <w:lvl w:ilvl="7">
      <w:numFmt w:val="bullet"/>
      <w:lvlText w:val="•"/>
      <w:lvlJc w:val="left"/>
      <w:pPr>
        <w:ind w:left="6607" w:hanging="125"/>
      </w:pPr>
      <w:rPr>
        <w:rFonts w:hint="default"/>
        <w:lang w:val="en-GB" w:eastAsia="en-GB" w:bidi="en-GB"/>
      </w:rPr>
    </w:lvl>
    <w:lvl w:ilvl="8">
      <w:numFmt w:val="bullet"/>
      <w:lvlText w:val="•"/>
      <w:lvlJc w:val="left"/>
      <w:pPr>
        <w:ind w:left="7828" w:hanging="125"/>
      </w:pPr>
      <w:rPr>
        <w:rFonts w:hint="default"/>
        <w:lang w:val="en-GB" w:eastAsia="en-GB" w:bidi="en-GB"/>
      </w:rPr>
    </w:lvl>
  </w:abstractNum>
  <w:abstractNum w:abstractNumId="3" w15:restartNumberingAfterBreak="0">
    <w:nsid w:val="1B984C19"/>
    <w:multiLevelType w:val="multilevel"/>
    <w:tmpl w:val="933850E0"/>
    <w:lvl w:ilvl="0">
      <w:start w:val="7"/>
      <w:numFmt w:val="decimal"/>
      <w:lvlText w:val="%1"/>
      <w:lvlJc w:val="left"/>
      <w:pPr>
        <w:ind w:left="551" w:hanging="332"/>
      </w:pPr>
      <w:rPr>
        <w:rFonts w:hint="default"/>
        <w:lang w:val="en-GB" w:eastAsia="en-GB" w:bidi="en-GB"/>
      </w:rPr>
    </w:lvl>
    <w:lvl w:ilvl="1">
      <w:numFmt w:val="decimal"/>
      <w:lvlText w:val="%1.%2"/>
      <w:lvlJc w:val="left"/>
      <w:pPr>
        <w:ind w:left="551" w:hanging="332"/>
      </w:pPr>
      <w:rPr>
        <w:rFonts w:ascii="Arial" w:eastAsia="Arial" w:hAnsi="Arial" w:cs="Arial" w:hint="default"/>
        <w:b/>
        <w:bCs/>
        <w:color w:val="8063A1"/>
        <w:spacing w:val="-13"/>
        <w:w w:val="99"/>
        <w:sz w:val="20"/>
        <w:szCs w:val="20"/>
        <w:lang w:val="en-GB" w:eastAsia="en-GB" w:bidi="en-GB"/>
      </w:rPr>
    </w:lvl>
    <w:lvl w:ilvl="2">
      <w:numFmt w:val="bullet"/>
      <w:lvlText w:val="•"/>
      <w:lvlJc w:val="left"/>
      <w:pPr>
        <w:ind w:left="940" w:hanging="500"/>
      </w:pPr>
      <w:rPr>
        <w:rFonts w:ascii="Arial" w:eastAsia="Arial" w:hAnsi="Arial" w:cs="Arial" w:hint="default"/>
        <w:w w:val="99"/>
        <w:sz w:val="20"/>
        <w:szCs w:val="20"/>
        <w:lang w:val="en-GB" w:eastAsia="en-GB" w:bidi="en-GB"/>
      </w:rPr>
    </w:lvl>
    <w:lvl w:ilvl="3">
      <w:numFmt w:val="bullet"/>
      <w:lvlText w:val="•"/>
      <w:lvlJc w:val="left"/>
      <w:pPr>
        <w:ind w:left="3013" w:hanging="500"/>
      </w:pPr>
      <w:rPr>
        <w:rFonts w:hint="default"/>
        <w:lang w:val="en-GB" w:eastAsia="en-GB" w:bidi="en-GB"/>
      </w:rPr>
    </w:lvl>
    <w:lvl w:ilvl="4">
      <w:numFmt w:val="bullet"/>
      <w:lvlText w:val="•"/>
      <w:lvlJc w:val="left"/>
      <w:pPr>
        <w:ind w:left="4050" w:hanging="500"/>
      </w:pPr>
      <w:rPr>
        <w:rFonts w:hint="default"/>
        <w:lang w:val="en-GB" w:eastAsia="en-GB" w:bidi="en-GB"/>
      </w:rPr>
    </w:lvl>
    <w:lvl w:ilvl="5">
      <w:numFmt w:val="bullet"/>
      <w:lvlText w:val="•"/>
      <w:lvlJc w:val="left"/>
      <w:pPr>
        <w:ind w:left="5087" w:hanging="500"/>
      </w:pPr>
      <w:rPr>
        <w:rFonts w:hint="default"/>
        <w:lang w:val="en-GB" w:eastAsia="en-GB" w:bidi="en-GB"/>
      </w:rPr>
    </w:lvl>
    <w:lvl w:ilvl="6">
      <w:numFmt w:val="bullet"/>
      <w:lvlText w:val="•"/>
      <w:lvlJc w:val="left"/>
      <w:pPr>
        <w:ind w:left="6124" w:hanging="500"/>
      </w:pPr>
      <w:rPr>
        <w:rFonts w:hint="default"/>
        <w:lang w:val="en-GB" w:eastAsia="en-GB" w:bidi="en-GB"/>
      </w:rPr>
    </w:lvl>
    <w:lvl w:ilvl="7">
      <w:numFmt w:val="bullet"/>
      <w:lvlText w:val="•"/>
      <w:lvlJc w:val="left"/>
      <w:pPr>
        <w:ind w:left="7160" w:hanging="500"/>
      </w:pPr>
      <w:rPr>
        <w:rFonts w:hint="default"/>
        <w:lang w:val="en-GB" w:eastAsia="en-GB" w:bidi="en-GB"/>
      </w:rPr>
    </w:lvl>
    <w:lvl w:ilvl="8">
      <w:numFmt w:val="bullet"/>
      <w:lvlText w:val="•"/>
      <w:lvlJc w:val="left"/>
      <w:pPr>
        <w:ind w:left="8197" w:hanging="500"/>
      </w:pPr>
      <w:rPr>
        <w:rFonts w:hint="default"/>
        <w:lang w:val="en-GB" w:eastAsia="en-GB" w:bidi="en-GB"/>
      </w:rPr>
    </w:lvl>
  </w:abstractNum>
  <w:abstractNum w:abstractNumId="4" w15:restartNumberingAfterBreak="0">
    <w:nsid w:val="1E513A91"/>
    <w:multiLevelType w:val="hybridMultilevel"/>
    <w:tmpl w:val="72802CBA"/>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5" w15:restartNumberingAfterBreak="0">
    <w:nsid w:val="208414C5"/>
    <w:multiLevelType w:val="hybridMultilevel"/>
    <w:tmpl w:val="105CE762"/>
    <w:lvl w:ilvl="0" w:tplc="08090001">
      <w:start w:val="1"/>
      <w:numFmt w:val="bullet"/>
      <w:lvlText w:val=""/>
      <w:lvlJc w:val="left"/>
      <w:pPr>
        <w:ind w:left="940" w:hanging="360"/>
      </w:pPr>
      <w:rPr>
        <w:rFonts w:ascii="Symbol" w:hAnsi="Symbol" w:hint="default"/>
      </w:rPr>
    </w:lvl>
    <w:lvl w:ilvl="1" w:tplc="08090003" w:tentative="1">
      <w:start w:val="1"/>
      <w:numFmt w:val="bullet"/>
      <w:lvlText w:val="o"/>
      <w:lvlJc w:val="left"/>
      <w:pPr>
        <w:ind w:left="1660" w:hanging="360"/>
      </w:pPr>
      <w:rPr>
        <w:rFonts w:ascii="Courier New" w:hAnsi="Courier New" w:cs="Courier New" w:hint="default"/>
      </w:rPr>
    </w:lvl>
    <w:lvl w:ilvl="2" w:tplc="08090005" w:tentative="1">
      <w:start w:val="1"/>
      <w:numFmt w:val="bullet"/>
      <w:lvlText w:val=""/>
      <w:lvlJc w:val="left"/>
      <w:pPr>
        <w:ind w:left="2380" w:hanging="360"/>
      </w:pPr>
      <w:rPr>
        <w:rFonts w:ascii="Wingdings" w:hAnsi="Wingdings" w:hint="default"/>
      </w:rPr>
    </w:lvl>
    <w:lvl w:ilvl="3" w:tplc="08090001" w:tentative="1">
      <w:start w:val="1"/>
      <w:numFmt w:val="bullet"/>
      <w:lvlText w:val=""/>
      <w:lvlJc w:val="left"/>
      <w:pPr>
        <w:ind w:left="3100" w:hanging="360"/>
      </w:pPr>
      <w:rPr>
        <w:rFonts w:ascii="Symbol" w:hAnsi="Symbol" w:hint="default"/>
      </w:rPr>
    </w:lvl>
    <w:lvl w:ilvl="4" w:tplc="08090003" w:tentative="1">
      <w:start w:val="1"/>
      <w:numFmt w:val="bullet"/>
      <w:lvlText w:val="o"/>
      <w:lvlJc w:val="left"/>
      <w:pPr>
        <w:ind w:left="3820" w:hanging="360"/>
      </w:pPr>
      <w:rPr>
        <w:rFonts w:ascii="Courier New" w:hAnsi="Courier New" w:cs="Courier New" w:hint="default"/>
      </w:rPr>
    </w:lvl>
    <w:lvl w:ilvl="5" w:tplc="08090005" w:tentative="1">
      <w:start w:val="1"/>
      <w:numFmt w:val="bullet"/>
      <w:lvlText w:val=""/>
      <w:lvlJc w:val="left"/>
      <w:pPr>
        <w:ind w:left="4540" w:hanging="360"/>
      </w:pPr>
      <w:rPr>
        <w:rFonts w:ascii="Wingdings" w:hAnsi="Wingdings" w:hint="default"/>
      </w:rPr>
    </w:lvl>
    <w:lvl w:ilvl="6" w:tplc="08090001" w:tentative="1">
      <w:start w:val="1"/>
      <w:numFmt w:val="bullet"/>
      <w:lvlText w:val=""/>
      <w:lvlJc w:val="left"/>
      <w:pPr>
        <w:ind w:left="5260" w:hanging="360"/>
      </w:pPr>
      <w:rPr>
        <w:rFonts w:ascii="Symbol" w:hAnsi="Symbol" w:hint="default"/>
      </w:rPr>
    </w:lvl>
    <w:lvl w:ilvl="7" w:tplc="08090003" w:tentative="1">
      <w:start w:val="1"/>
      <w:numFmt w:val="bullet"/>
      <w:lvlText w:val="o"/>
      <w:lvlJc w:val="left"/>
      <w:pPr>
        <w:ind w:left="5980" w:hanging="360"/>
      </w:pPr>
      <w:rPr>
        <w:rFonts w:ascii="Courier New" w:hAnsi="Courier New" w:cs="Courier New" w:hint="default"/>
      </w:rPr>
    </w:lvl>
    <w:lvl w:ilvl="8" w:tplc="08090005" w:tentative="1">
      <w:start w:val="1"/>
      <w:numFmt w:val="bullet"/>
      <w:lvlText w:val=""/>
      <w:lvlJc w:val="left"/>
      <w:pPr>
        <w:ind w:left="6700" w:hanging="360"/>
      </w:pPr>
      <w:rPr>
        <w:rFonts w:ascii="Wingdings" w:hAnsi="Wingdings" w:hint="default"/>
      </w:rPr>
    </w:lvl>
  </w:abstractNum>
  <w:abstractNum w:abstractNumId="6" w15:restartNumberingAfterBreak="0">
    <w:nsid w:val="2FB26CDD"/>
    <w:multiLevelType w:val="multilevel"/>
    <w:tmpl w:val="25CC8858"/>
    <w:lvl w:ilvl="0">
      <w:start w:val="11"/>
      <w:numFmt w:val="decimal"/>
      <w:lvlText w:val="%1"/>
      <w:lvlJc w:val="left"/>
      <w:pPr>
        <w:ind w:left="652" w:hanging="433"/>
      </w:pPr>
      <w:rPr>
        <w:rFonts w:hint="default"/>
        <w:lang w:val="en-GB" w:eastAsia="en-GB" w:bidi="en-GB"/>
      </w:rPr>
    </w:lvl>
    <w:lvl w:ilvl="1">
      <w:numFmt w:val="decimal"/>
      <w:lvlText w:val="%1.%2"/>
      <w:lvlJc w:val="left"/>
      <w:pPr>
        <w:ind w:left="652" w:hanging="433"/>
      </w:pPr>
      <w:rPr>
        <w:rFonts w:ascii="Arial" w:eastAsia="Arial" w:hAnsi="Arial" w:cs="Arial" w:hint="default"/>
        <w:b/>
        <w:bCs/>
        <w:color w:val="8063A1"/>
        <w:spacing w:val="-13"/>
        <w:w w:val="99"/>
        <w:sz w:val="20"/>
        <w:szCs w:val="20"/>
        <w:lang w:val="en-GB" w:eastAsia="en-GB" w:bidi="en-GB"/>
      </w:rPr>
    </w:lvl>
    <w:lvl w:ilvl="2">
      <w:numFmt w:val="bullet"/>
      <w:lvlText w:val="•"/>
      <w:lvlJc w:val="left"/>
      <w:pPr>
        <w:ind w:left="2582" w:hanging="433"/>
      </w:pPr>
      <w:rPr>
        <w:rFonts w:hint="default"/>
        <w:lang w:val="en-GB" w:eastAsia="en-GB" w:bidi="en-GB"/>
      </w:rPr>
    </w:lvl>
    <w:lvl w:ilvl="3">
      <w:numFmt w:val="bullet"/>
      <w:lvlText w:val="•"/>
      <w:lvlJc w:val="left"/>
      <w:pPr>
        <w:ind w:left="3543" w:hanging="433"/>
      </w:pPr>
      <w:rPr>
        <w:rFonts w:hint="default"/>
        <w:lang w:val="en-GB" w:eastAsia="en-GB" w:bidi="en-GB"/>
      </w:rPr>
    </w:lvl>
    <w:lvl w:ilvl="4">
      <w:numFmt w:val="bullet"/>
      <w:lvlText w:val="•"/>
      <w:lvlJc w:val="left"/>
      <w:pPr>
        <w:ind w:left="4504" w:hanging="433"/>
      </w:pPr>
      <w:rPr>
        <w:rFonts w:hint="default"/>
        <w:lang w:val="en-GB" w:eastAsia="en-GB" w:bidi="en-GB"/>
      </w:rPr>
    </w:lvl>
    <w:lvl w:ilvl="5">
      <w:numFmt w:val="bullet"/>
      <w:lvlText w:val="•"/>
      <w:lvlJc w:val="left"/>
      <w:pPr>
        <w:ind w:left="5465" w:hanging="433"/>
      </w:pPr>
      <w:rPr>
        <w:rFonts w:hint="default"/>
        <w:lang w:val="en-GB" w:eastAsia="en-GB" w:bidi="en-GB"/>
      </w:rPr>
    </w:lvl>
    <w:lvl w:ilvl="6">
      <w:numFmt w:val="bullet"/>
      <w:lvlText w:val="•"/>
      <w:lvlJc w:val="left"/>
      <w:pPr>
        <w:ind w:left="6426" w:hanging="433"/>
      </w:pPr>
      <w:rPr>
        <w:rFonts w:hint="default"/>
        <w:lang w:val="en-GB" w:eastAsia="en-GB" w:bidi="en-GB"/>
      </w:rPr>
    </w:lvl>
    <w:lvl w:ilvl="7">
      <w:numFmt w:val="bullet"/>
      <w:lvlText w:val="•"/>
      <w:lvlJc w:val="left"/>
      <w:pPr>
        <w:ind w:left="7387" w:hanging="433"/>
      </w:pPr>
      <w:rPr>
        <w:rFonts w:hint="default"/>
        <w:lang w:val="en-GB" w:eastAsia="en-GB" w:bidi="en-GB"/>
      </w:rPr>
    </w:lvl>
    <w:lvl w:ilvl="8">
      <w:numFmt w:val="bullet"/>
      <w:lvlText w:val="•"/>
      <w:lvlJc w:val="left"/>
      <w:pPr>
        <w:ind w:left="8348" w:hanging="433"/>
      </w:pPr>
      <w:rPr>
        <w:rFonts w:hint="default"/>
        <w:lang w:val="en-GB" w:eastAsia="en-GB" w:bidi="en-GB"/>
      </w:rPr>
    </w:lvl>
  </w:abstractNum>
  <w:abstractNum w:abstractNumId="7" w15:restartNumberingAfterBreak="0">
    <w:nsid w:val="3A9C3957"/>
    <w:multiLevelType w:val="multilevel"/>
    <w:tmpl w:val="F28C6F78"/>
    <w:lvl w:ilvl="0">
      <w:start w:val="7"/>
      <w:numFmt w:val="decimal"/>
      <w:lvlText w:val="%1.0"/>
      <w:lvlJc w:val="left"/>
      <w:pPr>
        <w:ind w:left="580" w:hanging="360"/>
      </w:pPr>
      <w:rPr>
        <w:rFonts w:hint="default"/>
        <w:color w:val="8063A1"/>
      </w:rPr>
    </w:lvl>
    <w:lvl w:ilvl="1">
      <w:start w:val="1"/>
      <w:numFmt w:val="decimal"/>
      <w:lvlText w:val="%1.%2"/>
      <w:lvlJc w:val="left"/>
      <w:pPr>
        <w:ind w:left="1300" w:hanging="360"/>
      </w:pPr>
      <w:rPr>
        <w:rFonts w:hint="default"/>
        <w:color w:val="8063A1"/>
      </w:rPr>
    </w:lvl>
    <w:lvl w:ilvl="2">
      <w:start w:val="1"/>
      <w:numFmt w:val="decimal"/>
      <w:lvlText w:val="%1.%2.%3"/>
      <w:lvlJc w:val="left"/>
      <w:pPr>
        <w:ind w:left="2380" w:hanging="720"/>
      </w:pPr>
      <w:rPr>
        <w:rFonts w:hint="default"/>
        <w:color w:val="8063A1"/>
      </w:rPr>
    </w:lvl>
    <w:lvl w:ilvl="3">
      <w:start w:val="1"/>
      <w:numFmt w:val="decimal"/>
      <w:lvlText w:val="%1.%2.%3.%4"/>
      <w:lvlJc w:val="left"/>
      <w:pPr>
        <w:ind w:left="3100" w:hanging="720"/>
      </w:pPr>
      <w:rPr>
        <w:rFonts w:hint="default"/>
        <w:color w:val="8063A1"/>
      </w:rPr>
    </w:lvl>
    <w:lvl w:ilvl="4">
      <w:start w:val="1"/>
      <w:numFmt w:val="decimal"/>
      <w:lvlText w:val="%1.%2.%3.%4.%5"/>
      <w:lvlJc w:val="left"/>
      <w:pPr>
        <w:ind w:left="4180" w:hanging="1080"/>
      </w:pPr>
      <w:rPr>
        <w:rFonts w:hint="default"/>
        <w:color w:val="8063A1"/>
      </w:rPr>
    </w:lvl>
    <w:lvl w:ilvl="5">
      <w:start w:val="1"/>
      <w:numFmt w:val="decimal"/>
      <w:lvlText w:val="%1.%2.%3.%4.%5.%6"/>
      <w:lvlJc w:val="left"/>
      <w:pPr>
        <w:ind w:left="4900" w:hanging="1080"/>
      </w:pPr>
      <w:rPr>
        <w:rFonts w:hint="default"/>
        <w:color w:val="8063A1"/>
      </w:rPr>
    </w:lvl>
    <w:lvl w:ilvl="6">
      <w:start w:val="1"/>
      <w:numFmt w:val="decimal"/>
      <w:lvlText w:val="%1.%2.%3.%4.%5.%6.%7"/>
      <w:lvlJc w:val="left"/>
      <w:pPr>
        <w:ind w:left="5980" w:hanging="1440"/>
      </w:pPr>
      <w:rPr>
        <w:rFonts w:hint="default"/>
        <w:color w:val="8063A1"/>
      </w:rPr>
    </w:lvl>
    <w:lvl w:ilvl="7">
      <w:start w:val="1"/>
      <w:numFmt w:val="decimal"/>
      <w:lvlText w:val="%1.%2.%3.%4.%5.%6.%7.%8"/>
      <w:lvlJc w:val="left"/>
      <w:pPr>
        <w:ind w:left="6700" w:hanging="1440"/>
      </w:pPr>
      <w:rPr>
        <w:rFonts w:hint="default"/>
        <w:color w:val="8063A1"/>
      </w:rPr>
    </w:lvl>
    <w:lvl w:ilvl="8">
      <w:start w:val="1"/>
      <w:numFmt w:val="decimal"/>
      <w:lvlText w:val="%1.%2.%3.%4.%5.%6.%7.%8.%9"/>
      <w:lvlJc w:val="left"/>
      <w:pPr>
        <w:ind w:left="7780" w:hanging="1800"/>
      </w:pPr>
      <w:rPr>
        <w:rFonts w:hint="default"/>
        <w:color w:val="8063A1"/>
      </w:rPr>
    </w:lvl>
  </w:abstractNum>
  <w:abstractNum w:abstractNumId="8" w15:restartNumberingAfterBreak="0">
    <w:nsid w:val="4F5C48C1"/>
    <w:multiLevelType w:val="multilevel"/>
    <w:tmpl w:val="8EA4A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09736D"/>
    <w:multiLevelType w:val="hybridMultilevel"/>
    <w:tmpl w:val="DEC603DC"/>
    <w:lvl w:ilvl="0" w:tplc="86420AD0">
      <w:numFmt w:val="bullet"/>
      <w:lvlText w:val="•"/>
      <w:lvlJc w:val="left"/>
      <w:pPr>
        <w:ind w:left="378" w:hanging="159"/>
      </w:pPr>
      <w:rPr>
        <w:rFonts w:ascii="Times New Roman" w:eastAsia="Times New Roman" w:hAnsi="Times New Roman" w:cs="Times New Roman" w:hint="default"/>
        <w:i/>
        <w:w w:val="99"/>
        <w:sz w:val="20"/>
        <w:szCs w:val="20"/>
        <w:lang w:val="en-GB" w:eastAsia="en-GB" w:bidi="en-GB"/>
      </w:rPr>
    </w:lvl>
    <w:lvl w:ilvl="1" w:tplc="1ABC02F2">
      <w:numFmt w:val="bullet"/>
      <w:lvlText w:val="•"/>
      <w:lvlJc w:val="left"/>
      <w:pPr>
        <w:ind w:left="1369" w:hanging="159"/>
      </w:pPr>
      <w:rPr>
        <w:rFonts w:hint="default"/>
        <w:lang w:val="en-GB" w:eastAsia="en-GB" w:bidi="en-GB"/>
      </w:rPr>
    </w:lvl>
    <w:lvl w:ilvl="2" w:tplc="4D12FA1E">
      <w:numFmt w:val="bullet"/>
      <w:lvlText w:val="•"/>
      <w:lvlJc w:val="left"/>
      <w:pPr>
        <w:ind w:left="2358" w:hanging="159"/>
      </w:pPr>
      <w:rPr>
        <w:rFonts w:hint="default"/>
        <w:lang w:val="en-GB" w:eastAsia="en-GB" w:bidi="en-GB"/>
      </w:rPr>
    </w:lvl>
    <w:lvl w:ilvl="3" w:tplc="E0C46FAC">
      <w:numFmt w:val="bullet"/>
      <w:lvlText w:val="•"/>
      <w:lvlJc w:val="left"/>
      <w:pPr>
        <w:ind w:left="3347" w:hanging="159"/>
      </w:pPr>
      <w:rPr>
        <w:rFonts w:hint="default"/>
        <w:lang w:val="en-GB" w:eastAsia="en-GB" w:bidi="en-GB"/>
      </w:rPr>
    </w:lvl>
    <w:lvl w:ilvl="4" w:tplc="7E807A9E">
      <w:numFmt w:val="bullet"/>
      <w:lvlText w:val="•"/>
      <w:lvlJc w:val="left"/>
      <w:pPr>
        <w:ind w:left="4336" w:hanging="159"/>
      </w:pPr>
      <w:rPr>
        <w:rFonts w:hint="default"/>
        <w:lang w:val="en-GB" w:eastAsia="en-GB" w:bidi="en-GB"/>
      </w:rPr>
    </w:lvl>
    <w:lvl w:ilvl="5" w:tplc="A5926D9C">
      <w:numFmt w:val="bullet"/>
      <w:lvlText w:val="•"/>
      <w:lvlJc w:val="left"/>
      <w:pPr>
        <w:ind w:left="5325" w:hanging="159"/>
      </w:pPr>
      <w:rPr>
        <w:rFonts w:hint="default"/>
        <w:lang w:val="en-GB" w:eastAsia="en-GB" w:bidi="en-GB"/>
      </w:rPr>
    </w:lvl>
    <w:lvl w:ilvl="6" w:tplc="76EA914C">
      <w:numFmt w:val="bullet"/>
      <w:lvlText w:val="•"/>
      <w:lvlJc w:val="left"/>
      <w:pPr>
        <w:ind w:left="6314" w:hanging="159"/>
      </w:pPr>
      <w:rPr>
        <w:rFonts w:hint="default"/>
        <w:lang w:val="en-GB" w:eastAsia="en-GB" w:bidi="en-GB"/>
      </w:rPr>
    </w:lvl>
    <w:lvl w:ilvl="7" w:tplc="94A272F4">
      <w:numFmt w:val="bullet"/>
      <w:lvlText w:val="•"/>
      <w:lvlJc w:val="left"/>
      <w:pPr>
        <w:ind w:left="7303" w:hanging="159"/>
      </w:pPr>
      <w:rPr>
        <w:rFonts w:hint="default"/>
        <w:lang w:val="en-GB" w:eastAsia="en-GB" w:bidi="en-GB"/>
      </w:rPr>
    </w:lvl>
    <w:lvl w:ilvl="8" w:tplc="769CB1D8">
      <w:numFmt w:val="bullet"/>
      <w:lvlText w:val="•"/>
      <w:lvlJc w:val="left"/>
      <w:pPr>
        <w:ind w:left="8292" w:hanging="159"/>
      </w:pPr>
      <w:rPr>
        <w:rFonts w:hint="default"/>
        <w:lang w:val="en-GB" w:eastAsia="en-GB" w:bidi="en-GB"/>
      </w:rPr>
    </w:lvl>
  </w:abstractNum>
  <w:num w:numId="1" w16cid:durableId="1582178735">
    <w:abstractNumId w:val="6"/>
  </w:num>
  <w:num w:numId="2" w16cid:durableId="1858805504">
    <w:abstractNumId w:val="2"/>
  </w:num>
  <w:num w:numId="3" w16cid:durableId="1040328020">
    <w:abstractNumId w:val="3"/>
  </w:num>
  <w:num w:numId="4" w16cid:durableId="80757514">
    <w:abstractNumId w:val="9"/>
  </w:num>
  <w:num w:numId="5" w16cid:durableId="645479475">
    <w:abstractNumId w:val="1"/>
  </w:num>
  <w:num w:numId="6" w16cid:durableId="1367831511">
    <w:abstractNumId w:val="7"/>
  </w:num>
  <w:num w:numId="7" w16cid:durableId="1644890890">
    <w:abstractNumId w:val="4"/>
  </w:num>
  <w:num w:numId="8" w16cid:durableId="143162332">
    <w:abstractNumId w:val="0"/>
  </w:num>
  <w:num w:numId="9" w16cid:durableId="1860117920">
    <w:abstractNumId w:val="5"/>
  </w:num>
  <w:num w:numId="10" w16cid:durableId="722482274">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447"/>
    <w:rsid w:val="000128A9"/>
    <w:rsid w:val="00022565"/>
    <w:rsid w:val="00035602"/>
    <w:rsid w:val="00037A09"/>
    <w:rsid w:val="00051E24"/>
    <w:rsid w:val="00062EC0"/>
    <w:rsid w:val="0006708F"/>
    <w:rsid w:val="00071EEF"/>
    <w:rsid w:val="000E7DAF"/>
    <w:rsid w:val="000F6131"/>
    <w:rsid w:val="000F625F"/>
    <w:rsid w:val="00102281"/>
    <w:rsid w:val="001049D1"/>
    <w:rsid w:val="00160736"/>
    <w:rsid w:val="00177A46"/>
    <w:rsid w:val="001E36EE"/>
    <w:rsid w:val="002077F2"/>
    <w:rsid w:val="00226D93"/>
    <w:rsid w:val="00261841"/>
    <w:rsid w:val="00277917"/>
    <w:rsid w:val="00285890"/>
    <w:rsid w:val="002D2A61"/>
    <w:rsid w:val="002F7F7D"/>
    <w:rsid w:val="003041F7"/>
    <w:rsid w:val="00324B5E"/>
    <w:rsid w:val="0033644A"/>
    <w:rsid w:val="0034583C"/>
    <w:rsid w:val="003475B1"/>
    <w:rsid w:val="003D58D9"/>
    <w:rsid w:val="003E1522"/>
    <w:rsid w:val="00422A02"/>
    <w:rsid w:val="004232D3"/>
    <w:rsid w:val="0048209D"/>
    <w:rsid w:val="0049035B"/>
    <w:rsid w:val="0049099A"/>
    <w:rsid w:val="004939DB"/>
    <w:rsid w:val="004A7427"/>
    <w:rsid w:val="004B7002"/>
    <w:rsid w:val="004B73D4"/>
    <w:rsid w:val="004B7FC3"/>
    <w:rsid w:val="004C766E"/>
    <w:rsid w:val="004E31F6"/>
    <w:rsid w:val="004F2EBD"/>
    <w:rsid w:val="004F7C31"/>
    <w:rsid w:val="005041E4"/>
    <w:rsid w:val="005055C6"/>
    <w:rsid w:val="00514D56"/>
    <w:rsid w:val="00522235"/>
    <w:rsid w:val="005C1B7A"/>
    <w:rsid w:val="005C77C7"/>
    <w:rsid w:val="005D750E"/>
    <w:rsid w:val="005E0CC8"/>
    <w:rsid w:val="00600E19"/>
    <w:rsid w:val="00605270"/>
    <w:rsid w:val="00605E95"/>
    <w:rsid w:val="00615719"/>
    <w:rsid w:val="00644F0A"/>
    <w:rsid w:val="00645F48"/>
    <w:rsid w:val="00664E6F"/>
    <w:rsid w:val="00670F41"/>
    <w:rsid w:val="006916CE"/>
    <w:rsid w:val="00695DB1"/>
    <w:rsid w:val="006B3362"/>
    <w:rsid w:val="006B445A"/>
    <w:rsid w:val="006C0834"/>
    <w:rsid w:val="006D14FD"/>
    <w:rsid w:val="0070651D"/>
    <w:rsid w:val="00727CDE"/>
    <w:rsid w:val="00751874"/>
    <w:rsid w:val="00784AA9"/>
    <w:rsid w:val="007A054E"/>
    <w:rsid w:val="007A4849"/>
    <w:rsid w:val="007A7DBA"/>
    <w:rsid w:val="007B2207"/>
    <w:rsid w:val="00830D0C"/>
    <w:rsid w:val="00865D85"/>
    <w:rsid w:val="0086693C"/>
    <w:rsid w:val="00872F48"/>
    <w:rsid w:val="00874F03"/>
    <w:rsid w:val="00876971"/>
    <w:rsid w:val="008B176B"/>
    <w:rsid w:val="008D2A37"/>
    <w:rsid w:val="008D506E"/>
    <w:rsid w:val="008F6501"/>
    <w:rsid w:val="00902F5F"/>
    <w:rsid w:val="00916629"/>
    <w:rsid w:val="00926759"/>
    <w:rsid w:val="00930D8F"/>
    <w:rsid w:val="00991F01"/>
    <w:rsid w:val="00992158"/>
    <w:rsid w:val="009A3E93"/>
    <w:rsid w:val="009C5F31"/>
    <w:rsid w:val="009D42E8"/>
    <w:rsid w:val="009D5A02"/>
    <w:rsid w:val="00A050AE"/>
    <w:rsid w:val="00A10DED"/>
    <w:rsid w:val="00A13182"/>
    <w:rsid w:val="00A31A7B"/>
    <w:rsid w:val="00A547E0"/>
    <w:rsid w:val="00A57F22"/>
    <w:rsid w:val="00A66027"/>
    <w:rsid w:val="00A820A8"/>
    <w:rsid w:val="00AC2B6E"/>
    <w:rsid w:val="00AD0DE3"/>
    <w:rsid w:val="00AF3875"/>
    <w:rsid w:val="00B00DDE"/>
    <w:rsid w:val="00B03B46"/>
    <w:rsid w:val="00B7019F"/>
    <w:rsid w:val="00B74721"/>
    <w:rsid w:val="00BA0C90"/>
    <w:rsid w:val="00BD34F3"/>
    <w:rsid w:val="00BE6919"/>
    <w:rsid w:val="00C026CD"/>
    <w:rsid w:val="00C12B31"/>
    <w:rsid w:val="00C6278C"/>
    <w:rsid w:val="00C86D1C"/>
    <w:rsid w:val="00CA4596"/>
    <w:rsid w:val="00CE2D38"/>
    <w:rsid w:val="00CE3300"/>
    <w:rsid w:val="00CF42A5"/>
    <w:rsid w:val="00D052A2"/>
    <w:rsid w:val="00D46031"/>
    <w:rsid w:val="00D670F7"/>
    <w:rsid w:val="00D71A27"/>
    <w:rsid w:val="00D85636"/>
    <w:rsid w:val="00DA415F"/>
    <w:rsid w:val="00DA7E43"/>
    <w:rsid w:val="00DB058B"/>
    <w:rsid w:val="00DD0274"/>
    <w:rsid w:val="00DD44DB"/>
    <w:rsid w:val="00DD6420"/>
    <w:rsid w:val="00E01CD5"/>
    <w:rsid w:val="00E02FAB"/>
    <w:rsid w:val="00E070A9"/>
    <w:rsid w:val="00E108C4"/>
    <w:rsid w:val="00E34D21"/>
    <w:rsid w:val="00E4054A"/>
    <w:rsid w:val="00E72CB8"/>
    <w:rsid w:val="00EE59B3"/>
    <w:rsid w:val="00EF1AF8"/>
    <w:rsid w:val="00EF5B56"/>
    <w:rsid w:val="00F04D18"/>
    <w:rsid w:val="00F50058"/>
    <w:rsid w:val="00F6508B"/>
    <w:rsid w:val="00FA41CA"/>
    <w:rsid w:val="00FA5447"/>
    <w:rsid w:val="00FC69E4"/>
    <w:rsid w:val="00FD28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A7EEB6"/>
  <w15:docId w15:val="{CD631571-C092-4F59-80F4-17562EDA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rsid w:val="0033644A"/>
    <w:pPr>
      <w:ind w:left="220"/>
      <w:outlineLvl w:val="0"/>
    </w:pPr>
    <w:rPr>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378" w:hanging="158"/>
    </w:pPr>
  </w:style>
  <w:style w:type="paragraph" w:customStyle="1" w:styleId="TableParagraph">
    <w:name w:val="Table Paragraph"/>
    <w:basedOn w:val="Normal"/>
    <w:uiPriority w:val="1"/>
    <w:qFormat/>
  </w:style>
  <w:style w:type="paragraph" w:styleId="TOCHeading">
    <w:name w:val="TOC Heading"/>
    <w:basedOn w:val="Heading1"/>
    <w:next w:val="Normal"/>
    <w:uiPriority w:val="39"/>
    <w:unhideWhenUsed/>
    <w:qFormat/>
    <w:rsid w:val="00C6278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eastAsia="en-US" w:bidi="ar-SA"/>
    </w:rPr>
  </w:style>
  <w:style w:type="paragraph" w:styleId="TOC1">
    <w:name w:val="toc 1"/>
    <w:basedOn w:val="Normal"/>
    <w:next w:val="Normal"/>
    <w:autoRedefine/>
    <w:uiPriority w:val="39"/>
    <w:unhideWhenUsed/>
    <w:rsid w:val="00C6278C"/>
    <w:pPr>
      <w:spacing w:after="100"/>
    </w:pPr>
  </w:style>
  <w:style w:type="character" w:styleId="Hyperlink">
    <w:name w:val="Hyperlink"/>
    <w:basedOn w:val="DefaultParagraphFont"/>
    <w:uiPriority w:val="99"/>
    <w:unhideWhenUsed/>
    <w:rsid w:val="00C6278C"/>
    <w:rPr>
      <w:color w:val="0000FF" w:themeColor="hyperlink"/>
      <w:u w:val="single"/>
    </w:rPr>
  </w:style>
  <w:style w:type="paragraph" w:styleId="Header">
    <w:name w:val="header"/>
    <w:basedOn w:val="Normal"/>
    <w:link w:val="HeaderChar"/>
    <w:uiPriority w:val="99"/>
    <w:unhideWhenUsed/>
    <w:rsid w:val="00AC2B6E"/>
    <w:pPr>
      <w:tabs>
        <w:tab w:val="center" w:pos="4513"/>
        <w:tab w:val="right" w:pos="9026"/>
      </w:tabs>
    </w:pPr>
  </w:style>
  <w:style w:type="character" w:customStyle="1" w:styleId="HeaderChar">
    <w:name w:val="Header Char"/>
    <w:basedOn w:val="DefaultParagraphFont"/>
    <w:link w:val="Header"/>
    <w:uiPriority w:val="99"/>
    <w:rsid w:val="00AC2B6E"/>
    <w:rPr>
      <w:rFonts w:ascii="Arial" w:eastAsia="Arial" w:hAnsi="Arial" w:cs="Arial"/>
      <w:lang w:val="en-GB" w:eastAsia="en-GB" w:bidi="en-GB"/>
    </w:rPr>
  </w:style>
  <w:style w:type="paragraph" w:styleId="Footer">
    <w:name w:val="footer"/>
    <w:basedOn w:val="Normal"/>
    <w:link w:val="FooterChar"/>
    <w:uiPriority w:val="99"/>
    <w:unhideWhenUsed/>
    <w:rsid w:val="00AC2B6E"/>
    <w:pPr>
      <w:tabs>
        <w:tab w:val="center" w:pos="4513"/>
        <w:tab w:val="right" w:pos="9026"/>
      </w:tabs>
    </w:pPr>
  </w:style>
  <w:style w:type="character" w:customStyle="1" w:styleId="FooterChar">
    <w:name w:val="Footer Char"/>
    <w:basedOn w:val="DefaultParagraphFont"/>
    <w:link w:val="Footer"/>
    <w:uiPriority w:val="99"/>
    <w:rsid w:val="00AC2B6E"/>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7B1194E3E4F2742B0B29770910908B7" ma:contentTypeVersion="19" ma:contentTypeDescription="Create a new document." ma:contentTypeScope="" ma:versionID="1a2a4d1cd2b89d4ab7826480e9f256f2">
  <xsd:schema xmlns:xsd="http://www.w3.org/2001/XMLSchema" xmlns:xs="http://www.w3.org/2001/XMLSchema" xmlns:p="http://schemas.microsoft.com/office/2006/metadata/properties" xmlns:ns2="3fe451db-1486-4041-87fd-6b7b8997d6ac" xmlns:ns3="95236185-70d5-4649-997e-7b8d18768a90" targetNamespace="http://schemas.microsoft.com/office/2006/metadata/properties" ma:root="true" ma:fieldsID="72fe192068f3b85345cb163d1e3f97a8" ns2:_="" ns3:_="">
    <xsd:import namespace="3fe451db-1486-4041-87fd-6b7b8997d6ac"/>
    <xsd:import namespace="95236185-70d5-4649-997e-7b8d18768a9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e451db-1486-4041-87fd-6b7b8997d6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5e0bf47-ef22-419f-9f3d-d0b8f6717da5}" ma:internalName="TaxCatchAll" ma:showField="CatchAllData" ma:web="3fe451db-1486-4041-87fd-6b7b8997d6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236185-70d5-4649-997e-7b8d18768a9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f4e2c28-3f67-40a2-b2d7-44cf92a52743"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5236185-70d5-4649-997e-7b8d18768a90">
      <Terms xmlns="http://schemas.microsoft.com/office/infopath/2007/PartnerControls"/>
    </lcf76f155ced4ddcb4097134ff3c332f>
    <TaxCatchAll xmlns="3fe451db-1486-4041-87fd-6b7b8997d6ac" xsi:nil="true"/>
  </documentManagement>
</p:properties>
</file>

<file path=customXml/itemProps1.xml><?xml version="1.0" encoding="utf-8"?>
<ds:datastoreItem xmlns:ds="http://schemas.openxmlformats.org/officeDocument/2006/customXml" ds:itemID="{FF41411C-9B6C-4917-A6F9-ADD2F0B1EE55}">
  <ds:schemaRefs>
    <ds:schemaRef ds:uri="http://schemas.openxmlformats.org/officeDocument/2006/bibliography"/>
  </ds:schemaRefs>
</ds:datastoreItem>
</file>

<file path=customXml/itemProps2.xml><?xml version="1.0" encoding="utf-8"?>
<ds:datastoreItem xmlns:ds="http://schemas.openxmlformats.org/officeDocument/2006/customXml" ds:itemID="{FBAB3F74-74DC-4BFE-9A72-F04B9A392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e451db-1486-4041-87fd-6b7b8997d6ac"/>
    <ds:schemaRef ds:uri="95236185-70d5-4649-997e-7b8d18768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F3AA2A-AAAF-476B-8213-BDA67AD56F73}">
  <ds:schemaRefs>
    <ds:schemaRef ds:uri="http://schemas.microsoft.com/sharepoint/v3/contenttype/forms"/>
  </ds:schemaRefs>
</ds:datastoreItem>
</file>

<file path=customXml/itemProps4.xml><?xml version="1.0" encoding="utf-8"?>
<ds:datastoreItem xmlns:ds="http://schemas.openxmlformats.org/officeDocument/2006/customXml" ds:itemID="{DB9DD3D6-818E-403D-AEBB-D8BA5FEF1851}">
  <ds:schemaRefs>
    <ds:schemaRef ds:uri="http://schemas.microsoft.com/office/2006/metadata/properties"/>
    <ds:schemaRef ds:uri="http://schemas.microsoft.com/office/infopath/2007/PartnerControls"/>
    <ds:schemaRef ds:uri="95236185-70d5-4649-997e-7b8d18768a90"/>
    <ds:schemaRef ds:uri="3fe451db-1486-4041-87fd-6b7b8997d6a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2365</Words>
  <Characters>13484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Bates</dc:creator>
  <cp:lastModifiedBy>Aiden Trevaskis</cp:lastModifiedBy>
  <cp:revision>2</cp:revision>
  <cp:lastPrinted>2026-07-06T09:06:00Z</cp:lastPrinted>
  <dcterms:created xsi:type="dcterms:W3CDTF">2026-08-25T06:55:00Z</dcterms:created>
  <dcterms:modified xsi:type="dcterms:W3CDTF">2026-08-25T06:55:00Z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2017-12-14T00:00:00Z</vt:filetime>
  </property>
  <property fmtid="{D5CDD505-2E9C-101B-9397-08002B2CF9AE}" pid="3" name="Creator">
    <vt:lpwstr>Microsoft® Office Word 2007</vt:lpwstr>
  </property>
  <property fmtid="{D5CDD505-2E9C-101B-9397-08002B2CF9AE}" pid="4" name="LastSaved">
    <vt:filetime>2019-10-28T00:00:00Z</vt:filetime>
  </property>
  <property fmtid="{D5CDD505-2E9C-101B-9397-08002B2CF9AE}" pid="5" name="ContentTypeId">
    <vt:lpwstr>0x01010037B1194E3E4F2742B0B29770910908B7</vt:lpwstr>
  </property>
  <property fmtid="{D5CDD505-2E9C-101B-9397-08002B2CF9AE}" pid="6" name="GrammarlyDocumentId">
    <vt:lpwstr>6533e0b538d84c87514db7e9c366be874f2ac68630f1262d3fd25d66538f810f</vt:lpwstr>
  </property>
  <property fmtid="{D5CDD505-2E9C-101B-9397-08002B2CF9AE}" pid="7" name="MediaServiceImageTags">
    <vt:lpwstr/>
  </property>
</Properties>
</file>